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9B3413">
        <w:rPr>
          <w:sz w:val="28"/>
          <w:szCs w:val="28"/>
        </w:rPr>
        <w:t xml:space="preserve">28 апреля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  </w:t>
      </w:r>
      <w:r w:rsidR="00D4603A">
        <w:rPr>
          <w:sz w:val="28"/>
          <w:szCs w:val="28"/>
        </w:rPr>
        <w:t xml:space="preserve">          </w:t>
      </w:r>
      <w:r w:rsidR="00D76047">
        <w:rPr>
          <w:sz w:val="28"/>
          <w:szCs w:val="28"/>
        </w:rPr>
        <w:t xml:space="preserve"> №</w:t>
      </w:r>
      <w:r w:rsidR="002763A6" w:rsidRPr="003A57C9">
        <w:rPr>
          <w:sz w:val="28"/>
          <w:szCs w:val="28"/>
        </w:rPr>
        <w:t xml:space="preserve"> </w:t>
      </w:r>
      <w:r w:rsidR="00D76047">
        <w:rPr>
          <w:sz w:val="28"/>
          <w:szCs w:val="28"/>
        </w:rPr>
        <w:t>31</w:t>
      </w:r>
      <w:r w:rsidR="009B3413">
        <w:rPr>
          <w:sz w:val="28"/>
          <w:szCs w:val="28"/>
        </w:rPr>
        <w:t>6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5F4B7B" w:rsidRDefault="00C61FC5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5F4B7B">
        <w:rPr>
          <w:b/>
          <w:i/>
          <w:sz w:val="28"/>
          <w:szCs w:val="28"/>
        </w:rPr>
        <w:t xml:space="preserve">О внесении изменений в Правила благоустройства </w:t>
      </w:r>
    </w:p>
    <w:p w:rsidR="005F4744" w:rsidRPr="005F4B7B" w:rsidRDefault="00C61FC5" w:rsidP="006D49CB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 w:rsidRPr="005F4B7B">
        <w:rPr>
          <w:b/>
          <w:i/>
          <w:sz w:val="28"/>
          <w:szCs w:val="28"/>
        </w:rPr>
        <w:t>территории Верхнесалдинского муниципального округа</w:t>
      </w:r>
    </w:p>
    <w:p w:rsidR="00C61FC5" w:rsidRDefault="00C61FC5" w:rsidP="006D49CB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</w:p>
    <w:p w:rsidR="00C61FC5" w:rsidRDefault="00C61FC5" w:rsidP="00C61F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61FC5">
        <w:rPr>
          <w:color w:val="000000"/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 w:rsidR="00907300">
        <w:rPr>
          <w:color w:val="000000"/>
          <w:sz w:val="28"/>
          <w:szCs w:val="28"/>
        </w:rPr>
        <w:t xml:space="preserve">10.04.2026 </w:t>
      </w:r>
      <w:r w:rsidRPr="00C61FC5">
        <w:rPr>
          <w:color w:val="000000"/>
          <w:sz w:val="28"/>
          <w:szCs w:val="28"/>
        </w:rPr>
        <w:t xml:space="preserve">№ </w:t>
      </w:r>
      <w:r w:rsidR="00907300">
        <w:rPr>
          <w:color w:val="000000"/>
          <w:sz w:val="28"/>
          <w:szCs w:val="28"/>
        </w:rPr>
        <w:t>403</w:t>
      </w:r>
      <w:bookmarkStart w:id="0" w:name="_GoBack"/>
      <w:bookmarkEnd w:id="0"/>
      <w:r w:rsidRPr="00C61FC5">
        <w:rPr>
          <w:sz w:val="28"/>
          <w:szCs w:val="28"/>
        </w:rPr>
        <w:t xml:space="preserve"> </w:t>
      </w:r>
      <w:r w:rsidRPr="00C61FC5">
        <w:rPr>
          <w:b/>
          <w:sz w:val="28"/>
          <w:szCs w:val="28"/>
        </w:rPr>
        <w:t>«</w:t>
      </w:r>
      <w:r w:rsidRPr="00C61FC5">
        <w:rPr>
          <w:color w:val="000000"/>
          <w:sz w:val="28"/>
          <w:szCs w:val="28"/>
        </w:rPr>
        <w:t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Правила благоустройства территории Верхнесалдинского муниципального округа</w:t>
      </w:r>
      <w:r w:rsidRPr="00C61FC5">
        <w:rPr>
          <w:sz w:val="28"/>
          <w:szCs w:val="28"/>
        </w:rPr>
        <w:t>», заключение о результатах проведения общественных обсуждений,  руководствуясь Градостроительным кодексом Российской Федерации, Федеральным законом от 06 октября 2003 года № 131-ФЗ «Об общих принципах</w:t>
      </w:r>
      <w:proofErr w:type="gramEnd"/>
      <w:r w:rsidRPr="00C61FC5">
        <w:rPr>
          <w:sz w:val="28"/>
          <w:szCs w:val="28"/>
        </w:rPr>
        <w:t xml:space="preserve">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29.12.2021 № 1042/</w:t>
      </w:r>
      <w:proofErr w:type="spellStart"/>
      <w:proofErr w:type="gramStart"/>
      <w:r w:rsidRPr="00C61FC5">
        <w:rPr>
          <w:sz w:val="28"/>
          <w:szCs w:val="28"/>
        </w:rPr>
        <w:t>пр</w:t>
      </w:r>
      <w:proofErr w:type="spellEnd"/>
      <w:proofErr w:type="gramEnd"/>
      <w:r w:rsidRPr="00C61FC5">
        <w:rPr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Уставом Верхнесалдинского муниципального округа Свердловской области, Дума Верхнесалдинского муниципального округа Свердловской области,</w:t>
      </w:r>
    </w:p>
    <w:p w:rsidR="00C61FC5" w:rsidRPr="00C61FC5" w:rsidRDefault="00C61FC5" w:rsidP="00C61F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6C4D" w:rsidRPr="000A77F1" w:rsidRDefault="006C6C4D" w:rsidP="006C6C4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A77F1">
        <w:rPr>
          <w:b/>
          <w:sz w:val="28"/>
          <w:szCs w:val="28"/>
        </w:rPr>
        <w:t>Р</w:t>
      </w:r>
      <w:proofErr w:type="gramEnd"/>
      <w:r w:rsidRPr="000A77F1">
        <w:rPr>
          <w:b/>
          <w:sz w:val="28"/>
          <w:szCs w:val="28"/>
        </w:rPr>
        <w:t xml:space="preserve"> Е Ш И Л А: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4679BF" w:rsidRPr="004679BF" w:rsidRDefault="004679BF" w:rsidP="004679B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679BF">
        <w:rPr>
          <w:bCs/>
          <w:sz w:val="28"/>
          <w:szCs w:val="28"/>
        </w:rPr>
        <w:t xml:space="preserve">1. </w:t>
      </w:r>
      <w:proofErr w:type="gramStart"/>
      <w:r w:rsidRPr="004679BF">
        <w:rPr>
          <w:bCs/>
          <w:sz w:val="28"/>
          <w:szCs w:val="28"/>
        </w:rPr>
        <w:t xml:space="preserve">Внести в Правила благоустройства территории Верхнесалдинского муниципального округа, утвержденные решением Думы городского округа </w:t>
      </w:r>
      <w:r w:rsidRPr="004679BF">
        <w:rPr>
          <w:sz w:val="28"/>
          <w:szCs w:val="28"/>
        </w:rPr>
        <w:t>от 30.01.2013 № 106 «Об утверждении Правил благоустройства территории Верхнесалдинского муниципального округа» (в редакции решений Думы городского округа от 15.10.2014 № 262, от 01.06.2015 № 335, от 30.01.2019            № 157, от 18.02.2021 № 332, от 14.02.2023 № 37, от 25.06.2024 № 142, решения Думы Верхнесалдинского муниципального округа Свердловской области от 24.06.2025 № 243), следующие изменения:</w:t>
      </w:r>
      <w:proofErr w:type="gramEnd"/>
    </w:p>
    <w:p w:rsidR="004679BF" w:rsidRPr="004679BF" w:rsidRDefault="004679BF" w:rsidP="004679BF">
      <w:pPr>
        <w:ind w:firstLine="709"/>
        <w:rPr>
          <w:sz w:val="28"/>
          <w:szCs w:val="28"/>
        </w:rPr>
      </w:pPr>
      <w:r w:rsidRPr="004679BF">
        <w:rPr>
          <w:sz w:val="28"/>
          <w:szCs w:val="28"/>
        </w:rPr>
        <w:lastRenderedPageBreak/>
        <w:t>1) подпункт 5 пункта 50 статьи 5 главы 2 исключить;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2) пункт 163.1 статьи 15 главы 2 изложить в следующей редакции: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 xml:space="preserve">«163.1. </w:t>
      </w:r>
      <w:proofErr w:type="gramStart"/>
      <w:r w:rsidRPr="004679BF">
        <w:rPr>
          <w:color w:val="1A1A1A"/>
          <w:sz w:val="28"/>
          <w:szCs w:val="28"/>
        </w:rPr>
        <w:t>Требования к антенно-мачтовым сооружениям (далее – АМС) связи распространяются на антенно-мачтовые сооружения следующих типов: столб (антенная опора), башня, мачта, опора двойного назначения, имеющие в качестве основного назначения размещение оборудования подвижной радиотелефонной   связи (ПРТС), с высотой до 50 метров, имеющие металлическую конструкцию на бетонном основании (фундаменте), не являющиеся особо опасными, технически сложными объектами связи, для размещения которых не требуется  получение разрешения на</w:t>
      </w:r>
      <w:proofErr w:type="gramEnd"/>
      <w:r w:rsidRPr="004679BF">
        <w:rPr>
          <w:color w:val="1A1A1A"/>
          <w:sz w:val="28"/>
          <w:szCs w:val="28"/>
        </w:rPr>
        <w:t xml:space="preserve"> строительство и разрешения на ввод объекта в эксплуатацию.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 xml:space="preserve">Размещение АМС не должно нарушать санитарно-гигиенических норм, а именно СанПиН 2.1.8/2.2.4.1383-03 «Гигиенические требования к размещению и эксплуатации передающих радиотехнических объектов». 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Размещение АМС на территории Верхнесалдинского муниципального округа допускается при соблюдении следующих требований: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1) фундаменты опор антенно-мачтовых сооружений связи необходимо размещать на нормативном расстоянии от существующих сетей инженерно-технического обеспечения в соответствии с требованиями п. 12.35 СП 42.13330.2016 «Градостроительство. Планировка и застройка городских и сельских поселений»;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2) фундаменты опор антенно-мачтовых сооружений связи необходимо размещать на нормативном расстоянии от существующих зеленых насаждений в соответствии с п. 9.6 СП 42.13330.2016 «Градостроительство. Планировка и застройка городских и сельских поселений»;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 xml:space="preserve">3) антенно-мачтовое сооружение связи необходимо размещать за пределами треугольника видимости в соответствии с требованиями п. 11.16 СП 42.13330.2016 «Градостроительство. Планировка и застройка городских и сельских поселений» и п. 7.1 ГОСТ </w:t>
      </w:r>
      <w:proofErr w:type="gramStart"/>
      <w:r w:rsidRPr="004679BF">
        <w:rPr>
          <w:color w:val="1A1A1A"/>
          <w:sz w:val="28"/>
          <w:szCs w:val="28"/>
        </w:rPr>
        <w:t>Р</w:t>
      </w:r>
      <w:proofErr w:type="gramEnd"/>
      <w:r w:rsidRPr="004679BF">
        <w:rPr>
          <w:color w:val="1A1A1A"/>
          <w:sz w:val="28"/>
          <w:szCs w:val="28"/>
        </w:rPr>
        <w:t xml:space="preserve">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4) антенно-мачтовое сооружение связи необходимо размещать за пределами границ проезжей части, пешеходного тротуара, велодорожки в соответствии с п. 1.5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3) статью 15 главы 2 дополнить пунктом 163.2 следующего содержания: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«163.2. Не допускается размещение антенно-мачтовых сооружений: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1) в границах планируемого размещения улично-дорожной сети в соответствии с утвержденной или разрабатываемой документацией по планировке территории;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 xml:space="preserve">2) в местах размещения парковок (парковочных мест), на </w:t>
      </w:r>
      <w:proofErr w:type="spellStart"/>
      <w:r w:rsidRPr="004679BF">
        <w:rPr>
          <w:color w:val="1A1A1A"/>
          <w:sz w:val="28"/>
          <w:szCs w:val="28"/>
        </w:rPr>
        <w:t>отстойно</w:t>
      </w:r>
      <w:proofErr w:type="spellEnd"/>
      <w:r w:rsidRPr="004679BF">
        <w:rPr>
          <w:color w:val="1A1A1A"/>
          <w:sz w:val="28"/>
          <w:szCs w:val="28"/>
        </w:rPr>
        <w:t xml:space="preserve"> </w:t>
      </w:r>
      <w:proofErr w:type="gramStart"/>
      <w:r w:rsidRPr="004679BF">
        <w:rPr>
          <w:color w:val="1A1A1A"/>
          <w:sz w:val="28"/>
          <w:szCs w:val="28"/>
        </w:rPr>
        <w:t>-р</w:t>
      </w:r>
      <w:proofErr w:type="gramEnd"/>
      <w:r w:rsidRPr="004679BF">
        <w:rPr>
          <w:color w:val="1A1A1A"/>
          <w:sz w:val="28"/>
          <w:szCs w:val="28"/>
        </w:rPr>
        <w:t>азворотных площадках общественного транспорта, на проезжих частях улиц и дорог, посадочных площадках остановочных пунктов;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lastRenderedPageBreak/>
        <w:t>3) на существующих цветниках, парках, скверах, бульварах, набережных;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4) на путях движения пешеходных потоков, в том числе движения инвалидов и других маломобильных групп населения;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5) на детских игровых, детских спортивных площадках и спортивных площадках;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6) в границах пожарных проездов и подъездных путей к зданиям и сооружениям для пожарной техники, специальных или совмещенных с функциональными проездами и подъездами;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679BF">
        <w:rPr>
          <w:color w:val="1A1A1A"/>
          <w:sz w:val="28"/>
          <w:szCs w:val="28"/>
        </w:rPr>
        <w:t>7) в зонах особо охраняемых территорий</w:t>
      </w:r>
      <w:proofErr w:type="gramStart"/>
      <w:r w:rsidRPr="004679BF">
        <w:rPr>
          <w:color w:val="1A1A1A"/>
          <w:sz w:val="28"/>
          <w:szCs w:val="28"/>
        </w:rPr>
        <w:t>.»;</w:t>
      </w:r>
      <w:proofErr w:type="gramEnd"/>
    </w:p>
    <w:p w:rsidR="004679BF" w:rsidRPr="004679BF" w:rsidRDefault="004679BF" w:rsidP="004679BF">
      <w:pPr>
        <w:shd w:val="clear" w:color="auto" w:fill="FFFFFF"/>
        <w:ind w:firstLine="709"/>
        <w:jc w:val="both"/>
        <w:rPr>
          <w:sz w:val="28"/>
          <w:szCs w:val="28"/>
        </w:rPr>
      </w:pPr>
      <w:r w:rsidRPr="004679BF">
        <w:rPr>
          <w:sz w:val="28"/>
          <w:szCs w:val="28"/>
        </w:rPr>
        <w:t>4) пункт 331 статьи 9 главы 3 изложить в новой редакции:</w:t>
      </w:r>
    </w:p>
    <w:p w:rsidR="004679BF" w:rsidRPr="004679BF" w:rsidRDefault="004679BF" w:rsidP="004679BF">
      <w:pPr>
        <w:shd w:val="clear" w:color="auto" w:fill="FFFFFF"/>
        <w:ind w:firstLine="709"/>
        <w:jc w:val="both"/>
        <w:rPr>
          <w:sz w:val="28"/>
          <w:szCs w:val="28"/>
        </w:rPr>
      </w:pPr>
      <w:r w:rsidRPr="004679BF">
        <w:rPr>
          <w:sz w:val="28"/>
          <w:szCs w:val="28"/>
        </w:rPr>
        <w:t>«331. Возмещение ущерба, нанесенного муниципальному зеленому хозяйству, предусматривает денежную форму компенсации.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Денежная форма компенсационного озеленения применяется, в случаях: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реконструкции ветхих зданий и сооружений;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новой жилой застройки микрорайонов, строительство жилых и общественных зданий и сооружений;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прокладки новых линейных объектов;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строительства новых транспортных магистралей, подъездных карманов, стоянок и иное;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строительства объектов на озелененной территории в районе сложившейся застройки в порядке уплотнения (точечная застройка).</w:t>
      </w:r>
    </w:p>
    <w:p w:rsidR="004679BF" w:rsidRPr="004679BF" w:rsidRDefault="004679BF" w:rsidP="004679BF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4679BF">
        <w:rPr>
          <w:color w:val="000000"/>
          <w:sz w:val="28"/>
          <w:szCs w:val="28"/>
        </w:rPr>
        <w:t>Вырубка деревьев и кустарников разрешается без возмещения вреда, оплаты компенсационной стоимости, но с оформлением разрешения установленной формы:</w:t>
      </w:r>
    </w:p>
    <w:p w:rsidR="004679BF" w:rsidRPr="004679BF" w:rsidRDefault="004679BF" w:rsidP="004679BF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проведении рубок ухода, санитарных рубок и реконструкции зеленых насаждений;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вырубке аварийных деревьев и кустарников;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уничтожении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вырубке деревьев и кустарников при ликвидации аварийных и чрезвычайных ситуаций;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вырубке деревьев и кустарников, произрастающих в охранных зонах существующих инженерных сетей и коммуникаций;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проведении проектно-изыскательских работах, необходимых для дальнейшей разработки проектной документации на строительство, реконструкцию объектов (при невозможности проведения данных работ без сноса зеленых насаждений);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вырубке деревьев и кустарников, нарушающих световой режим в жилых и общественных зданиях;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проведении работ по строительству, реконструкции, ремонту и благоустройству объектов, выполняемых за счет средств бюджета Верхнесалдинского муниципального округа;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разрушении корневой системой деревьев фундаментов зданий, асфальтовых покрытий тротуаров и проезжей части дорог.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color w:val="000000"/>
          <w:sz w:val="28"/>
          <w:szCs w:val="28"/>
        </w:rPr>
        <w:lastRenderedPageBreak/>
        <w:t>Вырубка деревьев и кустарников разрешается без возмещения вреда, оплаты компенсационной стоимости, и без оформления разрешения установленной формы:</w:t>
      </w:r>
      <w:r w:rsidRPr="004679BF">
        <w:rPr>
          <w:sz w:val="28"/>
          <w:szCs w:val="28"/>
        </w:rPr>
        <w:t xml:space="preserve"> 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proofErr w:type="gramStart"/>
      <w:r w:rsidRPr="004679BF">
        <w:rPr>
          <w:sz w:val="28"/>
          <w:szCs w:val="28"/>
        </w:rPr>
        <w:t>при вырубке зеленых насаждений на принадлежащих на праве собственности физическим и юридическим лицам приусадебных земельных участках,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огородничества;</w:t>
      </w:r>
      <w:proofErr w:type="gramEnd"/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при вырубке зеленых насаждений на земельных участках (сформированных и поставленных на кадастровый учет), на которых расположены многоквартирные дома, по решению собственников (не менее 2/3 голосов), принятому в порядке, установленном жилищным законодательством.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proofErr w:type="gramStart"/>
      <w:r w:rsidRPr="004679BF">
        <w:rPr>
          <w:sz w:val="28"/>
          <w:szCs w:val="28"/>
        </w:rPr>
        <w:t>Порядок возмещения вреда, причиненного лесам и, находящимся в них, природным объектам, вследствие нарушения лесного законодательства, осуществляется в соответствии с таксами и методиками исчисления размера вреда окружающей среде, утвержденными постановлением Правительства Российской Федерации от 29.12.2018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законодательства».</w:t>
      </w:r>
      <w:proofErr w:type="gramEnd"/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color w:val="000000"/>
          <w:sz w:val="28"/>
          <w:szCs w:val="28"/>
        </w:rPr>
      </w:pPr>
      <w:r w:rsidRPr="004679BF">
        <w:rPr>
          <w:sz w:val="28"/>
          <w:szCs w:val="28"/>
        </w:rPr>
        <w:t>В случае сноса зеленых насаждений, не относящихся к лесным насаждениям, компенсационная стоимость рассчитывается по методике.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Выдача разрешения на снос деревьев и кустарников производится после оплаты компенсационной стоимости.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Если указанные насаждения подлежат пересадке, она производится без уплаты компенсационной стоимости</w:t>
      </w:r>
      <w:proofErr w:type="gramStart"/>
      <w:r w:rsidRPr="004679BF">
        <w:rPr>
          <w:sz w:val="28"/>
          <w:szCs w:val="28"/>
        </w:rPr>
        <w:t>.».</w:t>
      </w:r>
      <w:proofErr w:type="gramEnd"/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>3. 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и разместить на официальном сайте Думы Верхнесалдинского муниципального округа Свердловской области http://duma-vsalda.midural.ru.</w:t>
      </w:r>
      <w:r w:rsidRPr="004679BF">
        <w:rPr>
          <w:sz w:val="28"/>
          <w:szCs w:val="28"/>
        </w:rPr>
        <w:tab/>
      </w:r>
    </w:p>
    <w:p w:rsidR="004679BF" w:rsidRPr="004679BF" w:rsidRDefault="004679BF" w:rsidP="004679B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4679BF">
        <w:rPr>
          <w:sz w:val="28"/>
          <w:szCs w:val="28"/>
        </w:rPr>
        <w:t xml:space="preserve">4. </w:t>
      </w:r>
      <w:proofErr w:type="gramStart"/>
      <w:r w:rsidRPr="004679BF">
        <w:rPr>
          <w:sz w:val="28"/>
          <w:szCs w:val="28"/>
        </w:rPr>
        <w:t>Контроль за</w:t>
      </w:r>
      <w:proofErr w:type="gramEnd"/>
      <w:r w:rsidRPr="004679BF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5F4B7B" w:rsidRDefault="005F4B7B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Председатель Думы                                          Глава Верхнесалдинского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Верхнесалдинского                                   </w:t>
      </w:r>
      <w:r w:rsidR="00E23FF8" w:rsidRPr="00E23FF8">
        <w:rPr>
          <w:sz w:val="28"/>
          <w:szCs w:val="28"/>
        </w:rPr>
        <w:t xml:space="preserve"> </w:t>
      </w:r>
      <w:r w:rsidRPr="00E23FF8">
        <w:rPr>
          <w:sz w:val="28"/>
          <w:szCs w:val="28"/>
        </w:rPr>
        <w:t xml:space="preserve">       муниципального округа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муниципального округа                                   Свердловской области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Свердловской области                                           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____________ </w:t>
      </w:r>
      <w:proofErr w:type="spellStart"/>
      <w:r w:rsidRPr="00E23FF8">
        <w:rPr>
          <w:sz w:val="28"/>
          <w:szCs w:val="28"/>
        </w:rPr>
        <w:t>О.Н.Перин</w:t>
      </w:r>
      <w:proofErr w:type="spellEnd"/>
      <w:r w:rsidRPr="00E23FF8">
        <w:rPr>
          <w:sz w:val="28"/>
          <w:szCs w:val="28"/>
        </w:rPr>
        <w:t xml:space="preserve">                                 ____________ </w:t>
      </w:r>
      <w:proofErr w:type="spellStart"/>
      <w:r w:rsidRPr="00E23FF8">
        <w:rPr>
          <w:sz w:val="28"/>
          <w:szCs w:val="28"/>
        </w:rPr>
        <w:t>А.В.Маслов</w:t>
      </w:r>
      <w:proofErr w:type="spellEnd"/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___ _____________2026 года                           ___ ___________2026 года</w:t>
      </w:r>
    </w:p>
    <w:p w:rsidR="000B50A1" w:rsidRPr="00E23FF8" w:rsidRDefault="000B50A1" w:rsidP="000B50A1">
      <w:pPr>
        <w:jc w:val="both"/>
        <w:rPr>
          <w:sz w:val="28"/>
          <w:szCs w:val="28"/>
        </w:rPr>
      </w:pPr>
    </w:p>
    <w:sectPr w:rsidR="000B50A1" w:rsidRPr="00E23FF8" w:rsidSect="00DF662F">
      <w:headerReference w:type="default" r:id="rId10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BA" w:rsidRDefault="007712BA" w:rsidP="006076FC">
      <w:r>
        <w:separator/>
      </w:r>
    </w:p>
  </w:endnote>
  <w:endnote w:type="continuationSeparator" w:id="0">
    <w:p w:rsidR="007712BA" w:rsidRDefault="007712B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BA" w:rsidRDefault="007712BA" w:rsidP="006076FC">
      <w:r>
        <w:separator/>
      </w:r>
    </w:p>
  </w:footnote>
  <w:footnote w:type="continuationSeparator" w:id="0">
    <w:p w:rsidR="007712BA" w:rsidRDefault="007712BA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7300">
      <w:rPr>
        <w:noProof/>
      </w:rPr>
      <w:t>4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AF57088"/>
    <w:multiLevelType w:val="hybridMultilevel"/>
    <w:tmpl w:val="C4F8E33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B2D92"/>
    <w:multiLevelType w:val="hybridMultilevel"/>
    <w:tmpl w:val="7BFC05A8"/>
    <w:lvl w:ilvl="0" w:tplc="04190011">
      <w:start w:val="1"/>
      <w:numFmt w:val="decimal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42F6"/>
    <w:rsid w:val="000B50A1"/>
    <w:rsid w:val="000B764E"/>
    <w:rsid w:val="000C075E"/>
    <w:rsid w:val="000C5E05"/>
    <w:rsid w:val="000C7565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411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071F"/>
    <w:rsid w:val="00313E0A"/>
    <w:rsid w:val="00315A22"/>
    <w:rsid w:val="0031730D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A12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C4960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679BF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4744"/>
    <w:rsid w:val="005F4B7B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1974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40BD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2BA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07300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B3413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1FC5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03A"/>
    <w:rsid w:val="00D46287"/>
    <w:rsid w:val="00D47726"/>
    <w:rsid w:val="00D53BDF"/>
    <w:rsid w:val="00D56081"/>
    <w:rsid w:val="00D61437"/>
    <w:rsid w:val="00D61903"/>
    <w:rsid w:val="00D63A43"/>
    <w:rsid w:val="00D70206"/>
    <w:rsid w:val="00D73729"/>
    <w:rsid w:val="00D74B4A"/>
    <w:rsid w:val="00D75AA5"/>
    <w:rsid w:val="00D76047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3FF8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4D58-EDC7-45AE-B72E-0C153D09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9506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2026-03-31T05:35:00Z</cp:lastPrinted>
  <dcterms:created xsi:type="dcterms:W3CDTF">2026-03-25T06:31:00Z</dcterms:created>
  <dcterms:modified xsi:type="dcterms:W3CDTF">2026-04-30T05:49:00Z</dcterms:modified>
</cp:coreProperties>
</file>