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CAEC8" w14:textId="19E8F817" w:rsidR="00BD3007" w:rsidRPr="0014143C" w:rsidRDefault="00BD3007" w:rsidP="00BB63EB">
      <w:pPr>
        <w:widowControl w:val="0"/>
        <w:tabs>
          <w:tab w:val="left" w:pos="-142"/>
          <w:tab w:val="left" w:pos="8222"/>
        </w:tabs>
        <w:ind w:right="30" w:firstLine="567"/>
        <w:jc w:val="right"/>
      </w:pPr>
      <w:bookmarkStart w:id="0" w:name="_Toc451181995"/>
      <w:bookmarkStart w:id="1" w:name="_Toc451469280"/>
      <w:bookmarkStart w:id="2" w:name="_Toc452336954"/>
      <w:bookmarkStart w:id="3" w:name="_Toc465106061"/>
      <w:bookmarkStart w:id="4" w:name="_Toc467011202"/>
      <w:bookmarkStart w:id="5" w:name="_Toc469954427"/>
      <w:bookmarkStart w:id="6" w:name="_Toc487707100"/>
      <w:bookmarkStart w:id="7" w:name="_Toc499148745"/>
      <w:bookmarkStart w:id="8" w:name="_Toc500883635"/>
      <w:bookmarkStart w:id="9" w:name="_Toc500883712"/>
      <w:bookmarkStart w:id="10" w:name="_Toc504699261"/>
      <w:bookmarkStart w:id="11" w:name="_Toc505692614"/>
      <w:bookmarkStart w:id="12" w:name="_Toc508302554"/>
      <w:bookmarkStart w:id="13" w:name="_Toc508754416"/>
      <w:bookmarkStart w:id="14" w:name="_Toc509104166"/>
      <w:bookmarkStart w:id="15" w:name="_Toc510175188"/>
      <w:bookmarkStart w:id="16" w:name="_Toc510300000"/>
      <w:bookmarkStart w:id="17" w:name="_Toc517703432"/>
      <w:bookmarkStart w:id="18" w:name="_Toc517719174"/>
      <w:bookmarkStart w:id="19" w:name="_Toc517907670"/>
      <w:bookmarkStart w:id="20" w:name="_Toc522192913"/>
      <w:bookmarkStart w:id="21" w:name="_Toc522628529"/>
      <w:bookmarkStart w:id="22" w:name="_Toc524892681"/>
      <w:bookmarkStart w:id="23" w:name="_Toc531808743"/>
      <w:bookmarkStart w:id="24" w:name="_Toc531991092"/>
      <w:bookmarkStart w:id="25" w:name="_Toc532148571"/>
      <w:bookmarkStart w:id="26" w:name="_Toc1641050"/>
      <w:bookmarkStart w:id="27" w:name="_Toc18076316"/>
      <w:bookmarkStart w:id="28" w:name="_Toc23197755"/>
      <w:bookmarkStart w:id="29" w:name="_Toc28428422"/>
      <w:bookmarkStart w:id="30" w:name="_Toc45632288"/>
      <w:bookmarkStart w:id="31" w:name="_Toc46407085"/>
      <w:r w:rsidRPr="0014143C">
        <w:t>Приложение №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2DCAEC9" w14:textId="15550775" w:rsidR="00BD3007" w:rsidRPr="0014143C" w:rsidRDefault="00BA4B3D" w:rsidP="00BD3007">
      <w:pPr>
        <w:widowControl w:val="0"/>
        <w:tabs>
          <w:tab w:val="left" w:pos="-142"/>
          <w:tab w:val="left" w:pos="8222"/>
        </w:tabs>
        <w:ind w:right="30" w:firstLine="567"/>
        <w:jc w:val="right"/>
      </w:pPr>
      <w:r w:rsidRPr="0014143C">
        <w:rPr>
          <w:noProof/>
        </w:rPr>
        <mc:AlternateContent>
          <mc:Choice Requires="wps">
            <w:drawing>
              <wp:anchor distT="0" distB="0" distL="114300" distR="114300" simplePos="0" relativeHeight="251657216" behindDoc="0" locked="0" layoutInCell="1" allowOverlap="1" wp14:anchorId="02DCBCE8" wp14:editId="02DCBCE9">
                <wp:simplePos x="0" y="0"/>
                <wp:positionH relativeFrom="column">
                  <wp:posOffset>27940</wp:posOffset>
                </wp:positionH>
                <wp:positionV relativeFrom="paragraph">
                  <wp:posOffset>-462280</wp:posOffset>
                </wp:positionV>
                <wp:extent cx="6120130" cy="9719945"/>
                <wp:effectExtent l="12700" t="13970" r="1079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1CF4F" id="Rectangle 4" o:spid="_x0000_s1026" style="position:absolute;margin-left:2.2pt;margin-top:-36.4pt;width:481.9pt;height:76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" filled="f"/>
            </w:pict>
          </mc:Fallback>
        </mc:AlternateContent>
      </w:r>
      <w:r w:rsidR="00BD3007" w:rsidRPr="0014143C">
        <w:t>к решению Думы</w:t>
      </w:r>
      <w:r w:rsidR="00F82D19">
        <w:br/>
      </w:r>
      <w:bookmarkStart w:id="32" w:name="_Hlk196391159"/>
      <w:r w:rsidR="00F708E3">
        <w:t xml:space="preserve"> </w:t>
      </w:r>
      <w:r w:rsidR="00483848">
        <w:t>Верхнесалдинск</w:t>
      </w:r>
      <w:r w:rsidR="00F82D19" w:rsidRPr="00F82D19">
        <w:t xml:space="preserve">ого </w:t>
      </w:r>
      <w:r w:rsidR="00F82D19">
        <w:t>муниципальн</w:t>
      </w:r>
      <w:r w:rsidR="00F82D19" w:rsidRPr="00F82D19">
        <w:t>ого округа</w:t>
      </w:r>
    </w:p>
    <w:bookmarkEnd w:id="32"/>
    <w:p w14:paraId="02DCAECA" w14:textId="3ADFF164" w:rsidR="00BD3007" w:rsidRPr="0014143C" w:rsidRDefault="00BD3007" w:rsidP="00BD3007">
      <w:pPr>
        <w:widowControl w:val="0"/>
        <w:tabs>
          <w:tab w:val="left" w:pos="-142"/>
          <w:tab w:val="left" w:pos="8222"/>
        </w:tabs>
        <w:ind w:right="30" w:firstLine="567"/>
        <w:jc w:val="right"/>
      </w:pPr>
      <w:r w:rsidRPr="0014143C">
        <w:t xml:space="preserve">№ </w:t>
      </w:r>
      <w:r w:rsidR="00325701">
        <w:t>301</w:t>
      </w:r>
      <w:r w:rsidRPr="0014143C">
        <w:t xml:space="preserve"> от </w:t>
      </w:r>
      <w:r w:rsidR="00325701">
        <w:t>27.01.2026</w:t>
      </w:r>
      <w:bookmarkStart w:id="33" w:name="_GoBack"/>
      <w:bookmarkEnd w:id="33"/>
    </w:p>
    <w:p w14:paraId="02DCAECB" w14:textId="77777777" w:rsidR="00BD3007" w:rsidRPr="0014143C" w:rsidRDefault="00BD3007" w:rsidP="00BD3007">
      <w:pPr>
        <w:tabs>
          <w:tab w:val="left" w:pos="-142"/>
        </w:tabs>
        <w:ind w:firstLine="567"/>
      </w:pPr>
    </w:p>
    <w:p w14:paraId="02DCAECC" w14:textId="77777777" w:rsidR="00BD3007" w:rsidRPr="0014143C" w:rsidRDefault="00BD3007" w:rsidP="00BD3007">
      <w:pPr>
        <w:tabs>
          <w:tab w:val="left" w:pos="-142"/>
        </w:tabs>
        <w:ind w:firstLine="567"/>
      </w:pPr>
    </w:p>
    <w:p w14:paraId="02DCAECD" w14:textId="77777777" w:rsidR="00BD3007" w:rsidRPr="0014143C" w:rsidRDefault="00BD3007" w:rsidP="00BD3007">
      <w:pPr>
        <w:tabs>
          <w:tab w:val="left" w:pos="-142"/>
        </w:tabs>
        <w:ind w:firstLine="567"/>
      </w:pPr>
    </w:p>
    <w:p w14:paraId="02DCAECE" w14:textId="77777777" w:rsidR="00BD3007" w:rsidRPr="0014143C" w:rsidRDefault="00BD3007" w:rsidP="00BD3007">
      <w:pPr>
        <w:tabs>
          <w:tab w:val="left" w:pos="-142"/>
        </w:tabs>
        <w:ind w:firstLine="567"/>
      </w:pPr>
    </w:p>
    <w:p w14:paraId="02DCAECF" w14:textId="77777777" w:rsidR="00BD3007" w:rsidRPr="0014143C" w:rsidRDefault="00BD3007" w:rsidP="00BD3007">
      <w:pPr>
        <w:tabs>
          <w:tab w:val="left" w:pos="-142"/>
        </w:tabs>
        <w:ind w:firstLine="567"/>
      </w:pPr>
    </w:p>
    <w:p w14:paraId="02DCAED0" w14:textId="77777777" w:rsidR="00BD3007" w:rsidRPr="0014143C" w:rsidRDefault="00BD3007" w:rsidP="00BD3007">
      <w:pPr>
        <w:tabs>
          <w:tab w:val="left" w:pos="-142"/>
        </w:tabs>
        <w:ind w:firstLine="567"/>
      </w:pPr>
    </w:p>
    <w:p w14:paraId="02DCAED1" w14:textId="77777777" w:rsidR="00BD3007" w:rsidRPr="00BB63EB" w:rsidRDefault="00BD3007" w:rsidP="00BB63EB">
      <w:pPr>
        <w:widowControl w:val="0"/>
        <w:tabs>
          <w:tab w:val="left" w:pos="-142"/>
          <w:tab w:val="left" w:pos="8222"/>
        </w:tabs>
        <w:ind w:right="30" w:firstLine="567"/>
        <w:jc w:val="center"/>
        <w:rPr>
          <w:b/>
          <w:sz w:val="32"/>
          <w:szCs w:val="32"/>
        </w:rPr>
      </w:pPr>
      <w:bookmarkStart w:id="34" w:name="_Toc451181996"/>
      <w:bookmarkStart w:id="35" w:name="_Toc451469281"/>
      <w:bookmarkStart w:id="36" w:name="_Toc452336955"/>
      <w:bookmarkStart w:id="37" w:name="_Toc465106062"/>
      <w:bookmarkStart w:id="38" w:name="_Toc467011203"/>
      <w:bookmarkStart w:id="39" w:name="_Toc469954428"/>
      <w:bookmarkStart w:id="40" w:name="_Toc487707101"/>
      <w:bookmarkStart w:id="41" w:name="_Toc499148746"/>
      <w:bookmarkStart w:id="42" w:name="_Toc500883636"/>
      <w:bookmarkStart w:id="43" w:name="_Toc500883713"/>
      <w:bookmarkStart w:id="44" w:name="_Toc504699262"/>
      <w:bookmarkStart w:id="45" w:name="_Toc505692615"/>
      <w:bookmarkStart w:id="46" w:name="_Toc508302555"/>
      <w:bookmarkStart w:id="47" w:name="_Toc508754417"/>
      <w:bookmarkStart w:id="48" w:name="_Toc509104167"/>
      <w:bookmarkStart w:id="49" w:name="_Toc510175189"/>
      <w:bookmarkStart w:id="50" w:name="_Toc510300001"/>
      <w:bookmarkStart w:id="51" w:name="_Toc517703433"/>
      <w:bookmarkStart w:id="52" w:name="_Toc517719175"/>
      <w:bookmarkStart w:id="53" w:name="_Toc517907671"/>
      <w:bookmarkStart w:id="54" w:name="_Toc522192914"/>
      <w:bookmarkStart w:id="55" w:name="_Toc522628530"/>
      <w:bookmarkStart w:id="56" w:name="_Toc524892682"/>
      <w:bookmarkStart w:id="57" w:name="_Toc531808744"/>
      <w:bookmarkStart w:id="58" w:name="_Toc531991093"/>
      <w:bookmarkStart w:id="59" w:name="_Toc532148572"/>
      <w:bookmarkStart w:id="60" w:name="_Toc1641051"/>
      <w:bookmarkStart w:id="61" w:name="_Toc18076317"/>
      <w:bookmarkStart w:id="62" w:name="_Toc23197756"/>
      <w:bookmarkStart w:id="63" w:name="_Toc28428423"/>
      <w:bookmarkStart w:id="64" w:name="_Toc45632289"/>
      <w:bookmarkStart w:id="65" w:name="_Toc46407086"/>
      <w:r w:rsidRPr="00BB63EB">
        <w:rPr>
          <w:b/>
          <w:sz w:val="32"/>
          <w:szCs w:val="32"/>
        </w:rPr>
        <w:t>Российская Федерация</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2DCAED2" w14:textId="42E75FDD" w:rsidR="00BD3007" w:rsidRDefault="00F82D19" w:rsidP="00BB63EB">
      <w:pPr>
        <w:widowControl w:val="0"/>
        <w:tabs>
          <w:tab w:val="left" w:pos="-142"/>
          <w:tab w:val="left" w:pos="8222"/>
        </w:tabs>
        <w:ind w:right="30" w:firstLine="567"/>
        <w:jc w:val="center"/>
        <w:rPr>
          <w:b/>
          <w:sz w:val="32"/>
          <w:szCs w:val="32"/>
        </w:rPr>
      </w:pPr>
      <w:r>
        <w:rPr>
          <w:b/>
          <w:sz w:val="32"/>
          <w:szCs w:val="32"/>
        </w:rPr>
        <w:t>Свердловская область</w:t>
      </w:r>
    </w:p>
    <w:p w14:paraId="3C79C5AD" w14:textId="77777777" w:rsidR="00F82D19" w:rsidRDefault="00F82D19" w:rsidP="004D5348">
      <w:pPr>
        <w:rPr>
          <w:b/>
          <w:sz w:val="32"/>
          <w:szCs w:val="32"/>
        </w:rPr>
      </w:pPr>
      <w:bookmarkStart w:id="66" w:name="_Toc451181998"/>
      <w:bookmarkStart w:id="67" w:name="_Toc451469283"/>
      <w:bookmarkStart w:id="68" w:name="_Toc452336957"/>
      <w:bookmarkStart w:id="69" w:name="_Toc465106064"/>
      <w:bookmarkStart w:id="70" w:name="_Toc467011205"/>
      <w:bookmarkStart w:id="71" w:name="_Toc469954430"/>
      <w:bookmarkStart w:id="72" w:name="_Toc487707103"/>
      <w:bookmarkStart w:id="73" w:name="_Toc499148748"/>
      <w:bookmarkStart w:id="74" w:name="_Toc500883638"/>
      <w:bookmarkStart w:id="75" w:name="_Toc500883715"/>
      <w:bookmarkStart w:id="76" w:name="_Toc504699264"/>
      <w:bookmarkStart w:id="77" w:name="_Toc505692617"/>
      <w:bookmarkStart w:id="78" w:name="_Toc508302557"/>
      <w:bookmarkStart w:id="79" w:name="_Toc508754419"/>
      <w:bookmarkStart w:id="80" w:name="_Toc509104169"/>
      <w:bookmarkStart w:id="81" w:name="_Toc510175191"/>
      <w:bookmarkStart w:id="82" w:name="_Toc510300003"/>
      <w:bookmarkStart w:id="83" w:name="_Toc517703435"/>
      <w:bookmarkStart w:id="84" w:name="_Toc517719177"/>
      <w:bookmarkStart w:id="85" w:name="_Toc517907673"/>
      <w:bookmarkStart w:id="86" w:name="_Toc522192916"/>
    </w:p>
    <w:p w14:paraId="02DCAED3" w14:textId="597D718B" w:rsidR="00BD3007" w:rsidRPr="0014143C" w:rsidRDefault="0026559A" w:rsidP="004D5348">
      <w:r>
        <w:t xml:space="preserve">  </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2DCAED4"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5" w14:textId="77777777" w:rsidR="00BD3007" w:rsidRPr="0014143C" w:rsidRDefault="00BD3007" w:rsidP="00BD3007">
      <w:pPr>
        <w:widowControl w:val="0"/>
        <w:tabs>
          <w:tab w:val="left" w:pos="-142"/>
        </w:tabs>
        <w:suppressAutoHyphens/>
        <w:ind w:right="30"/>
        <w:jc w:val="center"/>
        <w:rPr>
          <w:rFonts w:eastAsia="Lucida Sans Unicode"/>
          <w:b/>
          <w:caps/>
          <w:kern w:val="1"/>
          <w:lang w:eastAsia="ar-SA"/>
        </w:rPr>
      </w:pPr>
    </w:p>
    <w:p w14:paraId="02DCAED6"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7"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8" w14:textId="77777777" w:rsidR="00BD3007" w:rsidRPr="0014143C" w:rsidRDefault="00BD3007" w:rsidP="00BD3007">
      <w:pPr>
        <w:widowControl w:val="0"/>
        <w:tabs>
          <w:tab w:val="left" w:pos="-142"/>
        </w:tabs>
        <w:suppressAutoHyphens/>
        <w:ind w:right="30" w:firstLine="567"/>
        <w:rPr>
          <w:rFonts w:eastAsia="Lucida Sans Unicode"/>
          <w:b/>
          <w:caps/>
          <w:kern w:val="1"/>
          <w:lang w:eastAsia="ar-SA"/>
        </w:rPr>
      </w:pPr>
    </w:p>
    <w:p w14:paraId="02DCAED9" w14:textId="77777777" w:rsidR="00BD3007" w:rsidRPr="0014143C" w:rsidRDefault="00BD3007" w:rsidP="00BB63EB">
      <w:pPr>
        <w:widowControl w:val="0"/>
        <w:tabs>
          <w:tab w:val="left" w:pos="-142"/>
          <w:tab w:val="left" w:pos="8222"/>
        </w:tabs>
        <w:ind w:right="30" w:firstLine="567"/>
        <w:jc w:val="center"/>
        <w:rPr>
          <w:b/>
          <w:sz w:val="32"/>
          <w:szCs w:val="32"/>
        </w:rPr>
      </w:pPr>
      <w:bookmarkStart w:id="87" w:name="_Toc451181999"/>
      <w:bookmarkStart w:id="88" w:name="_Toc451469284"/>
      <w:bookmarkStart w:id="89" w:name="_Toc452336958"/>
      <w:bookmarkStart w:id="90" w:name="_Toc465106065"/>
      <w:bookmarkStart w:id="91" w:name="_Toc467011206"/>
      <w:bookmarkStart w:id="92" w:name="_Toc469954431"/>
      <w:bookmarkStart w:id="93" w:name="_Toc487707104"/>
      <w:bookmarkStart w:id="94" w:name="_Toc499148749"/>
      <w:bookmarkStart w:id="95" w:name="_Toc500883639"/>
      <w:bookmarkStart w:id="96" w:name="_Toc500883716"/>
      <w:bookmarkStart w:id="97" w:name="_Toc504699265"/>
      <w:bookmarkStart w:id="98" w:name="_Toc505692618"/>
      <w:bookmarkStart w:id="99" w:name="_Toc508302558"/>
      <w:bookmarkStart w:id="100" w:name="_Toc508754420"/>
      <w:bookmarkStart w:id="101" w:name="_Toc509104170"/>
      <w:bookmarkStart w:id="102" w:name="_Toc510175192"/>
      <w:bookmarkStart w:id="103" w:name="_Toc510300004"/>
      <w:bookmarkStart w:id="104" w:name="_Toc517703436"/>
      <w:bookmarkStart w:id="105" w:name="_Toc517719178"/>
      <w:bookmarkStart w:id="106" w:name="_Toc517907674"/>
      <w:bookmarkStart w:id="107" w:name="_Toc522192917"/>
      <w:bookmarkStart w:id="108" w:name="_Toc522628532"/>
      <w:bookmarkStart w:id="109" w:name="_Toc524892684"/>
      <w:bookmarkStart w:id="110" w:name="_Toc531808746"/>
      <w:bookmarkStart w:id="111" w:name="_Toc531991095"/>
      <w:bookmarkStart w:id="112" w:name="_Toc532148574"/>
      <w:bookmarkStart w:id="113" w:name="_Toc1641053"/>
      <w:bookmarkStart w:id="114" w:name="_Toc18076319"/>
      <w:bookmarkStart w:id="115" w:name="_Toc23197758"/>
      <w:bookmarkStart w:id="116" w:name="_Toc28428425"/>
      <w:bookmarkStart w:id="117" w:name="_Toc45632291"/>
      <w:bookmarkStart w:id="118" w:name="_Toc46407088"/>
      <w:r w:rsidRPr="0014143C">
        <w:rPr>
          <w:b/>
          <w:sz w:val="32"/>
          <w:szCs w:val="32"/>
        </w:rPr>
        <w:t>Правила землепользования и застройки</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2DCAEDB" w14:textId="3494D20D" w:rsidR="00BD3007" w:rsidRPr="0014143C" w:rsidRDefault="00483848" w:rsidP="00F82D19">
      <w:pPr>
        <w:widowControl w:val="0"/>
        <w:tabs>
          <w:tab w:val="left" w:pos="-142"/>
          <w:tab w:val="left" w:pos="8222"/>
        </w:tabs>
        <w:ind w:right="30" w:firstLine="567"/>
        <w:jc w:val="center"/>
        <w:rPr>
          <w:b/>
        </w:rPr>
      </w:pPr>
      <w:r>
        <w:rPr>
          <w:b/>
          <w:sz w:val="32"/>
          <w:szCs w:val="32"/>
        </w:rPr>
        <w:t>Верхнесалдинск</w:t>
      </w:r>
      <w:r w:rsidR="00F82D19" w:rsidRPr="00F82D19">
        <w:rPr>
          <w:b/>
          <w:sz w:val="32"/>
          <w:szCs w:val="32"/>
        </w:rPr>
        <w:t>ого муниципального округа</w:t>
      </w:r>
    </w:p>
    <w:p w14:paraId="02DCAEDC" w14:textId="77777777" w:rsidR="00BD3007" w:rsidRPr="0014143C" w:rsidRDefault="00BD3007" w:rsidP="00BD3007">
      <w:pPr>
        <w:widowControl w:val="0"/>
        <w:tabs>
          <w:tab w:val="left" w:pos="-142"/>
          <w:tab w:val="left" w:pos="8222"/>
        </w:tabs>
        <w:ind w:right="30" w:firstLine="567"/>
        <w:jc w:val="both"/>
        <w:rPr>
          <w:b/>
        </w:rPr>
      </w:pPr>
    </w:p>
    <w:p w14:paraId="02DCAEDD" w14:textId="77777777" w:rsidR="00BD3007" w:rsidRPr="0014143C" w:rsidRDefault="00BD3007" w:rsidP="00BD3007">
      <w:pPr>
        <w:widowControl w:val="0"/>
        <w:tabs>
          <w:tab w:val="left" w:pos="-142"/>
          <w:tab w:val="left" w:pos="8222"/>
        </w:tabs>
        <w:ind w:right="30" w:firstLine="567"/>
        <w:jc w:val="both"/>
        <w:rPr>
          <w:b/>
        </w:rPr>
      </w:pPr>
    </w:p>
    <w:p w14:paraId="02DCAEDE" w14:textId="77777777" w:rsidR="00BD3007" w:rsidRPr="0014143C" w:rsidRDefault="00BD3007" w:rsidP="00BD3007">
      <w:pPr>
        <w:widowControl w:val="0"/>
        <w:tabs>
          <w:tab w:val="left" w:pos="-142"/>
          <w:tab w:val="left" w:pos="8222"/>
        </w:tabs>
        <w:ind w:right="30" w:firstLine="567"/>
        <w:jc w:val="both"/>
        <w:rPr>
          <w:b/>
        </w:rPr>
      </w:pPr>
    </w:p>
    <w:p w14:paraId="02DCAEDF" w14:textId="77777777" w:rsidR="00BD3007" w:rsidRPr="0014143C" w:rsidRDefault="00BD3007" w:rsidP="00BD3007">
      <w:pPr>
        <w:tabs>
          <w:tab w:val="left" w:pos="-142"/>
        </w:tabs>
        <w:ind w:firstLine="567"/>
      </w:pPr>
    </w:p>
    <w:p w14:paraId="02DCAEE0" w14:textId="77777777" w:rsidR="00BD3007" w:rsidRPr="0014143C" w:rsidRDefault="00BD3007" w:rsidP="00BD3007">
      <w:pPr>
        <w:tabs>
          <w:tab w:val="left" w:pos="-142"/>
        </w:tabs>
        <w:ind w:firstLine="567"/>
      </w:pPr>
    </w:p>
    <w:p w14:paraId="02DCAEE1" w14:textId="77777777" w:rsidR="00BD3007" w:rsidRPr="0014143C" w:rsidRDefault="00BD3007" w:rsidP="00BD3007">
      <w:pPr>
        <w:tabs>
          <w:tab w:val="left" w:pos="-142"/>
        </w:tabs>
        <w:ind w:firstLine="567"/>
      </w:pPr>
    </w:p>
    <w:p w14:paraId="02DCAEE2" w14:textId="77777777" w:rsidR="00BD3007" w:rsidRPr="0014143C" w:rsidRDefault="00BD3007" w:rsidP="00BD3007">
      <w:pPr>
        <w:tabs>
          <w:tab w:val="left" w:pos="-142"/>
        </w:tabs>
        <w:ind w:firstLine="567"/>
      </w:pPr>
    </w:p>
    <w:p w14:paraId="02DCAEE3" w14:textId="77777777" w:rsidR="00BD3007" w:rsidRPr="0014143C" w:rsidRDefault="00BD3007" w:rsidP="00BD3007">
      <w:pPr>
        <w:tabs>
          <w:tab w:val="left" w:pos="-142"/>
        </w:tabs>
        <w:ind w:firstLine="567"/>
      </w:pPr>
    </w:p>
    <w:p w14:paraId="02DCAEE4" w14:textId="77777777" w:rsidR="00BD3007" w:rsidRPr="0014143C" w:rsidRDefault="00BD3007" w:rsidP="00BD3007">
      <w:pPr>
        <w:tabs>
          <w:tab w:val="left" w:pos="-142"/>
        </w:tabs>
        <w:ind w:firstLine="567"/>
      </w:pPr>
    </w:p>
    <w:p w14:paraId="02DCAEE5" w14:textId="77777777" w:rsidR="00BD3007" w:rsidRPr="0014143C" w:rsidRDefault="00BD3007" w:rsidP="00BD3007">
      <w:pPr>
        <w:tabs>
          <w:tab w:val="left" w:pos="-142"/>
        </w:tabs>
        <w:ind w:firstLine="567"/>
      </w:pPr>
    </w:p>
    <w:p w14:paraId="02DCAEE6" w14:textId="77777777" w:rsidR="00BD3007" w:rsidRPr="0014143C" w:rsidRDefault="00BD3007" w:rsidP="00BD3007">
      <w:pPr>
        <w:tabs>
          <w:tab w:val="left" w:pos="-142"/>
        </w:tabs>
        <w:ind w:firstLine="567"/>
      </w:pPr>
    </w:p>
    <w:p w14:paraId="02DCAEE7" w14:textId="77777777" w:rsidR="00BD3007" w:rsidRPr="0014143C" w:rsidRDefault="00BD3007" w:rsidP="00BD3007">
      <w:pPr>
        <w:tabs>
          <w:tab w:val="left" w:pos="-142"/>
        </w:tabs>
        <w:ind w:firstLine="567"/>
      </w:pPr>
    </w:p>
    <w:p w14:paraId="02DCAEE8" w14:textId="77777777" w:rsidR="00BD3007" w:rsidRPr="0014143C" w:rsidRDefault="00BD3007" w:rsidP="00BD3007">
      <w:pPr>
        <w:tabs>
          <w:tab w:val="left" w:pos="-142"/>
        </w:tabs>
        <w:ind w:firstLine="567"/>
      </w:pPr>
    </w:p>
    <w:p w14:paraId="02DCAEE9" w14:textId="77777777" w:rsidR="00BD3007" w:rsidRPr="0014143C" w:rsidRDefault="00BD3007" w:rsidP="00BD3007">
      <w:pPr>
        <w:tabs>
          <w:tab w:val="left" w:pos="-142"/>
        </w:tabs>
        <w:ind w:firstLine="567"/>
      </w:pPr>
    </w:p>
    <w:p w14:paraId="02DCAEEA" w14:textId="77777777" w:rsidR="00BD3007" w:rsidRPr="0014143C" w:rsidRDefault="00BD3007" w:rsidP="00BD3007">
      <w:pPr>
        <w:tabs>
          <w:tab w:val="left" w:pos="-142"/>
        </w:tabs>
        <w:ind w:firstLine="567"/>
      </w:pPr>
    </w:p>
    <w:p w14:paraId="02DCAEEB" w14:textId="77777777" w:rsidR="00BD3007" w:rsidRPr="0014143C" w:rsidRDefault="00BD3007" w:rsidP="00BD3007">
      <w:pPr>
        <w:tabs>
          <w:tab w:val="left" w:pos="-142"/>
        </w:tabs>
        <w:ind w:firstLine="567"/>
      </w:pPr>
    </w:p>
    <w:p w14:paraId="02DCAEEC" w14:textId="77777777" w:rsidR="00BD3007" w:rsidRPr="0014143C" w:rsidRDefault="00BD3007" w:rsidP="00BD3007">
      <w:pPr>
        <w:tabs>
          <w:tab w:val="left" w:pos="-142"/>
        </w:tabs>
        <w:ind w:firstLine="567"/>
      </w:pPr>
    </w:p>
    <w:p w14:paraId="02DCAEED" w14:textId="77777777" w:rsidR="00BD3007" w:rsidRPr="0014143C" w:rsidRDefault="00BD3007" w:rsidP="00BD3007">
      <w:pPr>
        <w:tabs>
          <w:tab w:val="left" w:pos="-142"/>
        </w:tabs>
        <w:ind w:firstLine="567"/>
      </w:pPr>
    </w:p>
    <w:p w14:paraId="02DCAEEE" w14:textId="77777777" w:rsidR="00BD3007" w:rsidRPr="0014143C" w:rsidRDefault="00BD3007" w:rsidP="00BD3007">
      <w:pPr>
        <w:tabs>
          <w:tab w:val="left" w:pos="-142"/>
        </w:tabs>
        <w:ind w:firstLine="567"/>
      </w:pPr>
    </w:p>
    <w:p w14:paraId="02DCAEEF" w14:textId="77777777" w:rsidR="00BD3007" w:rsidRPr="0014143C" w:rsidRDefault="00BD3007" w:rsidP="00BD3007">
      <w:pPr>
        <w:tabs>
          <w:tab w:val="left" w:pos="-142"/>
        </w:tabs>
        <w:ind w:firstLine="567"/>
      </w:pPr>
    </w:p>
    <w:p w14:paraId="02DCAEF0" w14:textId="77777777" w:rsidR="00BD3007" w:rsidRPr="0014143C" w:rsidRDefault="00BD3007" w:rsidP="00BD3007">
      <w:pPr>
        <w:tabs>
          <w:tab w:val="left" w:pos="-142"/>
        </w:tabs>
        <w:ind w:firstLine="567"/>
      </w:pPr>
    </w:p>
    <w:p w14:paraId="02DCAEF1" w14:textId="77777777" w:rsidR="00BD3007" w:rsidRPr="0014143C" w:rsidRDefault="00BD3007" w:rsidP="00BD3007">
      <w:pPr>
        <w:tabs>
          <w:tab w:val="left" w:pos="-142"/>
        </w:tabs>
        <w:ind w:firstLine="567"/>
      </w:pPr>
    </w:p>
    <w:p w14:paraId="02DCAEF2" w14:textId="77777777" w:rsidR="00BD3007" w:rsidRPr="0014143C" w:rsidRDefault="00BD3007" w:rsidP="00BD3007">
      <w:pPr>
        <w:tabs>
          <w:tab w:val="left" w:pos="-142"/>
        </w:tabs>
        <w:ind w:firstLine="567"/>
      </w:pPr>
    </w:p>
    <w:p w14:paraId="02DCAEF3" w14:textId="77777777" w:rsidR="00BD3007" w:rsidRPr="0014143C" w:rsidRDefault="00BD3007" w:rsidP="00BD3007">
      <w:pPr>
        <w:tabs>
          <w:tab w:val="left" w:pos="-142"/>
        </w:tabs>
        <w:ind w:right="30" w:firstLine="567"/>
      </w:pPr>
    </w:p>
    <w:p w14:paraId="02DCAEF4" w14:textId="5BDE8BB0" w:rsidR="00BD3007" w:rsidRPr="0014143C" w:rsidRDefault="00BD3007" w:rsidP="00BD3007">
      <w:pPr>
        <w:tabs>
          <w:tab w:val="left" w:pos="-142"/>
        </w:tabs>
        <w:ind w:firstLine="567"/>
        <w:jc w:val="center"/>
      </w:pPr>
      <w:r w:rsidRPr="0014143C">
        <w:t>20</w:t>
      </w:r>
      <w:r w:rsidR="00196B58">
        <w:t>2</w:t>
      </w:r>
      <w:r w:rsidR="00F82D19">
        <w:t>5</w:t>
      </w:r>
      <w:r w:rsidRPr="0014143C">
        <w:t xml:space="preserve"> г.</w:t>
      </w:r>
    </w:p>
    <w:p w14:paraId="02DCAEF5" w14:textId="77777777" w:rsidR="00BD3007" w:rsidRPr="0014143C" w:rsidRDefault="00BD3007" w:rsidP="00BD3007">
      <w:pPr>
        <w:tabs>
          <w:tab w:val="left" w:pos="-142"/>
        </w:tabs>
        <w:ind w:firstLine="567"/>
        <w:jc w:val="center"/>
        <w:rPr>
          <w:u w:val="single"/>
        </w:rPr>
        <w:sectPr w:rsidR="00BD3007" w:rsidRPr="0014143C" w:rsidSect="00560F5A">
          <w:headerReference w:type="default" r:id="rId9"/>
          <w:footerReference w:type="default" r:id="rId10"/>
          <w:pgSz w:w="11906" w:h="16838"/>
          <w:pgMar w:top="1134" w:right="849" w:bottom="1134" w:left="1701" w:header="708" w:footer="708" w:gutter="0"/>
          <w:cols w:space="708"/>
          <w:docGrid w:linePitch="360"/>
        </w:sectPr>
      </w:pPr>
    </w:p>
    <w:p w14:paraId="02DCAEF6" w14:textId="77777777" w:rsidR="00BD3007" w:rsidRDefault="00BD3007" w:rsidP="00BB63EB">
      <w:pPr>
        <w:widowControl w:val="0"/>
        <w:tabs>
          <w:tab w:val="left" w:pos="-142"/>
          <w:tab w:val="left" w:pos="8222"/>
        </w:tabs>
        <w:ind w:right="30" w:firstLine="567"/>
        <w:rPr>
          <w:b/>
          <w:sz w:val="28"/>
          <w:szCs w:val="28"/>
        </w:rPr>
      </w:pPr>
      <w:bookmarkStart w:id="119" w:name="_Toc451182001"/>
      <w:bookmarkStart w:id="120" w:name="_Toc451469286"/>
      <w:bookmarkStart w:id="121" w:name="_Toc452336960"/>
      <w:bookmarkStart w:id="122" w:name="_Toc465106067"/>
      <w:bookmarkStart w:id="123" w:name="_Toc467011208"/>
      <w:bookmarkStart w:id="124" w:name="_Toc469954433"/>
      <w:bookmarkStart w:id="125" w:name="_Toc487707106"/>
      <w:bookmarkStart w:id="126" w:name="_Toc499148751"/>
      <w:bookmarkStart w:id="127" w:name="_Toc500883641"/>
      <w:bookmarkStart w:id="128" w:name="_Toc500883718"/>
      <w:bookmarkStart w:id="129" w:name="_Toc504699267"/>
      <w:bookmarkStart w:id="130" w:name="_Toc505692620"/>
      <w:bookmarkStart w:id="131" w:name="_Toc508302560"/>
      <w:bookmarkStart w:id="132" w:name="_Toc508754422"/>
      <w:bookmarkStart w:id="133" w:name="_Toc509104172"/>
      <w:bookmarkStart w:id="134" w:name="_Toc510175194"/>
      <w:bookmarkStart w:id="135" w:name="_Toc510300006"/>
      <w:bookmarkStart w:id="136" w:name="_Toc517703438"/>
      <w:bookmarkStart w:id="137" w:name="_Toc517719180"/>
      <w:bookmarkStart w:id="138" w:name="_Toc517907676"/>
      <w:bookmarkStart w:id="139" w:name="_Toc522192919"/>
      <w:bookmarkStart w:id="140" w:name="_Toc522628534"/>
      <w:bookmarkStart w:id="141" w:name="_Toc524892686"/>
      <w:bookmarkStart w:id="142" w:name="_Toc531808748"/>
      <w:bookmarkStart w:id="143" w:name="_Toc531991097"/>
      <w:bookmarkStart w:id="144" w:name="_Toc532148576"/>
      <w:bookmarkStart w:id="145" w:name="_Toc1641055"/>
      <w:bookmarkStart w:id="146" w:name="_Toc18076321"/>
      <w:bookmarkStart w:id="147" w:name="_Toc23197760"/>
      <w:bookmarkStart w:id="148" w:name="_Toc28428427"/>
      <w:bookmarkStart w:id="149" w:name="_Toc45632293"/>
      <w:bookmarkStart w:id="150" w:name="_Toc46407090"/>
      <w:r w:rsidRPr="00BB63EB">
        <w:rPr>
          <w:b/>
          <w:sz w:val="28"/>
          <w:szCs w:val="28"/>
        </w:rPr>
        <w:lastRenderedPageBreak/>
        <w:t>Оглавление</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615BA8F" w14:textId="3C192D22" w:rsidR="00FF00A1" w:rsidRDefault="00B15340">
      <w:pPr>
        <w:pStyle w:val="11"/>
        <w:rPr>
          <w:rFonts w:asciiTheme="minorHAnsi" w:eastAsiaTheme="minorEastAsia" w:hAnsiTheme="minorHAnsi" w:cstheme="minorBidi"/>
          <w:noProof/>
          <w:sz w:val="22"/>
          <w:lang w:eastAsia="ru-RU"/>
        </w:rPr>
      </w:pPr>
      <w:r>
        <w:fldChar w:fldCharType="begin"/>
      </w:r>
      <w:r>
        <w:instrText xml:space="preserve"> TOC \o "1-3" \h \z \u </w:instrText>
      </w:r>
      <w:r>
        <w:fldChar w:fldCharType="separate"/>
      </w:r>
      <w:hyperlink w:anchor="_Toc213325259" w:history="1">
        <w:r w:rsidR="00FF00A1" w:rsidRPr="005048B5">
          <w:rPr>
            <w:rStyle w:val="af4"/>
            <w:b/>
            <w:noProof/>
          </w:rPr>
          <w:t>ЧАСТЬ I. ПОРЯДОК ПРИМЕНЕНИЯ ПРАВИЛ ЗЕМЛЕПОЛЬЗОВАНИЯ И ЗАСТРОЙКИ, И ВНЕСЕНИЯ В НИХ ИЗМЕНЕНИЙ</w:t>
        </w:r>
        <w:r w:rsidR="00FF00A1">
          <w:rPr>
            <w:noProof/>
            <w:webHidden/>
          </w:rPr>
          <w:tab/>
        </w:r>
        <w:r w:rsidR="00FF00A1">
          <w:rPr>
            <w:noProof/>
            <w:webHidden/>
          </w:rPr>
          <w:fldChar w:fldCharType="begin"/>
        </w:r>
        <w:r w:rsidR="00FF00A1">
          <w:rPr>
            <w:noProof/>
            <w:webHidden/>
          </w:rPr>
          <w:instrText xml:space="preserve"> PAGEREF _Toc213325259 \h </w:instrText>
        </w:r>
        <w:r w:rsidR="00FF00A1">
          <w:rPr>
            <w:noProof/>
            <w:webHidden/>
          </w:rPr>
        </w:r>
        <w:r w:rsidR="00FF00A1">
          <w:rPr>
            <w:noProof/>
            <w:webHidden/>
          </w:rPr>
          <w:fldChar w:fldCharType="separate"/>
        </w:r>
        <w:r w:rsidR="00FF00A1">
          <w:rPr>
            <w:noProof/>
            <w:webHidden/>
          </w:rPr>
          <w:t>7</w:t>
        </w:r>
        <w:r w:rsidR="00FF00A1">
          <w:rPr>
            <w:noProof/>
            <w:webHidden/>
          </w:rPr>
          <w:fldChar w:fldCharType="end"/>
        </w:r>
      </w:hyperlink>
    </w:p>
    <w:p w14:paraId="3AA30326" w14:textId="21C722F2"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60" w:history="1">
        <w:r w:rsidR="00FF00A1" w:rsidRPr="005048B5">
          <w:rPr>
            <w:rStyle w:val="af4"/>
            <w:b/>
            <w:bCs/>
            <w:noProof/>
          </w:rPr>
          <w:t>РАЗДЕЛ 1. ПОЛОЖЕНИЯ О РЕГУЛИРОВАНИИ ЗЕМЛЕПОЛЬЗОВАНИЯ И ЗАСТРОЙКИ ОРГАНАМИ МЕСТНОГО САМОУПРАВЛЕНИЯ</w:t>
        </w:r>
        <w:r w:rsidR="00FF00A1">
          <w:rPr>
            <w:noProof/>
            <w:webHidden/>
          </w:rPr>
          <w:tab/>
        </w:r>
        <w:r w:rsidR="00FF00A1">
          <w:rPr>
            <w:noProof/>
            <w:webHidden/>
          </w:rPr>
          <w:fldChar w:fldCharType="begin"/>
        </w:r>
        <w:r w:rsidR="00FF00A1">
          <w:rPr>
            <w:noProof/>
            <w:webHidden/>
          </w:rPr>
          <w:instrText xml:space="preserve"> PAGEREF _Toc213325260 \h </w:instrText>
        </w:r>
        <w:r w:rsidR="00FF00A1">
          <w:rPr>
            <w:noProof/>
            <w:webHidden/>
          </w:rPr>
        </w:r>
        <w:r w:rsidR="00FF00A1">
          <w:rPr>
            <w:noProof/>
            <w:webHidden/>
          </w:rPr>
          <w:fldChar w:fldCharType="separate"/>
        </w:r>
        <w:r w:rsidR="00FF00A1">
          <w:rPr>
            <w:noProof/>
            <w:webHidden/>
          </w:rPr>
          <w:t>7</w:t>
        </w:r>
        <w:r w:rsidR="00FF00A1">
          <w:rPr>
            <w:noProof/>
            <w:webHidden/>
          </w:rPr>
          <w:fldChar w:fldCharType="end"/>
        </w:r>
      </w:hyperlink>
    </w:p>
    <w:p w14:paraId="1ABCA4BF" w14:textId="70D73B64" w:rsidR="00FF00A1" w:rsidRDefault="00250B7D">
      <w:pPr>
        <w:pStyle w:val="35"/>
        <w:rPr>
          <w:rFonts w:asciiTheme="minorHAnsi" w:eastAsiaTheme="minorEastAsia" w:hAnsiTheme="minorHAnsi" w:cstheme="minorBidi"/>
          <w:sz w:val="22"/>
          <w:szCs w:val="22"/>
        </w:rPr>
      </w:pPr>
      <w:hyperlink w:anchor="_Toc213325261" w:history="1">
        <w:r w:rsidR="00FF00A1" w:rsidRPr="005048B5">
          <w:rPr>
            <w:rStyle w:val="af4"/>
          </w:rPr>
          <w:t>Статья 1. Сфера применения правил землепользования и застройки</w:t>
        </w:r>
        <w:r w:rsidR="00FF00A1">
          <w:rPr>
            <w:webHidden/>
          </w:rPr>
          <w:tab/>
        </w:r>
        <w:r w:rsidR="00FF00A1">
          <w:rPr>
            <w:webHidden/>
          </w:rPr>
          <w:fldChar w:fldCharType="begin"/>
        </w:r>
        <w:r w:rsidR="00FF00A1">
          <w:rPr>
            <w:webHidden/>
          </w:rPr>
          <w:instrText xml:space="preserve"> PAGEREF _Toc213325261 \h </w:instrText>
        </w:r>
        <w:r w:rsidR="00FF00A1">
          <w:rPr>
            <w:webHidden/>
          </w:rPr>
        </w:r>
        <w:r w:rsidR="00FF00A1">
          <w:rPr>
            <w:webHidden/>
          </w:rPr>
          <w:fldChar w:fldCharType="separate"/>
        </w:r>
        <w:r w:rsidR="00FF00A1">
          <w:rPr>
            <w:webHidden/>
          </w:rPr>
          <w:t>7</w:t>
        </w:r>
        <w:r w:rsidR="00FF00A1">
          <w:rPr>
            <w:webHidden/>
          </w:rPr>
          <w:fldChar w:fldCharType="end"/>
        </w:r>
      </w:hyperlink>
    </w:p>
    <w:p w14:paraId="5208E1FE" w14:textId="0848B093" w:rsidR="00FF00A1" w:rsidRDefault="00250B7D">
      <w:pPr>
        <w:pStyle w:val="35"/>
        <w:rPr>
          <w:rFonts w:asciiTheme="minorHAnsi" w:eastAsiaTheme="minorEastAsia" w:hAnsiTheme="minorHAnsi" w:cstheme="minorBidi"/>
          <w:sz w:val="22"/>
          <w:szCs w:val="22"/>
        </w:rPr>
      </w:pPr>
      <w:hyperlink w:anchor="_Toc213325262" w:history="1">
        <w:r w:rsidR="00FF00A1" w:rsidRPr="005048B5">
          <w:rPr>
            <w:rStyle w:val="af4"/>
          </w:rPr>
          <w:t>Статья 2. Иные акты, регулирующие землепользование и застройку Верхнесалдинского муниципального округа</w:t>
        </w:r>
        <w:r w:rsidR="00FF00A1">
          <w:rPr>
            <w:webHidden/>
          </w:rPr>
          <w:tab/>
        </w:r>
        <w:r w:rsidR="00FF00A1">
          <w:rPr>
            <w:webHidden/>
          </w:rPr>
          <w:fldChar w:fldCharType="begin"/>
        </w:r>
        <w:r w:rsidR="00FF00A1">
          <w:rPr>
            <w:webHidden/>
          </w:rPr>
          <w:instrText xml:space="preserve"> PAGEREF _Toc213325262 \h </w:instrText>
        </w:r>
        <w:r w:rsidR="00FF00A1">
          <w:rPr>
            <w:webHidden/>
          </w:rPr>
        </w:r>
        <w:r w:rsidR="00FF00A1">
          <w:rPr>
            <w:webHidden/>
          </w:rPr>
          <w:fldChar w:fldCharType="separate"/>
        </w:r>
        <w:r w:rsidR="00FF00A1">
          <w:rPr>
            <w:webHidden/>
          </w:rPr>
          <w:t>7</w:t>
        </w:r>
        <w:r w:rsidR="00FF00A1">
          <w:rPr>
            <w:webHidden/>
          </w:rPr>
          <w:fldChar w:fldCharType="end"/>
        </w:r>
      </w:hyperlink>
    </w:p>
    <w:p w14:paraId="39D2A65D" w14:textId="2543AC65" w:rsidR="00FF00A1" w:rsidRDefault="00250B7D">
      <w:pPr>
        <w:pStyle w:val="35"/>
        <w:rPr>
          <w:rFonts w:asciiTheme="minorHAnsi" w:eastAsiaTheme="minorEastAsia" w:hAnsiTheme="minorHAnsi" w:cstheme="minorBidi"/>
          <w:sz w:val="22"/>
          <w:szCs w:val="22"/>
        </w:rPr>
      </w:pPr>
      <w:hyperlink w:anchor="_Toc213325263" w:history="1">
        <w:r w:rsidR="00FF00A1" w:rsidRPr="005048B5">
          <w:rPr>
            <w:rStyle w:val="af4"/>
          </w:rPr>
          <w:t>Статья 3. Полномочия органов местного самоуправления в области регулирования отношений по вопросам землепользования и застройки</w:t>
        </w:r>
        <w:r w:rsidR="00FF00A1">
          <w:rPr>
            <w:webHidden/>
          </w:rPr>
          <w:tab/>
        </w:r>
        <w:r w:rsidR="00FF00A1">
          <w:rPr>
            <w:webHidden/>
          </w:rPr>
          <w:fldChar w:fldCharType="begin"/>
        </w:r>
        <w:r w:rsidR="00FF00A1">
          <w:rPr>
            <w:webHidden/>
          </w:rPr>
          <w:instrText xml:space="preserve"> PAGEREF _Toc213325263 \h </w:instrText>
        </w:r>
        <w:r w:rsidR="00FF00A1">
          <w:rPr>
            <w:webHidden/>
          </w:rPr>
        </w:r>
        <w:r w:rsidR="00FF00A1">
          <w:rPr>
            <w:webHidden/>
          </w:rPr>
          <w:fldChar w:fldCharType="separate"/>
        </w:r>
        <w:r w:rsidR="00FF00A1">
          <w:rPr>
            <w:webHidden/>
          </w:rPr>
          <w:t>8</w:t>
        </w:r>
        <w:r w:rsidR="00FF00A1">
          <w:rPr>
            <w:webHidden/>
          </w:rPr>
          <w:fldChar w:fldCharType="end"/>
        </w:r>
      </w:hyperlink>
    </w:p>
    <w:p w14:paraId="61451680" w14:textId="31775BC5" w:rsidR="00FF00A1" w:rsidRDefault="00250B7D">
      <w:pPr>
        <w:pStyle w:val="35"/>
        <w:rPr>
          <w:rFonts w:asciiTheme="minorHAnsi" w:eastAsiaTheme="minorEastAsia" w:hAnsiTheme="minorHAnsi" w:cstheme="minorBidi"/>
          <w:sz w:val="22"/>
          <w:szCs w:val="22"/>
        </w:rPr>
      </w:pPr>
      <w:hyperlink w:anchor="_Toc213325264" w:history="1">
        <w:r w:rsidR="00FF00A1" w:rsidRPr="005048B5">
          <w:rPr>
            <w:rStyle w:val="af4"/>
          </w:rPr>
          <w:t>Статья 4. Комиссия по подготовке проекта Правил землепользования и застройки</w:t>
        </w:r>
        <w:r w:rsidR="00FF00A1">
          <w:rPr>
            <w:webHidden/>
          </w:rPr>
          <w:tab/>
        </w:r>
        <w:r w:rsidR="00FF00A1">
          <w:rPr>
            <w:webHidden/>
          </w:rPr>
          <w:fldChar w:fldCharType="begin"/>
        </w:r>
        <w:r w:rsidR="00FF00A1">
          <w:rPr>
            <w:webHidden/>
          </w:rPr>
          <w:instrText xml:space="preserve"> PAGEREF _Toc213325264 \h </w:instrText>
        </w:r>
        <w:r w:rsidR="00FF00A1">
          <w:rPr>
            <w:webHidden/>
          </w:rPr>
        </w:r>
        <w:r w:rsidR="00FF00A1">
          <w:rPr>
            <w:webHidden/>
          </w:rPr>
          <w:fldChar w:fldCharType="separate"/>
        </w:r>
        <w:r w:rsidR="00FF00A1">
          <w:rPr>
            <w:webHidden/>
          </w:rPr>
          <w:t>8</w:t>
        </w:r>
        <w:r w:rsidR="00FF00A1">
          <w:rPr>
            <w:webHidden/>
          </w:rPr>
          <w:fldChar w:fldCharType="end"/>
        </w:r>
      </w:hyperlink>
    </w:p>
    <w:p w14:paraId="327D08BD" w14:textId="732B0339" w:rsidR="00FF00A1" w:rsidRDefault="00250B7D">
      <w:pPr>
        <w:pStyle w:val="35"/>
        <w:rPr>
          <w:rFonts w:asciiTheme="minorHAnsi" w:eastAsiaTheme="minorEastAsia" w:hAnsiTheme="minorHAnsi" w:cstheme="minorBidi"/>
          <w:sz w:val="22"/>
          <w:szCs w:val="22"/>
        </w:rPr>
      </w:pPr>
      <w:hyperlink w:anchor="_Toc213325265" w:history="1">
        <w:r w:rsidR="00FF00A1" w:rsidRPr="005048B5">
          <w:rPr>
            <w:rStyle w:val="af4"/>
          </w:rPr>
          <w:t>Статья 5. Общие положения о градостроительном зонировании территории Верхнесалдинского муниципального округа</w:t>
        </w:r>
        <w:r w:rsidR="00FF00A1">
          <w:rPr>
            <w:webHidden/>
          </w:rPr>
          <w:tab/>
        </w:r>
        <w:r w:rsidR="00FF00A1">
          <w:rPr>
            <w:webHidden/>
          </w:rPr>
          <w:fldChar w:fldCharType="begin"/>
        </w:r>
        <w:r w:rsidR="00FF00A1">
          <w:rPr>
            <w:webHidden/>
          </w:rPr>
          <w:instrText xml:space="preserve"> PAGEREF _Toc213325265 \h </w:instrText>
        </w:r>
        <w:r w:rsidR="00FF00A1">
          <w:rPr>
            <w:webHidden/>
          </w:rPr>
        </w:r>
        <w:r w:rsidR="00FF00A1">
          <w:rPr>
            <w:webHidden/>
          </w:rPr>
          <w:fldChar w:fldCharType="separate"/>
        </w:r>
        <w:r w:rsidR="00FF00A1">
          <w:rPr>
            <w:webHidden/>
          </w:rPr>
          <w:t>10</w:t>
        </w:r>
        <w:r w:rsidR="00FF00A1">
          <w:rPr>
            <w:webHidden/>
          </w:rPr>
          <w:fldChar w:fldCharType="end"/>
        </w:r>
      </w:hyperlink>
    </w:p>
    <w:p w14:paraId="01C50525" w14:textId="4E4E2304" w:rsidR="00FF00A1" w:rsidRDefault="00250B7D">
      <w:pPr>
        <w:pStyle w:val="35"/>
        <w:rPr>
          <w:rFonts w:asciiTheme="minorHAnsi" w:eastAsiaTheme="minorEastAsia" w:hAnsiTheme="minorHAnsi" w:cstheme="minorBidi"/>
          <w:sz w:val="22"/>
          <w:szCs w:val="22"/>
        </w:rPr>
      </w:pPr>
      <w:hyperlink w:anchor="_Toc213325266" w:history="1">
        <w:r w:rsidR="00FF00A1" w:rsidRPr="005048B5">
          <w:rPr>
            <w:rStyle w:val="af4"/>
          </w:rPr>
          <w:t>Статья 6. Использование земельных участков, на которые распространяется действие градостроительных регламентов</w:t>
        </w:r>
        <w:r w:rsidR="00FF00A1">
          <w:rPr>
            <w:webHidden/>
          </w:rPr>
          <w:tab/>
        </w:r>
        <w:r w:rsidR="00FF00A1">
          <w:rPr>
            <w:webHidden/>
          </w:rPr>
          <w:fldChar w:fldCharType="begin"/>
        </w:r>
        <w:r w:rsidR="00FF00A1">
          <w:rPr>
            <w:webHidden/>
          </w:rPr>
          <w:instrText xml:space="preserve"> PAGEREF _Toc213325266 \h </w:instrText>
        </w:r>
        <w:r w:rsidR="00FF00A1">
          <w:rPr>
            <w:webHidden/>
          </w:rPr>
        </w:r>
        <w:r w:rsidR="00FF00A1">
          <w:rPr>
            <w:webHidden/>
          </w:rPr>
          <w:fldChar w:fldCharType="separate"/>
        </w:r>
        <w:r w:rsidR="00FF00A1">
          <w:rPr>
            <w:webHidden/>
          </w:rPr>
          <w:t>12</w:t>
        </w:r>
        <w:r w:rsidR="00FF00A1">
          <w:rPr>
            <w:webHidden/>
          </w:rPr>
          <w:fldChar w:fldCharType="end"/>
        </w:r>
      </w:hyperlink>
    </w:p>
    <w:p w14:paraId="7E62FEAE" w14:textId="6CFD1ADC" w:rsidR="00FF00A1" w:rsidRDefault="00250B7D">
      <w:pPr>
        <w:pStyle w:val="35"/>
        <w:rPr>
          <w:rFonts w:asciiTheme="minorHAnsi" w:eastAsiaTheme="minorEastAsia" w:hAnsiTheme="minorHAnsi" w:cstheme="minorBidi"/>
          <w:sz w:val="22"/>
          <w:szCs w:val="22"/>
        </w:rPr>
      </w:pPr>
      <w:hyperlink w:anchor="_Toc213325267" w:history="1">
        <w:r w:rsidR="00FF00A1" w:rsidRPr="005048B5">
          <w:rPr>
            <w:rStyle w:val="af4"/>
          </w:rPr>
          <w:t>Статья 7.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FF00A1">
          <w:rPr>
            <w:webHidden/>
          </w:rPr>
          <w:tab/>
        </w:r>
        <w:r w:rsidR="00FF00A1">
          <w:rPr>
            <w:webHidden/>
          </w:rPr>
          <w:fldChar w:fldCharType="begin"/>
        </w:r>
        <w:r w:rsidR="00FF00A1">
          <w:rPr>
            <w:webHidden/>
          </w:rPr>
          <w:instrText xml:space="preserve"> PAGEREF _Toc213325267 \h </w:instrText>
        </w:r>
        <w:r w:rsidR="00FF00A1">
          <w:rPr>
            <w:webHidden/>
          </w:rPr>
        </w:r>
        <w:r w:rsidR="00FF00A1">
          <w:rPr>
            <w:webHidden/>
          </w:rPr>
          <w:fldChar w:fldCharType="separate"/>
        </w:r>
        <w:r w:rsidR="00FF00A1">
          <w:rPr>
            <w:webHidden/>
          </w:rPr>
          <w:t>13</w:t>
        </w:r>
        <w:r w:rsidR="00FF00A1">
          <w:rPr>
            <w:webHidden/>
          </w:rPr>
          <w:fldChar w:fldCharType="end"/>
        </w:r>
      </w:hyperlink>
    </w:p>
    <w:p w14:paraId="36D159CB" w14:textId="1901751A" w:rsidR="00FF00A1" w:rsidRDefault="00250B7D">
      <w:pPr>
        <w:pStyle w:val="35"/>
        <w:rPr>
          <w:rFonts w:asciiTheme="minorHAnsi" w:eastAsiaTheme="minorEastAsia" w:hAnsiTheme="minorHAnsi" w:cstheme="minorBidi"/>
          <w:sz w:val="22"/>
          <w:szCs w:val="22"/>
        </w:rPr>
      </w:pPr>
      <w:hyperlink w:anchor="_Toc213325268" w:history="1">
        <w:r w:rsidR="00FF00A1" w:rsidRPr="005048B5">
          <w:rPr>
            <w:rStyle w:val="af4"/>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r w:rsidR="00FF00A1">
          <w:rPr>
            <w:webHidden/>
          </w:rPr>
          <w:tab/>
        </w:r>
        <w:r w:rsidR="00FF00A1">
          <w:rPr>
            <w:webHidden/>
          </w:rPr>
          <w:fldChar w:fldCharType="begin"/>
        </w:r>
        <w:r w:rsidR="00FF00A1">
          <w:rPr>
            <w:webHidden/>
          </w:rPr>
          <w:instrText xml:space="preserve"> PAGEREF _Toc213325268 \h </w:instrText>
        </w:r>
        <w:r w:rsidR="00FF00A1">
          <w:rPr>
            <w:webHidden/>
          </w:rPr>
        </w:r>
        <w:r w:rsidR="00FF00A1">
          <w:rPr>
            <w:webHidden/>
          </w:rPr>
          <w:fldChar w:fldCharType="separate"/>
        </w:r>
        <w:r w:rsidR="00FF00A1">
          <w:rPr>
            <w:webHidden/>
          </w:rPr>
          <w:t>14</w:t>
        </w:r>
        <w:r w:rsidR="00FF00A1">
          <w:rPr>
            <w:webHidden/>
          </w:rPr>
          <w:fldChar w:fldCharType="end"/>
        </w:r>
      </w:hyperlink>
    </w:p>
    <w:p w14:paraId="186E7F9D" w14:textId="213D8265" w:rsidR="00FF00A1" w:rsidRDefault="00250B7D">
      <w:pPr>
        <w:pStyle w:val="35"/>
        <w:rPr>
          <w:rFonts w:asciiTheme="minorHAnsi" w:eastAsiaTheme="minorEastAsia" w:hAnsiTheme="minorHAnsi" w:cstheme="minorBidi"/>
          <w:sz w:val="22"/>
          <w:szCs w:val="22"/>
        </w:rPr>
      </w:pPr>
      <w:hyperlink w:anchor="_Toc213325269" w:history="1">
        <w:r w:rsidR="00FF00A1" w:rsidRPr="005048B5">
          <w:rPr>
            <w:rStyle w:val="af4"/>
          </w:rPr>
          <w:t>Статья 9. Осуществление строительства, реконструкции объектов капитального строительства</w:t>
        </w:r>
        <w:r w:rsidR="00FF00A1">
          <w:rPr>
            <w:webHidden/>
          </w:rPr>
          <w:tab/>
        </w:r>
        <w:r w:rsidR="00FF00A1">
          <w:rPr>
            <w:webHidden/>
          </w:rPr>
          <w:fldChar w:fldCharType="begin"/>
        </w:r>
        <w:r w:rsidR="00FF00A1">
          <w:rPr>
            <w:webHidden/>
          </w:rPr>
          <w:instrText xml:space="preserve"> PAGEREF _Toc213325269 \h </w:instrText>
        </w:r>
        <w:r w:rsidR="00FF00A1">
          <w:rPr>
            <w:webHidden/>
          </w:rPr>
        </w:r>
        <w:r w:rsidR="00FF00A1">
          <w:rPr>
            <w:webHidden/>
          </w:rPr>
          <w:fldChar w:fldCharType="separate"/>
        </w:r>
        <w:r w:rsidR="00FF00A1">
          <w:rPr>
            <w:webHidden/>
          </w:rPr>
          <w:t>14</w:t>
        </w:r>
        <w:r w:rsidR="00FF00A1">
          <w:rPr>
            <w:webHidden/>
          </w:rPr>
          <w:fldChar w:fldCharType="end"/>
        </w:r>
      </w:hyperlink>
    </w:p>
    <w:p w14:paraId="62226CB8" w14:textId="410BB82D" w:rsidR="00FF00A1" w:rsidRDefault="00250B7D">
      <w:pPr>
        <w:pStyle w:val="35"/>
        <w:rPr>
          <w:rFonts w:asciiTheme="minorHAnsi" w:eastAsiaTheme="minorEastAsia" w:hAnsiTheme="minorHAnsi" w:cstheme="minorBidi"/>
          <w:sz w:val="22"/>
          <w:szCs w:val="22"/>
        </w:rPr>
      </w:pPr>
      <w:hyperlink w:anchor="_Toc213325270" w:history="1">
        <w:r w:rsidR="00FF00A1" w:rsidRPr="005048B5">
          <w:rPr>
            <w:rStyle w:val="af4"/>
            <w:b/>
            <w:bCs/>
          </w:rPr>
          <w:t>Статья 9.1. Архитектурно-градостроительный облик объекта капитального строительства</w:t>
        </w:r>
        <w:r w:rsidR="00FF00A1">
          <w:rPr>
            <w:webHidden/>
          </w:rPr>
          <w:tab/>
        </w:r>
        <w:r w:rsidR="00FF00A1">
          <w:rPr>
            <w:webHidden/>
          </w:rPr>
          <w:fldChar w:fldCharType="begin"/>
        </w:r>
        <w:r w:rsidR="00FF00A1">
          <w:rPr>
            <w:webHidden/>
          </w:rPr>
          <w:instrText xml:space="preserve"> PAGEREF _Toc213325270 \h </w:instrText>
        </w:r>
        <w:r w:rsidR="00FF00A1">
          <w:rPr>
            <w:webHidden/>
          </w:rPr>
        </w:r>
        <w:r w:rsidR="00FF00A1">
          <w:rPr>
            <w:webHidden/>
          </w:rPr>
          <w:fldChar w:fldCharType="separate"/>
        </w:r>
        <w:r w:rsidR="00FF00A1">
          <w:rPr>
            <w:webHidden/>
          </w:rPr>
          <w:t>15</w:t>
        </w:r>
        <w:r w:rsidR="00FF00A1">
          <w:rPr>
            <w:webHidden/>
          </w:rPr>
          <w:fldChar w:fldCharType="end"/>
        </w:r>
      </w:hyperlink>
    </w:p>
    <w:p w14:paraId="5DB1C202" w14:textId="5B9B1692"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71" w:history="1">
        <w:r w:rsidR="00FF00A1" w:rsidRPr="005048B5">
          <w:rPr>
            <w:rStyle w:val="af4"/>
            <w:b/>
            <w:bCs/>
            <w:noProof/>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FF00A1">
          <w:rPr>
            <w:noProof/>
            <w:webHidden/>
          </w:rPr>
          <w:tab/>
        </w:r>
        <w:r w:rsidR="00FF00A1">
          <w:rPr>
            <w:noProof/>
            <w:webHidden/>
          </w:rPr>
          <w:fldChar w:fldCharType="begin"/>
        </w:r>
        <w:r w:rsidR="00FF00A1">
          <w:rPr>
            <w:noProof/>
            <w:webHidden/>
          </w:rPr>
          <w:instrText xml:space="preserve"> PAGEREF _Toc213325271 \h </w:instrText>
        </w:r>
        <w:r w:rsidR="00FF00A1">
          <w:rPr>
            <w:noProof/>
            <w:webHidden/>
          </w:rPr>
        </w:r>
        <w:r w:rsidR="00FF00A1">
          <w:rPr>
            <w:noProof/>
            <w:webHidden/>
          </w:rPr>
          <w:fldChar w:fldCharType="separate"/>
        </w:r>
        <w:r w:rsidR="00FF00A1">
          <w:rPr>
            <w:noProof/>
            <w:webHidden/>
          </w:rPr>
          <w:t>16</w:t>
        </w:r>
        <w:r w:rsidR="00FF00A1">
          <w:rPr>
            <w:noProof/>
            <w:webHidden/>
          </w:rPr>
          <w:fldChar w:fldCharType="end"/>
        </w:r>
      </w:hyperlink>
    </w:p>
    <w:p w14:paraId="076CA78A" w14:textId="07718C50" w:rsidR="00FF00A1" w:rsidRDefault="00250B7D">
      <w:pPr>
        <w:pStyle w:val="35"/>
        <w:rPr>
          <w:rFonts w:asciiTheme="minorHAnsi" w:eastAsiaTheme="minorEastAsia" w:hAnsiTheme="minorHAnsi" w:cstheme="minorBidi"/>
          <w:sz w:val="22"/>
          <w:szCs w:val="22"/>
        </w:rPr>
      </w:pPr>
      <w:hyperlink w:anchor="_Toc213325272" w:history="1">
        <w:r w:rsidR="00FF00A1" w:rsidRPr="005048B5">
          <w:rPr>
            <w:rStyle w:val="af4"/>
          </w:rPr>
          <w:t>Статья 10. Изменение видов разрешенного использования земельных участков и объектов капитального строительства</w:t>
        </w:r>
        <w:r w:rsidR="00FF00A1">
          <w:rPr>
            <w:webHidden/>
          </w:rPr>
          <w:tab/>
        </w:r>
        <w:r w:rsidR="00FF00A1">
          <w:rPr>
            <w:webHidden/>
          </w:rPr>
          <w:fldChar w:fldCharType="begin"/>
        </w:r>
        <w:r w:rsidR="00FF00A1">
          <w:rPr>
            <w:webHidden/>
          </w:rPr>
          <w:instrText xml:space="preserve"> PAGEREF _Toc213325272 \h </w:instrText>
        </w:r>
        <w:r w:rsidR="00FF00A1">
          <w:rPr>
            <w:webHidden/>
          </w:rPr>
        </w:r>
        <w:r w:rsidR="00FF00A1">
          <w:rPr>
            <w:webHidden/>
          </w:rPr>
          <w:fldChar w:fldCharType="separate"/>
        </w:r>
        <w:r w:rsidR="00FF00A1">
          <w:rPr>
            <w:webHidden/>
          </w:rPr>
          <w:t>16</w:t>
        </w:r>
        <w:r w:rsidR="00FF00A1">
          <w:rPr>
            <w:webHidden/>
          </w:rPr>
          <w:fldChar w:fldCharType="end"/>
        </w:r>
      </w:hyperlink>
    </w:p>
    <w:p w14:paraId="6E640051" w14:textId="51E00F3E" w:rsidR="00FF00A1" w:rsidRDefault="00250B7D">
      <w:pPr>
        <w:pStyle w:val="35"/>
        <w:rPr>
          <w:rFonts w:asciiTheme="minorHAnsi" w:eastAsiaTheme="minorEastAsia" w:hAnsiTheme="minorHAnsi" w:cstheme="minorBidi"/>
          <w:sz w:val="22"/>
          <w:szCs w:val="22"/>
        </w:rPr>
      </w:pPr>
      <w:hyperlink w:anchor="_Toc213325273" w:history="1">
        <w:r w:rsidR="00FF00A1" w:rsidRPr="005048B5">
          <w:rPr>
            <w:rStyle w:val="af4"/>
          </w:rPr>
          <w:t>Статья 11.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FF00A1">
          <w:rPr>
            <w:webHidden/>
          </w:rPr>
          <w:tab/>
        </w:r>
        <w:r w:rsidR="00FF00A1">
          <w:rPr>
            <w:webHidden/>
          </w:rPr>
          <w:fldChar w:fldCharType="begin"/>
        </w:r>
        <w:r w:rsidR="00FF00A1">
          <w:rPr>
            <w:webHidden/>
          </w:rPr>
          <w:instrText xml:space="preserve"> PAGEREF _Toc213325273 \h </w:instrText>
        </w:r>
        <w:r w:rsidR="00FF00A1">
          <w:rPr>
            <w:webHidden/>
          </w:rPr>
        </w:r>
        <w:r w:rsidR="00FF00A1">
          <w:rPr>
            <w:webHidden/>
          </w:rPr>
          <w:fldChar w:fldCharType="separate"/>
        </w:r>
        <w:r w:rsidR="00FF00A1">
          <w:rPr>
            <w:webHidden/>
          </w:rPr>
          <w:t>16</w:t>
        </w:r>
        <w:r w:rsidR="00FF00A1">
          <w:rPr>
            <w:webHidden/>
          </w:rPr>
          <w:fldChar w:fldCharType="end"/>
        </w:r>
      </w:hyperlink>
    </w:p>
    <w:p w14:paraId="0D6D238E" w14:textId="29FF519A" w:rsidR="00FF00A1" w:rsidRDefault="00250B7D">
      <w:pPr>
        <w:pStyle w:val="35"/>
        <w:rPr>
          <w:rFonts w:asciiTheme="minorHAnsi" w:eastAsiaTheme="minorEastAsia" w:hAnsiTheme="minorHAnsi" w:cstheme="minorBidi"/>
          <w:sz w:val="22"/>
          <w:szCs w:val="22"/>
        </w:rPr>
      </w:pPr>
      <w:hyperlink w:anchor="_Toc213325274" w:history="1">
        <w:r w:rsidR="00FF00A1" w:rsidRPr="005048B5">
          <w:rPr>
            <w:rStyle w:val="af4"/>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sidR="00FF00A1">
          <w:rPr>
            <w:webHidden/>
          </w:rPr>
          <w:tab/>
        </w:r>
        <w:r w:rsidR="00FF00A1">
          <w:rPr>
            <w:webHidden/>
          </w:rPr>
          <w:fldChar w:fldCharType="begin"/>
        </w:r>
        <w:r w:rsidR="00FF00A1">
          <w:rPr>
            <w:webHidden/>
          </w:rPr>
          <w:instrText xml:space="preserve"> PAGEREF _Toc213325274 \h </w:instrText>
        </w:r>
        <w:r w:rsidR="00FF00A1">
          <w:rPr>
            <w:webHidden/>
          </w:rPr>
        </w:r>
        <w:r w:rsidR="00FF00A1">
          <w:rPr>
            <w:webHidden/>
          </w:rPr>
          <w:fldChar w:fldCharType="separate"/>
        </w:r>
        <w:r w:rsidR="00FF00A1">
          <w:rPr>
            <w:webHidden/>
          </w:rPr>
          <w:t>18</w:t>
        </w:r>
        <w:r w:rsidR="00FF00A1">
          <w:rPr>
            <w:webHidden/>
          </w:rPr>
          <w:fldChar w:fldCharType="end"/>
        </w:r>
      </w:hyperlink>
    </w:p>
    <w:p w14:paraId="2EF9C971" w14:textId="66748FDB"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75" w:history="1">
        <w:r w:rsidR="00FF00A1" w:rsidRPr="005048B5">
          <w:rPr>
            <w:rStyle w:val="af4"/>
            <w:b/>
            <w:bCs/>
            <w:noProof/>
          </w:rPr>
          <w:t>РАЗДЕЛ 3. ПОЛОЖЕНИЯ О ПОДГОТОВКЕ ДОКУМЕНТАЦИИ ПО ПЛАНИРОВКЕ ТЕРРИТОРИИ</w:t>
        </w:r>
        <w:r w:rsidR="00FF00A1">
          <w:rPr>
            <w:noProof/>
            <w:webHidden/>
          </w:rPr>
          <w:tab/>
        </w:r>
        <w:r w:rsidR="00FF00A1">
          <w:rPr>
            <w:noProof/>
            <w:webHidden/>
          </w:rPr>
          <w:fldChar w:fldCharType="begin"/>
        </w:r>
        <w:r w:rsidR="00FF00A1">
          <w:rPr>
            <w:noProof/>
            <w:webHidden/>
          </w:rPr>
          <w:instrText xml:space="preserve"> PAGEREF _Toc213325275 \h </w:instrText>
        </w:r>
        <w:r w:rsidR="00FF00A1">
          <w:rPr>
            <w:noProof/>
            <w:webHidden/>
          </w:rPr>
        </w:r>
        <w:r w:rsidR="00FF00A1">
          <w:rPr>
            <w:noProof/>
            <w:webHidden/>
          </w:rPr>
          <w:fldChar w:fldCharType="separate"/>
        </w:r>
        <w:r w:rsidR="00FF00A1">
          <w:rPr>
            <w:noProof/>
            <w:webHidden/>
          </w:rPr>
          <w:t>20</w:t>
        </w:r>
        <w:r w:rsidR="00FF00A1">
          <w:rPr>
            <w:noProof/>
            <w:webHidden/>
          </w:rPr>
          <w:fldChar w:fldCharType="end"/>
        </w:r>
      </w:hyperlink>
    </w:p>
    <w:p w14:paraId="3FB1B923" w14:textId="539B5537" w:rsidR="00FF00A1" w:rsidRDefault="00250B7D">
      <w:pPr>
        <w:pStyle w:val="35"/>
        <w:rPr>
          <w:rFonts w:asciiTheme="minorHAnsi" w:eastAsiaTheme="minorEastAsia" w:hAnsiTheme="minorHAnsi" w:cstheme="minorBidi"/>
          <w:sz w:val="22"/>
          <w:szCs w:val="22"/>
        </w:rPr>
      </w:pPr>
      <w:hyperlink w:anchor="_Toc213325276" w:history="1">
        <w:r w:rsidR="00FF00A1" w:rsidRPr="005048B5">
          <w:rPr>
            <w:rStyle w:val="af4"/>
          </w:rPr>
          <w:t>Статья 13. Общие положения о подготовке документации по планировке территории</w:t>
        </w:r>
        <w:r w:rsidR="00FF00A1">
          <w:rPr>
            <w:webHidden/>
          </w:rPr>
          <w:tab/>
        </w:r>
        <w:r w:rsidR="00FF00A1">
          <w:rPr>
            <w:webHidden/>
          </w:rPr>
          <w:fldChar w:fldCharType="begin"/>
        </w:r>
        <w:r w:rsidR="00FF00A1">
          <w:rPr>
            <w:webHidden/>
          </w:rPr>
          <w:instrText xml:space="preserve"> PAGEREF _Toc213325276 \h </w:instrText>
        </w:r>
        <w:r w:rsidR="00FF00A1">
          <w:rPr>
            <w:webHidden/>
          </w:rPr>
        </w:r>
        <w:r w:rsidR="00FF00A1">
          <w:rPr>
            <w:webHidden/>
          </w:rPr>
          <w:fldChar w:fldCharType="separate"/>
        </w:r>
        <w:r w:rsidR="00FF00A1">
          <w:rPr>
            <w:webHidden/>
          </w:rPr>
          <w:t>20</w:t>
        </w:r>
        <w:r w:rsidR="00FF00A1">
          <w:rPr>
            <w:webHidden/>
          </w:rPr>
          <w:fldChar w:fldCharType="end"/>
        </w:r>
      </w:hyperlink>
    </w:p>
    <w:p w14:paraId="20183953" w14:textId="4CB5ECA6"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77" w:history="1">
        <w:r w:rsidR="00FF00A1" w:rsidRPr="005048B5">
          <w:rPr>
            <w:rStyle w:val="af4"/>
            <w:b/>
            <w:bCs/>
            <w:noProof/>
          </w:rPr>
          <w:t>РАЗДЕЛ 4. ПОЛОЖЕНИЯ О ПРОВЕДЕНИИ ОБЩЕСТВЕННЫХ ОБСУЖДЕНИЙ ИЛИ ПУБЛИЧНЫХ СЛУШАНИЙ ПО ВОПРОСАМ ЗЕМЛЕПОЛЬЗОВАНИЯ И ЗАСТРОЙКИ</w:t>
        </w:r>
        <w:r w:rsidR="00FF00A1">
          <w:rPr>
            <w:noProof/>
            <w:webHidden/>
          </w:rPr>
          <w:tab/>
        </w:r>
        <w:r w:rsidR="00FF00A1">
          <w:rPr>
            <w:noProof/>
            <w:webHidden/>
          </w:rPr>
          <w:fldChar w:fldCharType="begin"/>
        </w:r>
        <w:r w:rsidR="00FF00A1">
          <w:rPr>
            <w:noProof/>
            <w:webHidden/>
          </w:rPr>
          <w:instrText xml:space="preserve"> PAGEREF _Toc213325277 \h </w:instrText>
        </w:r>
        <w:r w:rsidR="00FF00A1">
          <w:rPr>
            <w:noProof/>
            <w:webHidden/>
          </w:rPr>
        </w:r>
        <w:r w:rsidR="00FF00A1">
          <w:rPr>
            <w:noProof/>
            <w:webHidden/>
          </w:rPr>
          <w:fldChar w:fldCharType="separate"/>
        </w:r>
        <w:r w:rsidR="00FF00A1">
          <w:rPr>
            <w:noProof/>
            <w:webHidden/>
          </w:rPr>
          <w:t>21</w:t>
        </w:r>
        <w:r w:rsidR="00FF00A1">
          <w:rPr>
            <w:noProof/>
            <w:webHidden/>
          </w:rPr>
          <w:fldChar w:fldCharType="end"/>
        </w:r>
      </w:hyperlink>
    </w:p>
    <w:p w14:paraId="5C5BF52D" w14:textId="738627EE" w:rsidR="00FF00A1" w:rsidRDefault="00250B7D">
      <w:pPr>
        <w:pStyle w:val="35"/>
        <w:rPr>
          <w:rFonts w:asciiTheme="minorHAnsi" w:eastAsiaTheme="minorEastAsia" w:hAnsiTheme="minorHAnsi" w:cstheme="minorBidi"/>
          <w:sz w:val="22"/>
          <w:szCs w:val="22"/>
        </w:rPr>
      </w:pPr>
      <w:hyperlink w:anchor="_Toc213325278" w:history="1">
        <w:r w:rsidR="00FF00A1" w:rsidRPr="005048B5">
          <w:rPr>
            <w:rStyle w:val="af4"/>
          </w:rPr>
          <w:t>Статья 14. Общие положения о порядке проведения общественных обсуждений или публичных слушаний по вопросам землепользования и застройки</w:t>
        </w:r>
        <w:r w:rsidR="00FF00A1">
          <w:rPr>
            <w:webHidden/>
          </w:rPr>
          <w:tab/>
        </w:r>
        <w:r w:rsidR="00FF00A1">
          <w:rPr>
            <w:webHidden/>
          </w:rPr>
          <w:fldChar w:fldCharType="begin"/>
        </w:r>
        <w:r w:rsidR="00FF00A1">
          <w:rPr>
            <w:webHidden/>
          </w:rPr>
          <w:instrText xml:space="preserve"> PAGEREF _Toc213325278 \h </w:instrText>
        </w:r>
        <w:r w:rsidR="00FF00A1">
          <w:rPr>
            <w:webHidden/>
          </w:rPr>
        </w:r>
        <w:r w:rsidR="00FF00A1">
          <w:rPr>
            <w:webHidden/>
          </w:rPr>
          <w:fldChar w:fldCharType="separate"/>
        </w:r>
        <w:r w:rsidR="00FF00A1">
          <w:rPr>
            <w:webHidden/>
          </w:rPr>
          <w:t>21</w:t>
        </w:r>
        <w:r w:rsidR="00FF00A1">
          <w:rPr>
            <w:webHidden/>
          </w:rPr>
          <w:fldChar w:fldCharType="end"/>
        </w:r>
      </w:hyperlink>
    </w:p>
    <w:p w14:paraId="4ED998E3" w14:textId="19F7B588"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79" w:history="1">
        <w:r w:rsidR="00FF00A1" w:rsidRPr="005048B5">
          <w:rPr>
            <w:rStyle w:val="af4"/>
            <w:b/>
            <w:bCs/>
            <w:noProof/>
          </w:rPr>
          <w:t>РАЗДЕЛ 5. ПОЛОЖЕНИЯ О ВНЕСЕНИИ ИЗМЕНЕНИЙ В ПРАВИЛА ЗЕМЛЕПОЛЬЗОВАНИЯ И ЗАСТРОЙКИ</w:t>
        </w:r>
        <w:r w:rsidR="00FF00A1">
          <w:rPr>
            <w:noProof/>
            <w:webHidden/>
          </w:rPr>
          <w:tab/>
        </w:r>
        <w:r w:rsidR="00FF00A1">
          <w:rPr>
            <w:noProof/>
            <w:webHidden/>
          </w:rPr>
          <w:fldChar w:fldCharType="begin"/>
        </w:r>
        <w:r w:rsidR="00FF00A1">
          <w:rPr>
            <w:noProof/>
            <w:webHidden/>
          </w:rPr>
          <w:instrText xml:space="preserve"> PAGEREF _Toc213325279 \h </w:instrText>
        </w:r>
        <w:r w:rsidR="00FF00A1">
          <w:rPr>
            <w:noProof/>
            <w:webHidden/>
          </w:rPr>
        </w:r>
        <w:r w:rsidR="00FF00A1">
          <w:rPr>
            <w:noProof/>
            <w:webHidden/>
          </w:rPr>
          <w:fldChar w:fldCharType="separate"/>
        </w:r>
        <w:r w:rsidR="00FF00A1">
          <w:rPr>
            <w:noProof/>
            <w:webHidden/>
          </w:rPr>
          <w:t>22</w:t>
        </w:r>
        <w:r w:rsidR="00FF00A1">
          <w:rPr>
            <w:noProof/>
            <w:webHidden/>
          </w:rPr>
          <w:fldChar w:fldCharType="end"/>
        </w:r>
      </w:hyperlink>
    </w:p>
    <w:p w14:paraId="0CCB18A1" w14:textId="1EB78D6E" w:rsidR="00FF00A1" w:rsidRDefault="00250B7D">
      <w:pPr>
        <w:pStyle w:val="35"/>
        <w:rPr>
          <w:rFonts w:asciiTheme="minorHAnsi" w:eastAsiaTheme="minorEastAsia" w:hAnsiTheme="minorHAnsi" w:cstheme="minorBidi"/>
          <w:sz w:val="22"/>
          <w:szCs w:val="22"/>
        </w:rPr>
      </w:pPr>
      <w:hyperlink w:anchor="_Toc213325280" w:history="1">
        <w:r w:rsidR="00FF00A1" w:rsidRPr="005048B5">
          <w:rPr>
            <w:rStyle w:val="af4"/>
          </w:rPr>
          <w:t>Статья 15. Порядок внесения изменений в Правила землепользования и застройки</w:t>
        </w:r>
        <w:r w:rsidR="00FF00A1">
          <w:rPr>
            <w:webHidden/>
          </w:rPr>
          <w:tab/>
        </w:r>
        <w:r w:rsidR="00FF00A1">
          <w:rPr>
            <w:webHidden/>
          </w:rPr>
          <w:fldChar w:fldCharType="begin"/>
        </w:r>
        <w:r w:rsidR="00FF00A1">
          <w:rPr>
            <w:webHidden/>
          </w:rPr>
          <w:instrText xml:space="preserve"> PAGEREF _Toc213325280 \h </w:instrText>
        </w:r>
        <w:r w:rsidR="00FF00A1">
          <w:rPr>
            <w:webHidden/>
          </w:rPr>
        </w:r>
        <w:r w:rsidR="00FF00A1">
          <w:rPr>
            <w:webHidden/>
          </w:rPr>
          <w:fldChar w:fldCharType="separate"/>
        </w:r>
        <w:r w:rsidR="00FF00A1">
          <w:rPr>
            <w:webHidden/>
          </w:rPr>
          <w:t>22</w:t>
        </w:r>
        <w:r w:rsidR="00FF00A1">
          <w:rPr>
            <w:webHidden/>
          </w:rPr>
          <w:fldChar w:fldCharType="end"/>
        </w:r>
      </w:hyperlink>
    </w:p>
    <w:p w14:paraId="667C9BFF" w14:textId="7A527C24"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81" w:history="1">
        <w:r w:rsidR="00FF00A1" w:rsidRPr="005048B5">
          <w:rPr>
            <w:rStyle w:val="af4"/>
            <w:b/>
            <w:bCs/>
            <w:noProof/>
          </w:rPr>
          <w:t>РАЗДЕЛ 6. ПОЛОЖЕНИЯ О РЕГУЛИРОВАНИИ ИНЫХ ВОПРОСОВ ЗЕМЛЕПОЛЬЗОВАНИЯ И ЗАСТРОЙКИ</w:t>
        </w:r>
        <w:r w:rsidR="00FF00A1">
          <w:rPr>
            <w:noProof/>
            <w:webHidden/>
          </w:rPr>
          <w:tab/>
        </w:r>
        <w:r w:rsidR="00FF00A1">
          <w:rPr>
            <w:noProof/>
            <w:webHidden/>
          </w:rPr>
          <w:fldChar w:fldCharType="begin"/>
        </w:r>
        <w:r w:rsidR="00FF00A1">
          <w:rPr>
            <w:noProof/>
            <w:webHidden/>
          </w:rPr>
          <w:instrText xml:space="preserve"> PAGEREF _Toc213325281 \h </w:instrText>
        </w:r>
        <w:r w:rsidR="00FF00A1">
          <w:rPr>
            <w:noProof/>
            <w:webHidden/>
          </w:rPr>
        </w:r>
        <w:r w:rsidR="00FF00A1">
          <w:rPr>
            <w:noProof/>
            <w:webHidden/>
          </w:rPr>
          <w:fldChar w:fldCharType="separate"/>
        </w:r>
        <w:r w:rsidR="00FF00A1">
          <w:rPr>
            <w:noProof/>
            <w:webHidden/>
          </w:rPr>
          <w:t>28</w:t>
        </w:r>
        <w:r w:rsidR="00FF00A1">
          <w:rPr>
            <w:noProof/>
            <w:webHidden/>
          </w:rPr>
          <w:fldChar w:fldCharType="end"/>
        </w:r>
      </w:hyperlink>
    </w:p>
    <w:p w14:paraId="557978BA" w14:textId="2FDDE9E1" w:rsidR="00FF00A1" w:rsidRDefault="00250B7D">
      <w:pPr>
        <w:pStyle w:val="35"/>
        <w:rPr>
          <w:rFonts w:asciiTheme="minorHAnsi" w:eastAsiaTheme="minorEastAsia" w:hAnsiTheme="minorHAnsi" w:cstheme="minorBidi"/>
          <w:sz w:val="22"/>
          <w:szCs w:val="22"/>
        </w:rPr>
      </w:pPr>
      <w:hyperlink w:anchor="_Toc213325282" w:history="1">
        <w:r w:rsidR="00FF00A1" w:rsidRPr="005048B5">
          <w:rPr>
            <w:rStyle w:val="af4"/>
          </w:rPr>
          <w:t>Статья 16. Общие принципы регулирования иных вопросов землепользования и застройки на территории Верхнесалдинского муниципального округа</w:t>
        </w:r>
        <w:r w:rsidR="00FF00A1">
          <w:rPr>
            <w:webHidden/>
          </w:rPr>
          <w:tab/>
        </w:r>
        <w:r w:rsidR="00FF00A1">
          <w:rPr>
            <w:webHidden/>
          </w:rPr>
          <w:fldChar w:fldCharType="begin"/>
        </w:r>
        <w:r w:rsidR="00FF00A1">
          <w:rPr>
            <w:webHidden/>
          </w:rPr>
          <w:instrText xml:space="preserve"> PAGEREF _Toc213325282 \h </w:instrText>
        </w:r>
        <w:r w:rsidR="00FF00A1">
          <w:rPr>
            <w:webHidden/>
          </w:rPr>
        </w:r>
        <w:r w:rsidR="00FF00A1">
          <w:rPr>
            <w:webHidden/>
          </w:rPr>
          <w:fldChar w:fldCharType="separate"/>
        </w:r>
        <w:r w:rsidR="00FF00A1">
          <w:rPr>
            <w:webHidden/>
          </w:rPr>
          <w:t>28</w:t>
        </w:r>
        <w:r w:rsidR="00FF00A1">
          <w:rPr>
            <w:webHidden/>
          </w:rPr>
          <w:fldChar w:fldCharType="end"/>
        </w:r>
      </w:hyperlink>
    </w:p>
    <w:p w14:paraId="30195169" w14:textId="61AB71F3" w:rsidR="00FF00A1" w:rsidRDefault="00250B7D">
      <w:pPr>
        <w:pStyle w:val="11"/>
        <w:rPr>
          <w:rFonts w:asciiTheme="minorHAnsi" w:eastAsiaTheme="minorEastAsia" w:hAnsiTheme="minorHAnsi" w:cstheme="minorBidi"/>
          <w:noProof/>
          <w:sz w:val="22"/>
          <w:lang w:eastAsia="ru-RU"/>
        </w:rPr>
      </w:pPr>
      <w:hyperlink w:anchor="_Toc213325283" w:history="1">
        <w:r w:rsidR="00FF00A1" w:rsidRPr="005048B5">
          <w:rPr>
            <w:rStyle w:val="af4"/>
            <w:b/>
            <w:noProof/>
          </w:rPr>
          <w:t>ЧАСТЬ II. ГРАДОСТРОИТЕЛЬНЫЕ РЕГЛАМЕНТЫ</w:t>
        </w:r>
        <w:r w:rsidR="00FF00A1">
          <w:rPr>
            <w:noProof/>
            <w:webHidden/>
          </w:rPr>
          <w:tab/>
        </w:r>
        <w:r w:rsidR="00FF00A1">
          <w:rPr>
            <w:noProof/>
            <w:webHidden/>
          </w:rPr>
          <w:fldChar w:fldCharType="begin"/>
        </w:r>
        <w:r w:rsidR="00FF00A1">
          <w:rPr>
            <w:noProof/>
            <w:webHidden/>
          </w:rPr>
          <w:instrText xml:space="preserve"> PAGEREF _Toc213325283 \h </w:instrText>
        </w:r>
        <w:r w:rsidR="00FF00A1">
          <w:rPr>
            <w:noProof/>
            <w:webHidden/>
          </w:rPr>
        </w:r>
        <w:r w:rsidR="00FF00A1">
          <w:rPr>
            <w:noProof/>
            <w:webHidden/>
          </w:rPr>
          <w:fldChar w:fldCharType="separate"/>
        </w:r>
        <w:r w:rsidR="00FF00A1">
          <w:rPr>
            <w:noProof/>
            <w:webHidden/>
          </w:rPr>
          <w:t>29</w:t>
        </w:r>
        <w:r w:rsidR="00FF00A1">
          <w:rPr>
            <w:noProof/>
            <w:webHidden/>
          </w:rPr>
          <w:fldChar w:fldCharType="end"/>
        </w:r>
      </w:hyperlink>
    </w:p>
    <w:p w14:paraId="5654FAD1" w14:textId="01C78313"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84" w:history="1">
        <w:r w:rsidR="00FF00A1" w:rsidRPr="005048B5">
          <w:rPr>
            <w:rStyle w:val="af4"/>
            <w:b/>
            <w:bCs/>
            <w:noProof/>
          </w:rPr>
          <w:t>РАЗДЕЛ 7. ГРАДОСТРОИТЕЛЬНЫЕ РЕГЛАМЕНТЫ В ЧАСТИ ВИДОВ ИСПОЛЬЗОВАНИЯ ТЕРРИТОРИИ И ПРЕДЕЛЬНЫХ ПАРАМЕТРОВ</w:t>
        </w:r>
        <w:r w:rsidR="00FF00A1">
          <w:rPr>
            <w:noProof/>
            <w:webHidden/>
          </w:rPr>
          <w:tab/>
        </w:r>
        <w:r w:rsidR="00FF00A1">
          <w:rPr>
            <w:noProof/>
            <w:webHidden/>
          </w:rPr>
          <w:fldChar w:fldCharType="begin"/>
        </w:r>
        <w:r w:rsidR="00FF00A1">
          <w:rPr>
            <w:noProof/>
            <w:webHidden/>
          </w:rPr>
          <w:instrText xml:space="preserve"> PAGEREF _Toc213325284 \h </w:instrText>
        </w:r>
        <w:r w:rsidR="00FF00A1">
          <w:rPr>
            <w:noProof/>
            <w:webHidden/>
          </w:rPr>
        </w:r>
        <w:r w:rsidR="00FF00A1">
          <w:rPr>
            <w:noProof/>
            <w:webHidden/>
          </w:rPr>
          <w:fldChar w:fldCharType="separate"/>
        </w:r>
        <w:r w:rsidR="00FF00A1">
          <w:rPr>
            <w:noProof/>
            <w:webHidden/>
          </w:rPr>
          <w:t>29</w:t>
        </w:r>
        <w:r w:rsidR="00FF00A1">
          <w:rPr>
            <w:noProof/>
            <w:webHidden/>
          </w:rPr>
          <w:fldChar w:fldCharType="end"/>
        </w:r>
      </w:hyperlink>
    </w:p>
    <w:p w14:paraId="1526FD51" w14:textId="42FB03B7" w:rsidR="00FF00A1" w:rsidRDefault="00250B7D">
      <w:pPr>
        <w:pStyle w:val="35"/>
        <w:rPr>
          <w:rFonts w:asciiTheme="minorHAnsi" w:eastAsiaTheme="minorEastAsia" w:hAnsiTheme="minorHAnsi" w:cstheme="minorBidi"/>
          <w:sz w:val="22"/>
          <w:szCs w:val="22"/>
        </w:rPr>
      </w:pPr>
      <w:hyperlink w:anchor="_Toc213325285" w:history="1">
        <w:r w:rsidR="00FF00A1" w:rsidRPr="005048B5">
          <w:rPr>
            <w:rStyle w:val="af4"/>
          </w:rPr>
          <w:t>Статья 17. Перечень территориальных зон. Перечень территорий, для которых градостроительные регламенты не устанавливаются</w:t>
        </w:r>
        <w:r w:rsidR="00FF00A1">
          <w:rPr>
            <w:webHidden/>
          </w:rPr>
          <w:tab/>
        </w:r>
        <w:r w:rsidR="00FF00A1">
          <w:rPr>
            <w:webHidden/>
          </w:rPr>
          <w:fldChar w:fldCharType="begin"/>
        </w:r>
        <w:r w:rsidR="00FF00A1">
          <w:rPr>
            <w:webHidden/>
          </w:rPr>
          <w:instrText xml:space="preserve"> PAGEREF _Toc213325285 \h </w:instrText>
        </w:r>
        <w:r w:rsidR="00FF00A1">
          <w:rPr>
            <w:webHidden/>
          </w:rPr>
        </w:r>
        <w:r w:rsidR="00FF00A1">
          <w:rPr>
            <w:webHidden/>
          </w:rPr>
          <w:fldChar w:fldCharType="separate"/>
        </w:r>
        <w:r w:rsidR="00FF00A1">
          <w:rPr>
            <w:webHidden/>
          </w:rPr>
          <w:t>29</w:t>
        </w:r>
        <w:r w:rsidR="00FF00A1">
          <w:rPr>
            <w:webHidden/>
          </w:rPr>
          <w:fldChar w:fldCharType="end"/>
        </w:r>
      </w:hyperlink>
    </w:p>
    <w:p w14:paraId="13D0DAA7" w14:textId="6870B8F8" w:rsidR="00FF00A1" w:rsidRDefault="00250B7D">
      <w:pPr>
        <w:pStyle w:val="35"/>
        <w:rPr>
          <w:rFonts w:asciiTheme="minorHAnsi" w:eastAsiaTheme="minorEastAsia" w:hAnsiTheme="minorHAnsi" w:cstheme="minorBidi"/>
          <w:sz w:val="22"/>
          <w:szCs w:val="22"/>
        </w:rPr>
      </w:pPr>
      <w:hyperlink w:anchor="_Toc213325286" w:history="1">
        <w:r w:rsidR="00FF00A1" w:rsidRPr="005048B5">
          <w:rPr>
            <w:rStyle w:val="af4"/>
          </w:rPr>
          <w:t>Статья 18. Виды разрешенного использования земельных участков и объектов капитального строительства по территориальным зонам</w:t>
        </w:r>
        <w:r w:rsidR="00FF00A1">
          <w:rPr>
            <w:webHidden/>
          </w:rPr>
          <w:tab/>
        </w:r>
        <w:r w:rsidR="00FF00A1">
          <w:rPr>
            <w:webHidden/>
          </w:rPr>
          <w:fldChar w:fldCharType="begin"/>
        </w:r>
        <w:r w:rsidR="00FF00A1">
          <w:rPr>
            <w:webHidden/>
          </w:rPr>
          <w:instrText xml:space="preserve"> PAGEREF _Toc213325286 \h </w:instrText>
        </w:r>
        <w:r w:rsidR="00FF00A1">
          <w:rPr>
            <w:webHidden/>
          </w:rPr>
        </w:r>
        <w:r w:rsidR="00FF00A1">
          <w:rPr>
            <w:webHidden/>
          </w:rPr>
          <w:fldChar w:fldCharType="separate"/>
        </w:r>
        <w:r w:rsidR="00FF00A1">
          <w:rPr>
            <w:webHidden/>
          </w:rPr>
          <w:t>30</w:t>
        </w:r>
        <w:r w:rsidR="00FF00A1">
          <w:rPr>
            <w:webHidden/>
          </w:rPr>
          <w:fldChar w:fldCharType="end"/>
        </w:r>
      </w:hyperlink>
    </w:p>
    <w:p w14:paraId="4E61046B" w14:textId="1EDB75FF" w:rsidR="00FF00A1" w:rsidRDefault="00250B7D">
      <w:pPr>
        <w:pStyle w:val="35"/>
        <w:rPr>
          <w:rFonts w:asciiTheme="minorHAnsi" w:eastAsiaTheme="minorEastAsia" w:hAnsiTheme="minorHAnsi" w:cstheme="minorBidi"/>
          <w:sz w:val="22"/>
          <w:szCs w:val="22"/>
        </w:rPr>
      </w:pPr>
      <w:hyperlink w:anchor="_Toc213325287" w:history="1">
        <w:r w:rsidR="00FF00A1" w:rsidRPr="005048B5">
          <w:rPr>
            <w:rStyle w:val="af4"/>
          </w:rPr>
          <w:t>Статья 19.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FF00A1">
          <w:rPr>
            <w:webHidden/>
          </w:rPr>
          <w:tab/>
        </w:r>
        <w:r w:rsidR="00FF00A1">
          <w:rPr>
            <w:webHidden/>
          </w:rPr>
          <w:fldChar w:fldCharType="begin"/>
        </w:r>
        <w:r w:rsidR="00FF00A1">
          <w:rPr>
            <w:webHidden/>
          </w:rPr>
          <w:instrText xml:space="preserve"> PAGEREF _Toc213325287 \h </w:instrText>
        </w:r>
        <w:r w:rsidR="00FF00A1">
          <w:rPr>
            <w:webHidden/>
          </w:rPr>
        </w:r>
        <w:r w:rsidR="00FF00A1">
          <w:rPr>
            <w:webHidden/>
          </w:rPr>
          <w:fldChar w:fldCharType="separate"/>
        </w:r>
        <w:r w:rsidR="00FF00A1">
          <w:rPr>
            <w:webHidden/>
          </w:rPr>
          <w:t>33</w:t>
        </w:r>
        <w:r w:rsidR="00FF00A1">
          <w:rPr>
            <w:webHidden/>
          </w:rPr>
          <w:fldChar w:fldCharType="end"/>
        </w:r>
      </w:hyperlink>
    </w:p>
    <w:p w14:paraId="7AF36F35" w14:textId="12224D73" w:rsidR="00FF00A1" w:rsidRDefault="00250B7D">
      <w:pPr>
        <w:pStyle w:val="35"/>
        <w:rPr>
          <w:rFonts w:asciiTheme="minorHAnsi" w:eastAsiaTheme="minorEastAsia" w:hAnsiTheme="minorHAnsi" w:cstheme="minorBidi"/>
          <w:sz w:val="22"/>
          <w:szCs w:val="22"/>
        </w:rPr>
      </w:pPr>
      <w:hyperlink w:anchor="_Toc213325288" w:history="1">
        <w:r w:rsidR="00FF00A1" w:rsidRPr="005048B5">
          <w:rPr>
            <w:rStyle w:val="af4"/>
          </w:rPr>
          <w:t>Статья 20. Описание территориальных зон</w:t>
        </w:r>
        <w:r w:rsidR="00FF00A1">
          <w:rPr>
            <w:webHidden/>
          </w:rPr>
          <w:tab/>
        </w:r>
        <w:r w:rsidR="00FF00A1">
          <w:rPr>
            <w:webHidden/>
          </w:rPr>
          <w:fldChar w:fldCharType="begin"/>
        </w:r>
        <w:r w:rsidR="00FF00A1">
          <w:rPr>
            <w:webHidden/>
          </w:rPr>
          <w:instrText xml:space="preserve"> PAGEREF _Toc213325288 \h </w:instrText>
        </w:r>
        <w:r w:rsidR="00FF00A1">
          <w:rPr>
            <w:webHidden/>
          </w:rPr>
        </w:r>
        <w:r w:rsidR="00FF00A1">
          <w:rPr>
            <w:webHidden/>
          </w:rPr>
          <w:fldChar w:fldCharType="separate"/>
        </w:r>
        <w:r w:rsidR="00FF00A1">
          <w:rPr>
            <w:webHidden/>
          </w:rPr>
          <w:t>35</w:t>
        </w:r>
        <w:r w:rsidR="00FF00A1">
          <w:rPr>
            <w:webHidden/>
          </w:rPr>
          <w:fldChar w:fldCharType="end"/>
        </w:r>
      </w:hyperlink>
    </w:p>
    <w:p w14:paraId="67FE4B7F" w14:textId="51EB89E7" w:rsidR="00FF00A1" w:rsidRDefault="00250B7D">
      <w:pPr>
        <w:pStyle w:val="35"/>
        <w:rPr>
          <w:rFonts w:asciiTheme="minorHAnsi" w:eastAsiaTheme="minorEastAsia" w:hAnsiTheme="minorHAnsi" w:cstheme="minorBidi"/>
          <w:sz w:val="22"/>
          <w:szCs w:val="22"/>
        </w:rPr>
      </w:pPr>
      <w:hyperlink w:anchor="_Toc213325289" w:history="1">
        <w:r w:rsidR="00FF00A1" w:rsidRPr="005048B5">
          <w:rPr>
            <w:rStyle w:val="af4"/>
            <w:b/>
            <w:bCs/>
          </w:rPr>
          <w:t>Статья 20.1. Градостроительные регламенты в части требований к архитектурно-градостроительному облику объектов капитального строительства</w:t>
        </w:r>
        <w:r w:rsidR="00FF00A1">
          <w:rPr>
            <w:webHidden/>
          </w:rPr>
          <w:tab/>
        </w:r>
        <w:r w:rsidR="00FF00A1">
          <w:rPr>
            <w:webHidden/>
          </w:rPr>
          <w:fldChar w:fldCharType="begin"/>
        </w:r>
        <w:r w:rsidR="00FF00A1">
          <w:rPr>
            <w:webHidden/>
          </w:rPr>
          <w:instrText xml:space="preserve"> PAGEREF _Toc213325289 \h </w:instrText>
        </w:r>
        <w:r w:rsidR="00FF00A1">
          <w:rPr>
            <w:webHidden/>
          </w:rPr>
        </w:r>
        <w:r w:rsidR="00FF00A1">
          <w:rPr>
            <w:webHidden/>
          </w:rPr>
          <w:fldChar w:fldCharType="separate"/>
        </w:r>
        <w:r w:rsidR="00FF00A1">
          <w:rPr>
            <w:webHidden/>
          </w:rPr>
          <w:t>35</w:t>
        </w:r>
        <w:r w:rsidR="00FF00A1">
          <w:rPr>
            <w:webHidden/>
          </w:rPr>
          <w:fldChar w:fldCharType="end"/>
        </w:r>
      </w:hyperlink>
    </w:p>
    <w:p w14:paraId="21A34219" w14:textId="04F44463" w:rsidR="00FF00A1" w:rsidRDefault="00250B7D">
      <w:pPr>
        <w:pStyle w:val="35"/>
        <w:rPr>
          <w:rFonts w:asciiTheme="minorHAnsi" w:eastAsiaTheme="minorEastAsia" w:hAnsiTheme="minorHAnsi" w:cstheme="minorBidi"/>
          <w:sz w:val="22"/>
          <w:szCs w:val="22"/>
        </w:rPr>
      </w:pPr>
      <w:hyperlink w:anchor="_Toc213325290" w:history="1">
        <w:r w:rsidR="00FF00A1" w:rsidRPr="005048B5">
          <w:rPr>
            <w:rStyle w:val="af4"/>
          </w:rPr>
          <w:t>Статья 21. Описание земель, для которых градостроительные регламенты не устанавливаются</w:t>
        </w:r>
        <w:r w:rsidR="00FF00A1">
          <w:rPr>
            <w:webHidden/>
          </w:rPr>
          <w:tab/>
        </w:r>
        <w:r w:rsidR="00FF00A1">
          <w:rPr>
            <w:webHidden/>
          </w:rPr>
          <w:fldChar w:fldCharType="begin"/>
        </w:r>
        <w:r w:rsidR="00FF00A1">
          <w:rPr>
            <w:webHidden/>
          </w:rPr>
          <w:instrText xml:space="preserve"> PAGEREF _Toc213325290 \h </w:instrText>
        </w:r>
        <w:r w:rsidR="00FF00A1">
          <w:rPr>
            <w:webHidden/>
          </w:rPr>
        </w:r>
        <w:r w:rsidR="00FF00A1">
          <w:rPr>
            <w:webHidden/>
          </w:rPr>
          <w:fldChar w:fldCharType="separate"/>
        </w:r>
        <w:r w:rsidR="00FF00A1">
          <w:rPr>
            <w:webHidden/>
          </w:rPr>
          <w:t>45</w:t>
        </w:r>
        <w:r w:rsidR="00FF00A1">
          <w:rPr>
            <w:webHidden/>
          </w:rPr>
          <w:fldChar w:fldCharType="end"/>
        </w:r>
      </w:hyperlink>
    </w:p>
    <w:p w14:paraId="0F2B6F55" w14:textId="362678DE" w:rsidR="00FF00A1" w:rsidRDefault="00250B7D">
      <w:pPr>
        <w:pStyle w:val="35"/>
        <w:rPr>
          <w:rFonts w:asciiTheme="minorHAnsi" w:eastAsiaTheme="minorEastAsia" w:hAnsiTheme="minorHAnsi" w:cstheme="minorBidi"/>
          <w:sz w:val="22"/>
          <w:szCs w:val="22"/>
        </w:rPr>
      </w:pPr>
      <w:hyperlink w:anchor="_Toc213325291" w:history="1">
        <w:r w:rsidR="00FF00A1" w:rsidRPr="005048B5">
          <w:rPr>
            <w:rStyle w:val="af4"/>
          </w:rPr>
          <w:t>Статья 22. Описание земельных участков, на которые градостроительные регламенты не распространяются</w:t>
        </w:r>
        <w:r w:rsidR="00FF00A1">
          <w:rPr>
            <w:webHidden/>
          </w:rPr>
          <w:tab/>
        </w:r>
        <w:r w:rsidR="00FF00A1">
          <w:rPr>
            <w:webHidden/>
          </w:rPr>
          <w:fldChar w:fldCharType="begin"/>
        </w:r>
        <w:r w:rsidR="00FF00A1">
          <w:rPr>
            <w:webHidden/>
          </w:rPr>
          <w:instrText xml:space="preserve"> PAGEREF _Toc213325291 \h </w:instrText>
        </w:r>
        <w:r w:rsidR="00FF00A1">
          <w:rPr>
            <w:webHidden/>
          </w:rPr>
        </w:r>
        <w:r w:rsidR="00FF00A1">
          <w:rPr>
            <w:webHidden/>
          </w:rPr>
          <w:fldChar w:fldCharType="separate"/>
        </w:r>
        <w:r w:rsidR="00FF00A1">
          <w:rPr>
            <w:webHidden/>
          </w:rPr>
          <w:t>47</w:t>
        </w:r>
        <w:r w:rsidR="00FF00A1">
          <w:rPr>
            <w:webHidden/>
          </w:rPr>
          <w:fldChar w:fldCharType="end"/>
        </w:r>
      </w:hyperlink>
    </w:p>
    <w:p w14:paraId="105AD6D7" w14:textId="3B9827C7" w:rsidR="00FF00A1" w:rsidRDefault="00250B7D">
      <w:pPr>
        <w:pStyle w:val="27"/>
        <w:tabs>
          <w:tab w:val="right" w:leader="dot" w:pos="9488"/>
        </w:tabs>
        <w:rPr>
          <w:rFonts w:asciiTheme="minorHAnsi" w:eastAsiaTheme="minorEastAsia" w:hAnsiTheme="minorHAnsi" w:cstheme="minorBidi"/>
          <w:noProof/>
          <w:sz w:val="22"/>
          <w:szCs w:val="22"/>
        </w:rPr>
      </w:pPr>
      <w:hyperlink w:anchor="_Toc213325292" w:history="1">
        <w:r w:rsidR="00FF00A1" w:rsidRPr="005048B5">
          <w:rPr>
            <w:rStyle w:val="af4"/>
            <w:b/>
            <w:bCs/>
            <w:noProof/>
          </w:rPr>
          <w:t xml:space="preserve">РАЗДЕЛ 8. </w:t>
        </w:r>
        <w:r w:rsidR="00FF00A1" w:rsidRPr="005048B5">
          <w:rPr>
            <w:rStyle w:val="af4"/>
            <w:b/>
            <w:bCs/>
            <w:iCs/>
            <w:noProof/>
          </w:rPr>
          <w:t>ГРАДОСТРОИТЕЛЬНЫЕ РЕГЛАМЕНТЫ В ЧАСТИ ОГРАНИЧЕНИЙ ИСПОЛЬЗОВАНИЯ ЗЕМЕЛЬНЫХ УЧАСТКОВ И ОБЪЕКТОВ КАПИТАЛЬНОГО СТРОИТЕЛЬСТВА</w:t>
        </w:r>
        <w:r w:rsidR="00FF00A1">
          <w:rPr>
            <w:noProof/>
            <w:webHidden/>
          </w:rPr>
          <w:tab/>
        </w:r>
        <w:r w:rsidR="00FF00A1">
          <w:rPr>
            <w:noProof/>
            <w:webHidden/>
          </w:rPr>
          <w:fldChar w:fldCharType="begin"/>
        </w:r>
        <w:r w:rsidR="00FF00A1">
          <w:rPr>
            <w:noProof/>
            <w:webHidden/>
          </w:rPr>
          <w:instrText xml:space="preserve"> PAGEREF _Toc213325292 \h </w:instrText>
        </w:r>
        <w:r w:rsidR="00FF00A1">
          <w:rPr>
            <w:noProof/>
            <w:webHidden/>
          </w:rPr>
        </w:r>
        <w:r w:rsidR="00FF00A1">
          <w:rPr>
            <w:noProof/>
            <w:webHidden/>
          </w:rPr>
          <w:fldChar w:fldCharType="separate"/>
        </w:r>
        <w:r w:rsidR="00FF00A1">
          <w:rPr>
            <w:noProof/>
            <w:webHidden/>
          </w:rPr>
          <w:t>51</w:t>
        </w:r>
        <w:r w:rsidR="00FF00A1">
          <w:rPr>
            <w:noProof/>
            <w:webHidden/>
          </w:rPr>
          <w:fldChar w:fldCharType="end"/>
        </w:r>
      </w:hyperlink>
    </w:p>
    <w:p w14:paraId="07F0AA1C" w14:textId="5931BBA0" w:rsidR="00FF00A1" w:rsidRDefault="00250B7D">
      <w:pPr>
        <w:pStyle w:val="35"/>
        <w:rPr>
          <w:rFonts w:asciiTheme="minorHAnsi" w:eastAsiaTheme="minorEastAsia" w:hAnsiTheme="minorHAnsi" w:cstheme="minorBidi"/>
          <w:sz w:val="22"/>
          <w:szCs w:val="22"/>
        </w:rPr>
      </w:pPr>
      <w:hyperlink w:anchor="_Toc213325293" w:history="1">
        <w:r w:rsidR="00FF00A1" w:rsidRPr="005048B5">
          <w:rPr>
            <w:rStyle w:val="af4"/>
          </w:rPr>
          <w:t>Статья 23. Ограничения использования земельных участков и объектов капитального строительства</w:t>
        </w:r>
        <w:r w:rsidR="00FF00A1">
          <w:rPr>
            <w:webHidden/>
          </w:rPr>
          <w:tab/>
        </w:r>
        <w:r w:rsidR="00FF00A1">
          <w:rPr>
            <w:webHidden/>
          </w:rPr>
          <w:fldChar w:fldCharType="begin"/>
        </w:r>
        <w:r w:rsidR="00FF00A1">
          <w:rPr>
            <w:webHidden/>
          </w:rPr>
          <w:instrText xml:space="preserve"> PAGEREF _Toc213325293 \h </w:instrText>
        </w:r>
        <w:r w:rsidR="00FF00A1">
          <w:rPr>
            <w:webHidden/>
          </w:rPr>
        </w:r>
        <w:r w:rsidR="00FF00A1">
          <w:rPr>
            <w:webHidden/>
          </w:rPr>
          <w:fldChar w:fldCharType="separate"/>
        </w:r>
        <w:r w:rsidR="00FF00A1">
          <w:rPr>
            <w:webHidden/>
          </w:rPr>
          <w:t>51</w:t>
        </w:r>
        <w:r w:rsidR="00FF00A1">
          <w:rPr>
            <w:webHidden/>
          </w:rPr>
          <w:fldChar w:fldCharType="end"/>
        </w:r>
      </w:hyperlink>
    </w:p>
    <w:p w14:paraId="36BAA9E5" w14:textId="1171A700" w:rsidR="00FF00A1" w:rsidRDefault="00250B7D">
      <w:pPr>
        <w:pStyle w:val="35"/>
        <w:rPr>
          <w:rFonts w:asciiTheme="minorHAnsi" w:eastAsiaTheme="minorEastAsia" w:hAnsiTheme="minorHAnsi" w:cstheme="minorBidi"/>
          <w:sz w:val="22"/>
          <w:szCs w:val="22"/>
        </w:rPr>
      </w:pPr>
      <w:hyperlink w:anchor="_Toc213325294" w:history="1">
        <w:r w:rsidR="00FF00A1" w:rsidRPr="005048B5">
          <w:rPr>
            <w:rStyle w:val="af4"/>
          </w:rPr>
          <w:t>Статья 24. 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r w:rsidR="00FF00A1">
          <w:rPr>
            <w:webHidden/>
          </w:rPr>
          <w:tab/>
        </w:r>
        <w:r w:rsidR="00FF00A1">
          <w:rPr>
            <w:webHidden/>
          </w:rPr>
          <w:fldChar w:fldCharType="begin"/>
        </w:r>
        <w:r w:rsidR="00FF00A1">
          <w:rPr>
            <w:webHidden/>
          </w:rPr>
          <w:instrText xml:space="preserve"> PAGEREF _Toc213325294 \h </w:instrText>
        </w:r>
        <w:r w:rsidR="00FF00A1">
          <w:rPr>
            <w:webHidden/>
          </w:rPr>
        </w:r>
        <w:r w:rsidR="00FF00A1">
          <w:rPr>
            <w:webHidden/>
          </w:rPr>
          <w:fldChar w:fldCharType="separate"/>
        </w:r>
        <w:r w:rsidR="00FF00A1">
          <w:rPr>
            <w:webHidden/>
          </w:rPr>
          <w:t>52</w:t>
        </w:r>
        <w:r w:rsidR="00FF00A1">
          <w:rPr>
            <w:webHidden/>
          </w:rPr>
          <w:fldChar w:fldCharType="end"/>
        </w:r>
      </w:hyperlink>
    </w:p>
    <w:p w14:paraId="32149919" w14:textId="259BD4CF" w:rsidR="00FF00A1" w:rsidRDefault="00250B7D">
      <w:pPr>
        <w:pStyle w:val="35"/>
        <w:rPr>
          <w:rFonts w:asciiTheme="minorHAnsi" w:eastAsiaTheme="minorEastAsia" w:hAnsiTheme="minorHAnsi" w:cstheme="minorBidi"/>
          <w:sz w:val="22"/>
          <w:szCs w:val="22"/>
        </w:rPr>
      </w:pPr>
      <w:hyperlink w:anchor="_Toc213325295" w:history="1">
        <w:r w:rsidR="00FF00A1" w:rsidRPr="005048B5">
          <w:rPr>
            <w:rStyle w:val="af4"/>
          </w:rPr>
          <w:t>Статья 25. Перечень зон с особыми условиями использования территории. Перечень зон действия иных ограничений использования земельных участков и объектов капитального строительства</w:t>
        </w:r>
        <w:r w:rsidR="00FF00A1">
          <w:rPr>
            <w:webHidden/>
          </w:rPr>
          <w:tab/>
        </w:r>
        <w:r w:rsidR="00FF00A1">
          <w:rPr>
            <w:webHidden/>
          </w:rPr>
          <w:fldChar w:fldCharType="begin"/>
        </w:r>
        <w:r w:rsidR="00FF00A1">
          <w:rPr>
            <w:webHidden/>
          </w:rPr>
          <w:instrText xml:space="preserve"> PAGEREF _Toc213325295 \h </w:instrText>
        </w:r>
        <w:r w:rsidR="00FF00A1">
          <w:rPr>
            <w:webHidden/>
          </w:rPr>
        </w:r>
        <w:r w:rsidR="00FF00A1">
          <w:rPr>
            <w:webHidden/>
          </w:rPr>
          <w:fldChar w:fldCharType="separate"/>
        </w:r>
        <w:r w:rsidR="00FF00A1">
          <w:rPr>
            <w:webHidden/>
          </w:rPr>
          <w:t>54</w:t>
        </w:r>
        <w:r w:rsidR="00FF00A1">
          <w:rPr>
            <w:webHidden/>
          </w:rPr>
          <w:fldChar w:fldCharType="end"/>
        </w:r>
      </w:hyperlink>
    </w:p>
    <w:p w14:paraId="5B4224EE" w14:textId="1BD01416" w:rsidR="00FF00A1" w:rsidRDefault="00250B7D">
      <w:pPr>
        <w:pStyle w:val="35"/>
        <w:rPr>
          <w:rFonts w:asciiTheme="minorHAnsi" w:eastAsiaTheme="minorEastAsia" w:hAnsiTheme="minorHAnsi" w:cstheme="minorBidi"/>
          <w:sz w:val="22"/>
          <w:szCs w:val="22"/>
        </w:rPr>
      </w:pPr>
      <w:hyperlink w:anchor="_Toc213325296" w:history="1">
        <w:r w:rsidR="00FF00A1" w:rsidRPr="005048B5">
          <w:rPr>
            <w:rStyle w:val="af4"/>
          </w:rPr>
          <w:t>Статья 26. Санитарно-защитные зоны промышленных объектов и производств,</w:t>
        </w:r>
        <w:r w:rsidR="00FF00A1" w:rsidRPr="005048B5">
          <w:rPr>
            <w:rStyle w:val="af4"/>
            <w:rFonts w:eastAsia="MS Mincho"/>
          </w:rPr>
          <w:t xml:space="preserve"> объектов транспорта, связи, сельского хозяйства, энергетики, объекты коммунального назначения, спорта, торговли и общественного питания</w:t>
        </w:r>
        <w:r w:rsidR="00FF00A1" w:rsidRPr="005048B5">
          <w:rPr>
            <w:rStyle w:val="af4"/>
          </w:rPr>
          <w:t>, являющихся источниками воздействия на среду обитания и здоровье человека</w:t>
        </w:r>
        <w:r w:rsidR="00FF00A1">
          <w:rPr>
            <w:webHidden/>
          </w:rPr>
          <w:tab/>
        </w:r>
        <w:r w:rsidR="00FF00A1">
          <w:rPr>
            <w:webHidden/>
          </w:rPr>
          <w:fldChar w:fldCharType="begin"/>
        </w:r>
        <w:r w:rsidR="00FF00A1">
          <w:rPr>
            <w:webHidden/>
          </w:rPr>
          <w:instrText xml:space="preserve"> PAGEREF _Toc213325296 \h </w:instrText>
        </w:r>
        <w:r w:rsidR="00FF00A1">
          <w:rPr>
            <w:webHidden/>
          </w:rPr>
        </w:r>
        <w:r w:rsidR="00FF00A1">
          <w:rPr>
            <w:webHidden/>
          </w:rPr>
          <w:fldChar w:fldCharType="separate"/>
        </w:r>
        <w:r w:rsidR="00FF00A1">
          <w:rPr>
            <w:webHidden/>
          </w:rPr>
          <w:t>56</w:t>
        </w:r>
        <w:r w:rsidR="00FF00A1">
          <w:rPr>
            <w:webHidden/>
          </w:rPr>
          <w:fldChar w:fldCharType="end"/>
        </w:r>
      </w:hyperlink>
    </w:p>
    <w:p w14:paraId="138F97EE" w14:textId="6A665EA3" w:rsidR="00FF00A1" w:rsidRDefault="00250B7D">
      <w:pPr>
        <w:pStyle w:val="35"/>
        <w:rPr>
          <w:rFonts w:asciiTheme="minorHAnsi" w:eastAsiaTheme="minorEastAsia" w:hAnsiTheme="minorHAnsi" w:cstheme="minorBidi"/>
          <w:sz w:val="22"/>
          <w:szCs w:val="22"/>
        </w:rPr>
      </w:pPr>
      <w:hyperlink w:anchor="_Toc213325297" w:history="1">
        <w:r w:rsidR="00FF00A1" w:rsidRPr="005048B5">
          <w:rPr>
            <w:rStyle w:val="af4"/>
          </w:rPr>
          <w:t>Статья 27. Санитарно-защитные зоны радиационных объектов</w:t>
        </w:r>
        <w:r w:rsidR="00FF00A1">
          <w:rPr>
            <w:webHidden/>
          </w:rPr>
          <w:tab/>
        </w:r>
        <w:r w:rsidR="00FF00A1">
          <w:rPr>
            <w:webHidden/>
          </w:rPr>
          <w:fldChar w:fldCharType="begin"/>
        </w:r>
        <w:r w:rsidR="00FF00A1">
          <w:rPr>
            <w:webHidden/>
          </w:rPr>
          <w:instrText xml:space="preserve"> PAGEREF _Toc213325297 \h </w:instrText>
        </w:r>
        <w:r w:rsidR="00FF00A1">
          <w:rPr>
            <w:webHidden/>
          </w:rPr>
        </w:r>
        <w:r w:rsidR="00FF00A1">
          <w:rPr>
            <w:webHidden/>
          </w:rPr>
          <w:fldChar w:fldCharType="separate"/>
        </w:r>
        <w:r w:rsidR="00FF00A1">
          <w:rPr>
            <w:webHidden/>
          </w:rPr>
          <w:t>61</w:t>
        </w:r>
        <w:r w:rsidR="00FF00A1">
          <w:rPr>
            <w:webHidden/>
          </w:rPr>
          <w:fldChar w:fldCharType="end"/>
        </w:r>
      </w:hyperlink>
    </w:p>
    <w:p w14:paraId="06C4344C" w14:textId="5BDEAE2D" w:rsidR="00FF00A1" w:rsidRDefault="00250B7D">
      <w:pPr>
        <w:pStyle w:val="35"/>
        <w:rPr>
          <w:rFonts w:asciiTheme="minorHAnsi" w:eastAsiaTheme="minorEastAsia" w:hAnsiTheme="minorHAnsi" w:cstheme="minorBidi"/>
          <w:sz w:val="22"/>
          <w:szCs w:val="22"/>
        </w:rPr>
      </w:pPr>
      <w:hyperlink w:anchor="_Toc213325298" w:history="1">
        <w:r w:rsidR="00FF00A1" w:rsidRPr="005048B5">
          <w:rPr>
            <w:rStyle w:val="af4"/>
          </w:rPr>
          <w:t>Статья 28. Зона ограничения передающего радиотехнического объекта, являющегося объектом капитального строительства</w:t>
        </w:r>
        <w:r w:rsidR="00FF00A1">
          <w:rPr>
            <w:webHidden/>
          </w:rPr>
          <w:tab/>
        </w:r>
        <w:r w:rsidR="00FF00A1">
          <w:rPr>
            <w:webHidden/>
          </w:rPr>
          <w:fldChar w:fldCharType="begin"/>
        </w:r>
        <w:r w:rsidR="00FF00A1">
          <w:rPr>
            <w:webHidden/>
          </w:rPr>
          <w:instrText xml:space="preserve"> PAGEREF _Toc213325298 \h </w:instrText>
        </w:r>
        <w:r w:rsidR="00FF00A1">
          <w:rPr>
            <w:webHidden/>
          </w:rPr>
        </w:r>
        <w:r w:rsidR="00FF00A1">
          <w:rPr>
            <w:webHidden/>
          </w:rPr>
          <w:fldChar w:fldCharType="separate"/>
        </w:r>
        <w:r w:rsidR="00FF00A1">
          <w:rPr>
            <w:webHidden/>
          </w:rPr>
          <w:t>62</w:t>
        </w:r>
        <w:r w:rsidR="00FF00A1">
          <w:rPr>
            <w:webHidden/>
          </w:rPr>
          <w:fldChar w:fldCharType="end"/>
        </w:r>
      </w:hyperlink>
    </w:p>
    <w:p w14:paraId="3016E8E1" w14:textId="533B1618" w:rsidR="00FF00A1" w:rsidRDefault="00250B7D">
      <w:pPr>
        <w:pStyle w:val="35"/>
        <w:rPr>
          <w:rFonts w:asciiTheme="minorHAnsi" w:eastAsiaTheme="minorEastAsia" w:hAnsiTheme="minorHAnsi" w:cstheme="minorBidi"/>
          <w:sz w:val="22"/>
          <w:szCs w:val="22"/>
        </w:rPr>
      </w:pPr>
      <w:hyperlink w:anchor="_Toc213325299" w:history="1">
        <w:r w:rsidR="00FF00A1" w:rsidRPr="005048B5">
          <w:rPr>
            <w:rStyle w:val="af4"/>
          </w:rPr>
          <w:t>Статья 29. Придорожные полосы автомобильных дорог</w:t>
        </w:r>
        <w:r w:rsidR="00FF00A1">
          <w:rPr>
            <w:webHidden/>
          </w:rPr>
          <w:tab/>
        </w:r>
        <w:r w:rsidR="00FF00A1">
          <w:rPr>
            <w:webHidden/>
          </w:rPr>
          <w:fldChar w:fldCharType="begin"/>
        </w:r>
        <w:r w:rsidR="00FF00A1">
          <w:rPr>
            <w:webHidden/>
          </w:rPr>
          <w:instrText xml:space="preserve"> PAGEREF _Toc213325299 \h </w:instrText>
        </w:r>
        <w:r w:rsidR="00FF00A1">
          <w:rPr>
            <w:webHidden/>
          </w:rPr>
        </w:r>
        <w:r w:rsidR="00FF00A1">
          <w:rPr>
            <w:webHidden/>
          </w:rPr>
          <w:fldChar w:fldCharType="separate"/>
        </w:r>
        <w:r w:rsidR="00FF00A1">
          <w:rPr>
            <w:webHidden/>
          </w:rPr>
          <w:t>64</w:t>
        </w:r>
        <w:r w:rsidR="00FF00A1">
          <w:rPr>
            <w:webHidden/>
          </w:rPr>
          <w:fldChar w:fldCharType="end"/>
        </w:r>
      </w:hyperlink>
    </w:p>
    <w:p w14:paraId="79F0CC16" w14:textId="2E523E51" w:rsidR="00FF00A1" w:rsidRDefault="00250B7D">
      <w:pPr>
        <w:pStyle w:val="35"/>
        <w:rPr>
          <w:rFonts w:asciiTheme="minorHAnsi" w:eastAsiaTheme="minorEastAsia" w:hAnsiTheme="minorHAnsi" w:cstheme="minorBidi"/>
          <w:sz w:val="22"/>
          <w:szCs w:val="22"/>
        </w:rPr>
      </w:pPr>
      <w:hyperlink w:anchor="_Toc213325300" w:history="1">
        <w:r w:rsidR="00FF00A1" w:rsidRPr="005048B5">
          <w:rPr>
            <w:rStyle w:val="af4"/>
          </w:rPr>
          <w:t>Статья 30. Приаэродромная территория</w:t>
        </w:r>
        <w:r w:rsidR="00FF00A1">
          <w:rPr>
            <w:webHidden/>
          </w:rPr>
          <w:tab/>
        </w:r>
        <w:r w:rsidR="00FF00A1">
          <w:rPr>
            <w:webHidden/>
          </w:rPr>
          <w:fldChar w:fldCharType="begin"/>
        </w:r>
        <w:r w:rsidR="00FF00A1">
          <w:rPr>
            <w:webHidden/>
          </w:rPr>
          <w:instrText xml:space="preserve"> PAGEREF _Toc213325300 \h </w:instrText>
        </w:r>
        <w:r w:rsidR="00FF00A1">
          <w:rPr>
            <w:webHidden/>
          </w:rPr>
        </w:r>
        <w:r w:rsidR="00FF00A1">
          <w:rPr>
            <w:webHidden/>
          </w:rPr>
          <w:fldChar w:fldCharType="separate"/>
        </w:r>
        <w:r w:rsidR="00FF00A1">
          <w:rPr>
            <w:webHidden/>
          </w:rPr>
          <w:t>65</w:t>
        </w:r>
        <w:r w:rsidR="00FF00A1">
          <w:rPr>
            <w:webHidden/>
          </w:rPr>
          <w:fldChar w:fldCharType="end"/>
        </w:r>
      </w:hyperlink>
    </w:p>
    <w:p w14:paraId="25D26BB8" w14:textId="627D52E1" w:rsidR="00FF00A1" w:rsidRDefault="00250B7D">
      <w:pPr>
        <w:pStyle w:val="35"/>
        <w:rPr>
          <w:rFonts w:asciiTheme="minorHAnsi" w:eastAsiaTheme="minorEastAsia" w:hAnsiTheme="minorHAnsi" w:cstheme="minorBidi"/>
          <w:sz w:val="22"/>
          <w:szCs w:val="22"/>
        </w:rPr>
      </w:pPr>
      <w:hyperlink w:anchor="_Toc213325301" w:history="1">
        <w:r w:rsidR="00FF00A1" w:rsidRPr="005048B5">
          <w:rPr>
            <w:rStyle w:val="af4"/>
          </w:rPr>
          <w:t>Статья 31. Зоны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r w:rsidR="00FF00A1">
          <w:rPr>
            <w:webHidden/>
          </w:rPr>
          <w:tab/>
        </w:r>
        <w:r w:rsidR="00FF00A1">
          <w:rPr>
            <w:webHidden/>
          </w:rPr>
          <w:fldChar w:fldCharType="begin"/>
        </w:r>
        <w:r w:rsidR="00FF00A1">
          <w:rPr>
            <w:webHidden/>
          </w:rPr>
          <w:instrText xml:space="preserve"> PAGEREF _Toc213325301 \h </w:instrText>
        </w:r>
        <w:r w:rsidR="00FF00A1">
          <w:rPr>
            <w:webHidden/>
          </w:rPr>
        </w:r>
        <w:r w:rsidR="00FF00A1">
          <w:rPr>
            <w:webHidden/>
          </w:rPr>
          <w:fldChar w:fldCharType="separate"/>
        </w:r>
        <w:r w:rsidR="00FF00A1">
          <w:rPr>
            <w:webHidden/>
          </w:rPr>
          <w:t>65</w:t>
        </w:r>
        <w:r w:rsidR="00FF00A1">
          <w:rPr>
            <w:webHidden/>
          </w:rPr>
          <w:fldChar w:fldCharType="end"/>
        </w:r>
      </w:hyperlink>
    </w:p>
    <w:p w14:paraId="147B31E9" w14:textId="34E6722F" w:rsidR="00FF00A1" w:rsidRDefault="00250B7D">
      <w:pPr>
        <w:pStyle w:val="35"/>
        <w:rPr>
          <w:rFonts w:asciiTheme="minorHAnsi" w:eastAsiaTheme="minorEastAsia" w:hAnsiTheme="minorHAnsi" w:cstheme="minorBidi"/>
          <w:sz w:val="22"/>
          <w:szCs w:val="22"/>
        </w:rPr>
      </w:pPr>
      <w:hyperlink w:anchor="_Toc213325302" w:history="1">
        <w:r w:rsidR="00FF00A1" w:rsidRPr="005048B5">
          <w:rPr>
            <w:rStyle w:val="af4"/>
          </w:rPr>
          <w:t>Статья 32. Охранные зоны объектов газораспределительной сети</w:t>
        </w:r>
        <w:r w:rsidR="00FF00A1">
          <w:rPr>
            <w:webHidden/>
          </w:rPr>
          <w:tab/>
        </w:r>
        <w:r w:rsidR="00FF00A1">
          <w:rPr>
            <w:webHidden/>
          </w:rPr>
          <w:fldChar w:fldCharType="begin"/>
        </w:r>
        <w:r w:rsidR="00FF00A1">
          <w:rPr>
            <w:webHidden/>
          </w:rPr>
          <w:instrText xml:space="preserve"> PAGEREF _Toc213325302 \h </w:instrText>
        </w:r>
        <w:r w:rsidR="00FF00A1">
          <w:rPr>
            <w:webHidden/>
          </w:rPr>
        </w:r>
        <w:r w:rsidR="00FF00A1">
          <w:rPr>
            <w:webHidden/>
          </w:rPr>
          <w:fldChar w:fldCharType="separate"/>
        </w:r>
        <w:r w:rsidR="00FF00A1">
          <w:rPr>
            <w:webHidden/>
          </w:rPr>
          <w:t>67</w:t>
        </w:r>
        <w:r w:rsidR="00FF00A1">
          <w:rPr>
            <w:webHidden/>
          </w:rPr>
          <w:fldChar w:fldCharType="end"/>
        </w:r>
      </w:hyperlink>
    </w:p>
    <w:p w14:paraId="553676BC" w14:textId="2CD1E13F" w:rsidR="00FF00A1" w:rsidRDefault="00250B7D">
      <w:pPr>
        <w:pStyle w:val="35"/>
        <w:rPr>
          <w:rFonts w:asciiTheme="minorHAnsi" w:eastAsiaTheme="minorEastAsia" w:hAnsiTheme="minorHAnsi" w:cstheme="minorBidi"/>
          <w:sz w:val="22"/>
          <w:szCs w:val="22"/>
        </w:rPr>
      </w:pPr>
      <w:hyperlink w:anchor="_Toc213325303" w:history="1">
        <w:r w:rsidR="00FF00A1" w:rsidRPr="005048B5">
          <w:rPr>
            <w:rStyle w:val="af4"/>
          </w:rPr>
          <w:t>Статья 33. Охранные зоны объектов магистральных газопроводов</w:t>
        </w:r>
        <w:r w:rsidR="00FF00A1">
          <w:rPr>
            <w:webHidden/>
          </w:rPr>
          <w:tab/>
        </w:r>
        <w:r w:rsidR="00FF00A1">
          <w:rPr>
            <w:webHidden/>
          </w:rPr>
          <w:fldChar w:fldCharType="begin"/>
        </w:r>
        <w:r w:rsidR="00FF00A1">
          <w:rPr>
            <w:webHidden/>
          </w:rPr>
          <w:instrText xml:space="preserve"> PAGEREF _Toc213325303 \h </w:instrText>
        </w:r>
        <w:r w:rsidR="00FF00A1">
          <w:rPr>
            <w:webHidden/>
          </w:rPr>
        </w:r>
        <w:r w:rsidR="00FF00A1">
          <w:rPr>
            <w:webHidden/>
          </w:rPr>
          <w:fldChar w:fldCharType="separate"/>
        </w:r>
        <w:r w:rsidR="00FF00A1">
          <w:rPr>
            <w:webHidden/>
          </w:rPr>
          <w:t>68</w:t>
        </w:r>
        <w:r w:rsidR="00FF00A1">
          <w:rPr>
            <w:webHidden/>
          </w:rPr>
          <w:fldChar w:fldCharType="end"/>
        </w:r>
      </w:hyperlink>
    </w:p>
    <w:p w14:paraId="2575E1E4" w14:textId="50DA2908" w:rsidR="00FF00A1" w:rsidRDefault="00250B7D">
      <w:pPr>
        <w:pStyle w:val="35"/>
        <w:rPr>
          <w:rFonts w:asciiTheme="minorHAnsi" w:eastAsiaTheme="minorEastAsia" w:hAnsiTheme="minorHAnsi" w:cstheme="minorBidi"/>
          <w:sz w:val="22"/>
          <w:szCs w:val="22"/>
        </w:rPr>
      </w:pPr>
      <w:hyperlink w:anchor="_Toc213325304" w:history="1">
        <w:r w:rsidR="00FF00A1" w:rsidRPr="005048B5">
          <w:rPr>
            <w:rStyle w:val="af4"/>
          </w:rPr>
          <w:t>Статья 34. Охранные зоны магистральных трубопроводов</w:t>
        </w:r>
        <w:r w:rsidR="00FF00A1">
          <w:rPr>
            <w:webHidden/>
          </w:rPr>
          <w:tab/>
        </w:r>
        <w:r w:rsidR="00FF00A1">
          <w:rPr>
            <w:webHidden/>
          </w:rPr>
          <w:fldChar w:fldCharType="begin"/>
        </w:r>
        <w:r w:rsidR="00FF00A1">
          <w:rPr>
            <w:webHidden/>
          </w:rPr>
          <w:instrText xml:space="preserve"> PAGEREF _Toc213325304 \h </w:instrText>
        </w:r>
        <w:r w:rsidR="00FF00A1">
          <w:rPr>
            <w:webHidden/>
          </w:rPr>
        </w:r>
        <w:r w:rsidR="00FF00A1">
          <w:rPr>
            <w:webHidden/>
          </w:rPr>
          <w:fldChar w:fldCharType="separate"/>
        </w:r>
        <w:r w:rsidR="00FF00A1">
          <w:rPr>
            <w:webHidden/>
          </w:rPr>
          <w:t>71</w:t>
        </w:r>
        <w:r w:rsidR="00FF00A1">
          <w:rPr>
            <w:webHidden/>
          </w:rPr>
          <w:fldChar w:fldCharType="end"/>
        </w:r>
      </w:hyperlink>
    </w:p>
    <w:p w14:paraId="3667A844" w14:textId="58282FA0" w:rsidR="00FF00A1" w:rsidRDefault="00250B7D">
      <w:pPr>
        <w:pStyle w:val="35"/>
        <w:rPr>
          <w:rFonts w:asciiTheme="minorHAnsi" w:eastAsiaTheme="minorEastAsia" w:hAnsiTheme="minorHAnsi" w:cstheme="minorBidi"/>
          <w:sz w:val="22"/>
          <w:szCs w:val="22"/>
        </w:rPr>
      </w:pPr>
      <w:hyperlink w:anchor="_Toc213325305" w:history="1">
        <w:r w:rsidR="00FF00A1" w:rsidRPr="005048B5">
          <w:rPr>
            <w:rStyle w:val="af4"/>
          </w:rPr>
          <w:t>Статья 35. Охранные зоны тепловых сетей</w:t>
        </w:r>
        <w:r w:rsidR="00FF00A1">
          <w:rPr>
            <w:webHidden/>
          </w:rPr>
          <w:tab/>
        </w:r>
        <w:r w:rsidR="00FF00A1">
          <w:rPr>
            <w:webHidden/>
          </w:rPr>
          <w:fldChar w:fldCharType="begin"/>
        </w:r>
        <w:r w:rsidR="00FF00A1">
          <w:rPr>
            <w:webHidden/>
          </w:rPr>
          <w:instrText xml:space="preserve"> PAGEREF _Toc213325305 \h </w:instrText>
        </w:r>
        <w:r w:rsidR="00FF00A1">
          <w:rPr>
            <w:webHidden/>
          </w:rPr>
        </w:r>
        <w:r w:rsidR="00FF00A1">
          <w:rPr>
            <w:webHidden/>
          </w:rPr>
          <w:fldChar w:fldCharType="separate"/>
        </w:r>
        <w:r w:rsidR="00FF00A1">
          <w:rPr>
            <w:webHidden/>
          </w:rPr>
          <w:t>74</w:t>
        </w:r>
        <w:r w:rsidR="00FF00A1">
          <w:rPr>
            <w:webHidden/>
          </w:rPr>
          <w:fldChar w:fldCharType="end"/>
        </w:r>
      </w:hyperlink>
    </w:p>
    <w:p w14:paraId="41AF1AA2" w14:textId="3885DEDF" w:rsidR="00FF00A1" w:rsidRDefault="00250B7D">
      <w:pPr>
        <w:pStyle w:val="35"/>
        <w:rPr>
          <w:rFonts w:asciiTheme="minorHAnsi" w:eastAsiaTheme="minorEastAsia" w:hAnsiTheme="minorHAnsi" w:cstheme="minorBidi"/>
          <w:sz w:val="22"/>
          <w:szCs w:val="22"/>
        </w:rPr>
      </w:pPr>
      <w:hyperlink w:anchor="_Toc213325306" w:history="1">
        <w:r w:rsidR="00FF00A1" w:rsidRPr="005048B5">
          <w:rPr>
            <w:rStyle w:val="af4"/>
          </w:rPr>
          <w:t>Статья 36. Охранные зоны объектов по производству электрической энергии</w:t>
        </w:r>
        <w:r w:rsidR="00FF00A1">
          <w:rPr>
            <w:webHidden/>
          </w:rPr>
          <w:tab/>
        </w:r>
        <w:r w:rsidR="00FF00A1">
          <w:rPr>
            <w:webHidden/>
          </w:rPr>
          <w:fldChar w:fldCharType="begin"/>
        </w:r>
        <w:r w:rsidR="00FF00A1">
          <w:rPr>
            <w:webHidden/>
          </w:rPr>
          <w:instrText xml:space="preserve"> PAGEREF _Toc213325306 \h </w:instrText>
        </w:r>
        <w:r w:rsidR="00FF00A1">
          <w:rPr>
            <w:webHidden/>
          </w:rPr>
        </w:r>
        <w:r w:rsidR="00FF00A1">
          <w:rPr>
            <w:webHidden/>
          </w:rPr>
          <w:fldChar w:fldCharType="separate"/>
        </w:r>
        <w:r w:rsidR="00FF00A1">
          <w:rPr>
            <w:webHidden/>
          </w:rPr>
          <w:t>75</w:t>
        </w:r>
        <w:r w:rsidR="00FF00A1">
          <w:rPr>
            <w:webHidden/>
          </w:rPr>
          <w:fldChar w:fldCharType="end"/>
        </w:r>
      </w:hyperlink>
    </w:p>
    <w:p w14:paraId="759DA233" w14:textId="7F9A7E96" w:rsidR="00FF00A1" w:rsidRDefault="00250B7D">
      <w:pPr>
        <w:pStyle w:val="35"/>
        <w:rPr>
          <w:rFonts w:asciiTheme="minorHAnsi" w:eastAsiaTheme="minorEastAsia" w:hAnsiTheme="minorHAnsi" w:cstheme="minorBidi"/>
          <w:sz w:val="22"/>
          <w:szCs w:val="22"/>
        </w:rPr>
      </w:pPr>
      <w:hyperlink w:anchor="_Toc213325307" w:history="1">
        <w:r w:rsidR="00FF00A1" w:rsidRPr="005048B5">
          <w:rPr>
            <w:rStyle w:val="af4"/>
          </w:rPr>
          <w:t>Статья 37. Охранные зоны объектов электросетевого хозяйства</w:t>
        </w:r>
        <w:r w:rsidR="00FF00A1">
          <w:rPr>
            <w:webHidden/>
          </w:rPr>
          <w:tab/>
        </w:r>
        <w:r w:rsidR="00FF00A1">
          <w:rPr>
            <w:webHidden/>
          </w:rPr>
          <w:fldChar w:fldCharType="begin"/>
        </w:r>
        <w:r w:rsidR="00FF00A1">
          <w:rPr>
            <w:webHidden/>
          </w:rPr>
          <w:instrText xml:space="preserve"> PAGEREF _Toc213325307 \h </w:instrText>
        </w:r>
        <w:r w:rsidR="00FF00A1">
          <w:rPr>
            <w:webHidden/>
          </w:rPr>
        </w:r>
        <w:r w:rsidR="00FF00A1">
          <w:rPr>
            <w:webHidden/>
          </w:rPr>
          <w:fldChar w:fldCharType="separate"/>
        </w:r>
        <w:r w:rsidR="00FF00A1">
          <w:rPr>
            <w:webHidden/>
          </w:rPr>
          <w:t>77</w:t>
        </w:r>
        <w:r w:rsidR="00FF00A1">
          <w:rPr>
            <w:webHidden/>
          </w:rPr>
          <w:fldChar w:fldCharType="end"/>
        </w:r>
      </w:hyperlink>
    </w:p>
    <w:p w14:paraId="3B646734" w14:textId="09B6235D" w:rsidR="00FF00A1" w:rsidRDefault="00250B7D">
      <w:pPr>
        <w:pStyle w:val="35"/>
        <w:rPr>
          <w:rFonts w:asciiTheme="minorHAnsi" w:eastAsiaTheme="minorEastAsia" w:hAnsiTheme="minorHAnsi" w:cstheme="minorBidi"/>
          <w:sz w:val="22"/>
          <w:szCs w:val="22"/>
        </w:rPr>
      </w:pPr>
      <w:hyperlink w:anchor="_Toc213325308" w:history="1">
        <w:r w:rsidR="00FF00A1" w:rsidRPr="005048B5">
          <w:rPr>
            <w:rStyle w:val="af4"/>
          </w:rPr>
          <w:t>Статья 38. Охранные зоны линий и сооружений связи</w:t>
        </w:r>
        <w:r w:rsidR="00FF00A1">
          <w:rPr>
            <w:webHidden/>
          </w:rPr>
          <w:tab/>
        </w:r>
        <w:r w:rsidR="00FF00A1">
          <w:rPr>
            <w:webHidden/>
          </w:rPr>
          <w:fldChar w:fldCharType="begin"/>
        </w:r>
        <w:r w:rsidR="00FF00A1">
          <w:rPr>
            <w:webHidden/>
          </w:rPr>
          <w:instrText xml:space="preserve"> PAGEREF _Toc213325308 \h </w:instrText>
        </w:r>
        <w:r w:rsidR="00FF00A1">
          <w:rPr>
            <w:webHidden/>
          </w:rPr>
        </w:r>
        <w:r w:rsidR="00FF00A1">
          <w:rPr>
            <w:webHidden/>
          </w:rPr>
          <w:fldChar w:fldCharType="separate"/>
        </w:r>
        <w:r w:rsidR="00FF00A1">
          <w:rPr>
            <w:webHidden/>
          </w:rPr>
          <w:t>80</w:t>
        </w:r>
        <w:r w:rsidR="00FF00A1">
          <w:rPr>
            <w:webHidden/>
          </w:rPr>
          <w:fldChar w:fldCharType="end"/>
        </w:r>
      </w:hyperlink>
    </w:p>
    <w:p w14:paraId="15D8064B" w14:textId="71DBB811" w:rsidR="00FF00A1" w:rsidRDefault="00250B7D">
      <w:pPr>
        <w:pStyle w:val="35"/>
        <w:rPr>
          <w:rFonts w:asciiTheme="minorHAnsi" w:eastAsiaTheme="minorEastAsia" w:hAnsiTheme="minorHAnsi" w:cstheme="minorBidi"/>
          <w:sz w:val="22"/>
          <w:szCs w:val="22"/>
        </w:rPr>
      </w:pPr>
      <w:hyperlink w:anchor="_Toc213325309" w:history="1">
        <w:r w:rsidR="00FF00A1" w:rsidRPr="005048B5">
          <w:rPr>
            <w:rStyle w:val="af4"/>
          </w:rPr>
          <w:t>Статья 39. 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sidR="00FF00A1">
          <w:rPr>
            <w:webHidden/>
          </w:rPr>
          <w:tab/>
        </w:r>
        <w:r w:rsidR="00FF00A1">
          <w:rPr>
            <w:webHidden/>
          </w:rPr>
          <w:fldChar w:fldCharType="begin"/>
        </w:r>
        <w:r w:rsidR="00FF00A1">
          <w:rPr>
            <w:webHidden/>
          </w:rPr>
          <w:instrText xml:space="preserve"> PAGEREF _Toc213325309 \h </w:instrText>
        </w:r>
        <w:r w:rsidR="00FF00A1">
          <w:rPr>
            <w:webHidden/>
          </w:rPr>
        </w:r>
        <w:r w:rsidR="00FF00A1">
          <w:rPr>
            <w:webHidden/>
          </w:rPr>
          <w:fldChar w:fldCharType="separate"/>
        </w:r>
        <w:r w:rsidR="00FF00A1">
          <w:rPr>
            <w:webHidden/>
          </w:rPr>
          <w:t>83</w:t>
        </w:r>
        <w:r w:rsidR="00FF00A1">
          <w:rPr>
            <w:webHidden/>
          </w:rPr>
          <w:fldChar w:fldCharType="end"/>
        </w:r>
      </w:hyperlink>
    </w:p>
    <w:p w14:paraId="1B761AE7" w14:textId="0BEE7F30" w:rsidR="00FF00A1" w:rsidRDefault="00250B7D">
      <w:pPr>
        <w:pStyle w:val="35"/>
        <w:rPr>
          <w:rFonts w:asciiTheme="minorHAnsi" w:eastAsiaTheme="minorEastAsia" w:hAnsiTheme="minorHAnsi" w:cstheme="minorBidi"/>
          <w:sz w:val="22"/>
          <w:szCs w:val="22"/>
        </w:rPr>
      </w:pPr>
      <w:hyperlink w:anchor="_Toc213325310" w:history="1">
        <w:r w:rsidR="00FF00A1" w:rsidRPr="005048B5">
          <w:rPr>
            <w:rStyle w:val="af4"/>
          </w:rPr>
          <w:t>Статья 40. Охранные зоны стационарных пунктов наблюдений за состоянием окружающей среды, ее загрязнением</w:t>
        </w:r>
        <w:r w:rsidR="00FF00A1">
          <w:rPr>
            <w:webHidden/>
          </w:rPr>
          <w:tab/>
        </w:r>
        <w:r w:rsidR="00FF00A1">
          <w:rPr>
            <w:webHidden/>
          </w:rPr>
          <w:fldChar w:fldCharType="begin"/>
        </w:r>
        <w:r w:rsidR="00FF00A1">
          <w:rPr>
            <w:webHidden/>
          </w:rPr>
          <w:instrText xml:space="preserve"> PAGEREF _Toc213325310 \h </w:instrText>
        </w:r>
        <w:r w:rsidR="00FF00A1">
          <w:rPr>
            <w:webHidden/>
          </w:rPr>
        </w:r>
        <w:r w:rsidR="00FF00A1">
          <w:rPr>
            <w:webHidden/>
          </w:rPr>
          <w:fldChar w:fldCharType="separate"/>
        </w:r>
        <w:r w:rsidR="00FF00A1">
          <w:rPr>
            <w:webHidden/>
          </w:rPr>
          <w:t>84</w:t>
        </w:r>
        <w:r w:rsidR="00FF00A1">
          <w:rPr>
            <w:webHidden/>
          </w:rPr>
          <w:fldChar w:fldCharType="end"/>
        </w:r>
      </w:hyperlink>
    </w:p>
    <w:p w14:paraId="1CF2D77A" w14:textId="0444546E" w:rsidR="00FF00A1" w:rsidRDefault="00250B7D">
      <w:pPr>
        <w:pStyle w:val="35"/>
        <w:rPr>
          <w:rFonts w:asciiTheme="minorHAnsi" w:eastAsiaTheme="minorEastAsia" w:hAnsiTheme="minorHAnsi" w:cstheme="minorBidi"/>
          <w:sz w:val="22"/>
          <w:szCs w:val="22"/>
        </w:rPr>
      </w:pPr>
      <w:hyperlink w:anchor="_Toc213325311" w:history="1">
        <w:r w:rsidR="00FF00A1" w:rsidRPr="005048B5">
          <w:rPr>
            <w:rStyle w:val="af4"/>
          </w:rPr>
          <w:t>Статья 41. Охранные зоны железных дорог</w:t>
        </w:r>
        <w:r w:rsidR="00FF00A1">
          <w:rPr>
            <w:webHidden/>
          </w:rPr>
          <w:tab/>
        </w:r>
        <w:r w:rsidR="00FF00A1">
          <w:rPr>
            <w:webHidden/>
          </w:rPr>
          <w:fldChar w:fldCharType="begin"/>
        </w:r>
        <w:r w:rsidR="00FF00A1">
          <w:rPr>
            <w:webHidden/>
          </w:rPr>
          <w:instrText xml:space="preserve"> PAGEREF _Toc213325311 \h </w:instrText>
        </w:r>
        <w:r w:rsidR="00FF00A1">
          <w:rPr>
            <w:webHidden/>
          </w:rPr>
        </w:r>
        <w:r w:rsidR="00FF00A1">
          <w:rPr>
            <w:webHidden/>
          </w:rPr>
          <w:fldChar w:fldCharType="separate"/>
        </w:r>
        <w:r w:rsidR="00FF00A1">
          <w:rPr>
            <w:webHidden/>
          </w:rPr>
          <w:t>85</w:t>
        </w:r>
        <w:r w:rsidR="00FF00A1">
          <w:rPr>
            <w:webHidden/>
          </w:rPr>
          <w:fldChar w:fldCharType="end"/>
        </w:r>
      </w:hyperlink>
    </w:p>
    <w:p w14:paraId="2B4128B5" w14:textId="6C431EC3" w:rsidR="00FF00A1" w:rsidRDefault="00250B7D">
      <w:pPr>
        <w:pStyle w:val="35"/>
        <w:rPr>
          <w:rFonts w:asciiTheme="minorHAnsi" w:eastAsiaTheme="minorEastAsia" w:hAnsiTheme="minorHAnsi" w:cstheme="minorBidi"/>
          <w:sz w:val="22"/>
          <w:szCs w:val="22"/>
        </w:rPr>
      </w:pPr>
      <w:hyperlink w:anchor="_Toc213325312" w:history="1">
        <w:r w:rsidR="00FF00A1" w:rsidRPr="005048B5">
          <w:rPr>
            <w:rStyle w:val="af4"/>
          </w:rPr>
          <w:t>Статья 42. Зона санитарной охраны водопроводных сооружений</w:t>
        </w:r>
        <w:r w:rsidR="00FF00A1">
          <w:rPr>
            <w:webHidden/>
          </w:rPr>
          <w:tab/>
        </w:r>
        <w:r w:rsidR="00FF00A1">
          <w:rPr>
            <w:webHidden/>
          </w:rPr>
          <w:fldChar w:fldCharType="begin"/>
        </w:r>
        <w:r w:rsidR="00FF00A1">
          <w:rPr>
            <w:webHidden/>
          </w:rPr>
          <w:instrText xml:space="preserve"> PAGEREF _Toc213325312 \h </w:instrText>
        </w:r>
        <w:r w:rsidR="00FF00A1">
          <w:rPr>
            <w:webHidden/>
          </w:rPr>
        </w:r>
        <w:r w:rsidR="00FF00A1">
          <w:rPr>
            <w:webHidden/>
          </w:rPr>
          <w:fldChar w:fldCharType="separate"/>
        </w:r>
        <w:r w:rsidR="00FF00A1">
          <w:rPr>
            <w:webHidden/>
          </w:rPr>
          <w:t>85</w:t>
        </w:r>
        <w:r w:rsidR="00FF00A1">
          <w:rPr>
            <w:webHidden/>
          </w:rPr>
          <w:fldChar w:fldCharType="end"/>
        </w:r>
      </w:hyperlink>
    </w:p>
    <w:p w14:paraId="7DC362DE" w14:textId="4222227A" w:rsidR="00FF00A1" w:rsidRDefault="00250B7D">
      <w:pPr>
        <w:pStyle w:val="35"/>
        <w:rPr>
          <w:rFonts w:asciiTheme="minorHAnsi" w:eastAsiaTheme="minorEastAsia" w:hAnsiTheme="minorHAnsi" w:cstheme="minorBidi"/>
          <w:sz w:val="22"/>
          <w:szCs w:val="22"/>
        </w:rPr>
      </w:pPr>
      <w:hyperlink w:anchor="_Toc213325313" w:history="1">
        <w:r w:rsidR="00FF00A1" w:rsidRPr="005048B5">
          <w:rPr>
            <w:rStyle w:val="af4"/>
          </w:rPr>
          <w:t>Статья 43. Санитарно-защитные полосы водоводов</w:t>
        </w:r>
        <w:r w:rsidR="00FF00A1">
          <w:rPr>
            <w:webHidden/>
          </w:rPr>
          <w:tab/>
        </w:r>
        <w:r w:rsidR="00FF00A1">
          <w:rPr>
            <w:webHidden/>
          </w:rPr>
          <w:fldChar w:fldCharType="begin"/>
        </w:r>
        <w:r w:rsidR="00FF00A1">
          <w:rPr>
            <w:webHidden/>
          </w:rPr>
          <w:instrText xml:space="preserve"> PAGEREF _Toc213325313 \h </w:instrText>
        </w:r>
        <w:r w:rsidR="00FF00A1">
          <w:rPr>
            <w:webHidden/>
          </w:rPr>
        </w:r>
        <w:r w:rsidR="00FF00A1">
          <w:rPr>
            <w:webHidden/>
          </w:rPr>
          <w:fldChar w:fldCharType="separate"/>
        </w:r>
        <w:r w:rsidR="00FF00A1">
          <w:rPr>
            <w:webHidden/>
          </w:rPr>
          <w:t>87</w:t>
        </w:r>
        <w:r w:rsidR="00FF00A1">
          <w:rPr>
            <w:webHidden/>
          </w:rPr>
          <w:fldChar w:fldCharType="end"/>
        </w:r>
      </w:hyperlink>
    </w:p>
    <w:p w14:paraId="4BB4EAEA" w14:textId="29A6D170" w:rsidR="00FF00A1" w:rsidRDefault="00250B7D">
      <w:pPr>
        <w:pStyle w:val="35"/>
        <w:rPr>
          <w:rFonts w:asciiTheme="minorHAnsi" w:eastAsiaTheme="minorEastAsia" w:hAnsiTheme="minorHAnsi" w:cstheme="minorBidi"/>
          <w:sz w:val="22"/>
          <w:szCs w:val="22"/>
        </w:rPr>
      </w:pPr>
      <w:hyperlink w:anchor="_Toc213325314" w:history="1">
        <w:r w:rsidR="00FF00A1" w:rsidRPr="005048B5">
          <w:rPr>
            <w:rStyle w:val="af4"/>
          </w:rPr>
          <w:t>Статья 44.</w:t>
        </w:r>
        <w:r w:rsidR="00FF00A1" w:rsidRPr="005048B5">
          <w:rPr>
            <w:rStyle w:val="af4"/>
            <w:lang w:val="en-US"/>
          </w:rPr>
          <w:t xml:space="preserve"> I</w:t>
        </w:r>
        <w:r w:rsidR="00FF00A1" w:rsidRPr="005048B5">
          <w:rPr>
            <w:rStyle w:val="af4"/>
          </w:rPr>
          <w:t xml:space="preserve"> пояс зоны санитарной охраны поверхностного источника питьевого водоснабжения</w:t>
        </w:r>
        <w:r w:rsidR="00FF00A1">
          <w:rPr>
            <w:webHidden/>
          </w:rPr>
          <w:tab/>
        </w:r>
        <w:r w:rsidR="00FF00A1">
          <w:rPr>
            <w:webHidden/>
          </w:rPr>
          <w:fldChar w:fldCharType="begin"/>
        </w:r>
        <w:r w:rsidR="00FF00A1">
          <w:rPr>
            <w:webHidden/>
          </w:rPr>
          <w:instrText xml:space="preserve"> PAGEREF _Toc213325314 \h </w:instrText>
        </w:r>
        <w:r w:rsidR="00FF00A1">
          <w:rPr>
            <w:webHidden/>
          </w:rPr>
        </w:r>
        <w:r w:rsidR="00FF00A1">
          <w:rPr>
            <w:webHidden/>
          </w:rPr>
          <w:fldChar w:fldCharType="separate"/>
        </w:r>
        <w:r w:rsidR="00FF00A1">
          <w:rPr>
            <w:webHidden/>
          </w:rPr>
          <w:t>88</w:t>
        </w:r>
        <w:r w:rsidR="00FF00A1">
          <w:rPr>
            <w:webHidden/>
          </w:rPr>
          <w:fldChar w:fldCharType="end"/>
        </w:r>
      </w:hyperlink>
    </w:p>
    <w:p w14:paraId="76A4EE0B" w14:textId="38D305B4" w:rsidR="00FF00A1" w:rsidRDefault="00250B7D">
      <w:pPr>
        <w:pStyle w:val="35"/>
        <w:rPr>
          <w:rFonts w:asciiTheme="minorHAnsi" w:eastAsiaTheme="minorEastAsia" w:hAnsiTheme="minorHAnsi" w:cstheme="minorBidi"/>
          <w:sz w:val="22"/>
          <w:szCs w:val="22"/>
        </w:rPr>
      </w:pPr>
      <w:hyperlink w:anchor="_Toc213325315" w:history="1">
        <w:r w:rsidR="00FF00A1" w:rsidRPr="005048B5">
          <w:rPr>
            <w:rStyle w:val="af4"/>
          </w:rPr>
          <w:t>Статья 45.</w:t>
        </w:r>
        <w:r w:rsidR="00FF00A1" w:rsidRPr="005048B5">
          <w:rPr>
            <w:rStyle w:val="af4"/>
            <w:lang w:val="en-US"/>
          </w:rPr>
          <w:t xml:space="preserve"> I</w:t>
        </w:r>
        <w:r w:rsidR="00FF00A1" w:rsidRPr="005048B5">
          <w:rPr>
            <w:rStyle w:val="af4"/>
          </w:rPr>
          <w:t xml:space="preserve"> пояс зоны санитарной охраны подземного источника питьевого водоснабжения</w:t>
        </w:r>
        <w:r w:rsidR="00FF00A1">
          <w:rPr>
            <w:webHidden/>
          </w:rPr>
          <w:tab/>
        </w:r>
        <w:r w:rsidR="00FF00A1">
          <w:rPr>
            <w:webHidden/>
          </w:rPr>
          <w:fldChar w:fldCharType="begin"/>
        </w:r>
        <w:r w:rsidR="00FF00A1">
          <w:rPr>
            <w:webHidden/>
          </w:rPr>
          <w:instrText xml:space="preserve"> PAGEREF _Toc213325315 \h </w:instrText>
        </w:r>
        <w:r w:rsidR="00FF00A1">
          <w:rPr>
            <w:webHidden/>
          </w:rPr>
        </w:r>
        <w:r w:rsidR="00FF00A1">
          <w:rPr>
            <w:webHidden/>
          </w:rPr>
          <w:fldChar w:fldCharType="separate"/>
        </w:r>
        <w:r w:rsidR="00FF00A1">
          <w:rPr>
            <w:webHidden/>
          </w:rPr>
          <w:t>89</w:t>
        </w:r>
        <w:r w:rsidR="00FF00A1">
          <w:rPr>
            <w:webHidden/>
          </w:rPr>
          <w:fldChar w:fldCharType="end"/>
        </w:r>
      </w:hyperlink>
    </w:p>
    <w:p w14:paraId="304D1070" w14:textId="1BF0AF88" w:rsidR="00FF00A1" w:rsidRDefault="00250B7D">
      <w:pPr>
        <w:pStyle w:val="35"/>
        <w:rPr>
          <w:rFonts w:asciiTheme="minorHAnsi" w:eastAsiaTheme="minorEastAsia" w:hAnsiTheme="minorHAnsi" w:cstheme="minorBidi"/>
          <w:sz w:val="22"/>
          <w:szCs w:val="22"/>
        </w:rPr>
      </w:pPr>
      <w:hyperlink w:anchor="_Toc213325316" w:history="1">
        <w:r w:rsidR="00FF00A1" w:rsidRPr="005048B5">
          <w:rPr>
            <w:rStyle w:val="af4"/>
          </w:rPr>
          <w:t>Статья 46.</w:t>
        </w:r>
        <w:r w:rsidR="00FF00A1" w:rsidRPr="005048B5">
          <w:rPr>
            <w:rStyle w:val="af4"/>
            <w:lang w:val="en-US"/>
          </w:rPr>
          <w:t xml:space="preserve"> II</w:t>
        </w:r>
        <w:r w:rsidR="00FF00A1" w:rsidRPr="005048B5">
          <w:rPr>
            <w:rStyle w:val="af4"/>
          </w:rPr>
          <w:t xml:space="preserve"> пояс зоны санитарной охраны поверхностного источника питьевого водоснабжения</w:t>
        </w:r>
        <w:r w:rsidR="00FF00A1">
          <w:rPr>
            <w:webHidden/>
          </w:rPr>
          <w:tab/>
        </w:r>
        <w:r w:rsidR="00FF00A1">
          <w:rPr>
            <w:webHidden/>
          </w:rPr>
          <w:fldChar w:fldCharType="begin"/>
        </w:r>
        <w:r w:rsidR="00FF00A1">
          <w:rPr>
            <w:webHidden/>
          </w:rPr>
          <w:instrText xml:space="preserve"> PAGEREF _Toc213325316 \h </w:instrText>
        </w:r>
        <w:r w:rsidR="00FF00A1">
          <w:rPr>
            <w:webHidden/>
          </w:rPr>
        </w:r>
        <w:r w:rsidR="00FF00A1">
          <w:rPr>
            <w:webHidden/>
          </w:rPr>
          <w:fldChar w:fldCharType="separate"/>
        </w:r>
        <w:r w:rsidR="00FF00A1">
          <w:rPr>
            <w:webHidden/>
          </w:rPr>
          <w:t>91</w:t>
        </w:r>
        <w:r w:rsidR="00FF00A1">
          <w:rPr>
            <w:webHidden/>
          </w:rPr>
          <w:fldChar w:fldCharType="end"/>
        </w:r>
      </w:hyperlink>
    </w:p>
    <w:p w14:paraId="177C56A8" w14:textId="71379E5C" w:rsidR="00FF00A1" w:rsidRDefault="00250B7D">
      <w:pPr>
        <w:pStyle w:val="35"/>
        <w:rPr>
          <w:rFonts w:asciiTheme="minorHAnsi" w:eastAsiaTheme="minorEastAsia" w:hAnsiTheme="minorHAnsi" w:cstheme="minorBidi"/>
          <w:sz w:val="22"/>
          <w:szCs w:val="22"/>
        </w:rPr>
      </w:pPr>
      <w:hyperlink w:anchor="_Toc213325317" w:history="1">
        <w:r w:rsidR="00FF00A1" w:rsidRPr="005048B5">
          <w:rPr>
            <w:rStyle w:val="af4"/>
          </w:rPr>
          <w:t>Статья 47.</w:t>
        </w:r>
        <w:r w:rsidR="00FF00A1" w:rsidRPr="005048B5">
          <w:rPr>
            <w:rStyle w:val="af4"/>
            <w:lang w:val="en-US"/>
          </w:rPr>
          <w:t xml:space="preserve"> II</w:t>
        </w:r>
        <w:r w:rsidR="00FF00A1" w:rsidRPr="005048B5">
          <w:rPr>
            <w:rStyle w:val="af4"/>
          </w:rPr>
          <w:t xml:space="preserve"> пояс зоны санитарной охраны подземного источника питьевого водоснабжения</w:t>
        </w:r>
        <w:r w:rsidR="00FF00A1">
          <w:rPr>
            <w:webHidden/>
          </w:rPr>
          <w:tab/>
        </w:r>
        <w:r w:rsidR="00FF00A1">
          <w:rPr>
            <w:webHidden/>
          </w:rPr>
          <w:fldChar w:fldCharType="begin"/>
        </w:r>
        <w:r w:rsidR="00FF00A1">
          <w:rPr>
            <w:webHidden/>
          </w:rPr>
          <w:instrText xml:space="preserve"> PAGEREF _Toc213325317 \h </w:instrText>
        </w:r>
        <w:r w:rsidR="00FF00A1">
          <w:rPr>
            <w:webHidden/>
          </w:rPr>
        </w:r>
        <w:r w:rsidR="00FF00A1">
          <w:rPr>
            <w:webHidden/>
          </w:rPr>
          <w:fldChar w:fldCharType="separate"/>
        </w:r>
        <w:r w:rsidR="00FF00A1">
          <w:rPr>
            <w:webHidden/>
          </w:rPr>
          <w:t>92</w:t>
        </w:r>
        <w:r w:rsidR="00FF00A1">
          <w:rPr>
            <w:webHidden/>
          </w:rPr>
          <w:fldChar w:fldCharType="end"/>
        </w:r>
      </w:hyperlink>
    </w:p>
    <w:p w14:paraId="181526D4" w14:textId="5C67535B" w:rsidR="00FF00A1" w:rsidRDefault="00250B7D">
      <w:pPr>
        <w:pStyle w:val="35"/>
        <w:rPr>
          <w:rFonts w:asciiTheme="minorHAnsi" w:eastAsiaTheme="minorEastAsia" w:hAnsiTheme="minorHAnsi" w:cstheme="minorBidi"/>
          <w:sz w:val="22"/>
          <w:szCs w:val="22"/>
        </w:rPr>
      </w:pPr>
      <w:hyperlink w:anchor="_Toc213325318" w:history="1">
        <w:r w:rsidR="00FF00A1" w:rsidRPr="005048B5">
          <w:rPr>
            <w:rStyle w:val="af4"/>
          </w:rPr>
          <w:t>Статья 48.</w:t>
        </w:r>
        <w:r w:rsidR="00FF00A1" w:rsidRPr="005048B5">
          <w:rPr>
            <w:rStyle w:val="af4"/>
            <w:lang w:val="en-US"/>
          </w:rPr>
          <w:t xml:space="preserve"> III</w:t>
        </w:r>
        <w:r w:rsidR="00FF00A1" w:rsidRPr="005048B5">
          <w:rPr>
            <w:rStyle w:val="af4"/>
          </w:rPr>
          <w:t xml:space="preserve"> пояс зоны санитарной охраны поверхностного источника питьевого водоснабжения</w:t>
        </w:r>
        <w:r w:rsidR="00FF00A1">
          <w:rPr>
            <w:webHidden/>
          </w:rPr>
          <w:tab/>
        </w:r>
        <w:r w:rsidR="00FF00A1">
          <w:rPr>
            <w:webHidden/>
          </w:rPr>
          <w:fldChar w:fldCharType="begin"/>
        </w:r>
        <w:r w:rsidR="00FF00A1">
          <w:rPr>
            <w:webHidden/>
          </w:rPr>
          <w:instrText xml:space="preserve"> PAGEREF _Toc213325318 \h </w:instrText>
        </w:r>
        <w:r w:rsidR="00FF00A1">
          <w:rPr>
            <w:webHidden/>
          </w:rPr>
        </w:r>
        <w:r w:rsidR="00FF00A1">
          <w:rPr>
            <w:webHidden/>
          </w:rPr>
          <w:fldChar w:fldCharType="separate"/>
        </w:r>
        <w:r w:rsidR="00FF00A1">
          <w:rPr>
            <w:webHidden/>
          </w:rPr>
          <w:t>93</w:t>
        </w:r>
        <w:r w:rsidR="00FF00A1">
          <w:rPr>
            <w:webHidden/>
          </w:rPr>
          <w:fldChar w:fldCharType="end"/>
        </w:r>
      </w:hyperlink>
    </w:p>
    <w:p w14:paraId="7E7F448A" w14:textId="5072FC04" w:rsidR="00FF00A1" w:rsidRDefault="00250B7D">
      <w:pPr>
        <w:pStyle w:val="35"/>
        <w:rPr>
          <w:rFonts w:asciiTheme="minorHAnsi" w:eastAsiaTheme="minorEastAsia" w:hAnsiTheme="minorHAnsi" w:cstheme="minorBidi"/>
          <w:sz w:val="22"/>
          <w:szCs w:val="22"/>
        </w:rPr>
      </w:pPr>
      <w:hyperlink w:anchor="_Toc213325319" w:history="1">
        <w:r w:rsidR="00FF00A1" w:rsidRPr="005048B5">
          <w:rPr>
            <w:rStyle w:val="af4"/>
          </w:rPr>
          <w:t>Статья 49.</w:t>
        </w:r>
        <w:r w:rsidR="00FF00A1" w:rsidRPr="005048B5">
          <w:rPr>
            <w:rStyle w:val="af4"/>
            <w:lang w:val="en-US"/>
          </w:rPr>
          <w:t xml:space="preserve"> III</w:t>
        </w:r>
        <w:r w:rsidR="00FF00A1" w:rsidRPr="005048B5">
          <w:rPr>
            <w:rStyle w:val="af4"/>
          </w:rPr>
          <w:t xml:space="preserve"> пояс зоны санитарной охраны подземного источника питьевого водоснабжения</w:t>
        </w:r>
        <w:r w:rsidR="00FF00A1">
          <w:rPr>
            <w:webHidden/>
          </w:rPr>
          <w:tab/>
        </w:r>
        <w:r w:rsidR="00FF00A1">
          <w:rPr>
            <w:webHidden/>
          </w:rPr>
          <w:fldChar w:fldCharType="begin"/>
        </w:r>
        <w:r w:rsidR="00FF00A1">
          <w:rPr>
            <w:webHidden/>
          </w:rPr>
          <w:instrText xml:space="preserve"> PAGEREF _Toc213325319 \h </w:instrText>
        </w:r>
        <w:r w:rsidR="00FF00A1">
          <w:rPr>
            <w:webHidden/>
          </w:rPr>
        </w:r>
        <w:r w:rsidR="00FF00A1">
          <w:rPr>
            <w:webHidden/>
          </w:rPr>
          <w:fldChar w:fldCharType="separate"/>
        </w:r>
        <w:r w:rsidR="00FF00A1">
          <w:rPr>
            <w:webHidden/>
          </w:rPr>
          <w:t>94</w:t>
        </w:r>
        <w:r w:rsidR="00FF00A1">
          <w:rPr>
            <w:webHidden/>
          </w:rPr>
          <w:fldChar w:fldCharType="end"/>
        </w:r>
      </w:hyperlink>
    </w:p>
    <w:p w14:paraId="737564CE" w14:textId="454281F9" w:rsidR="00FF00A1" w:rsidRDefault="00250B7D">
      <w:pPr>
        <w:pStyle w:val="35"/>
        <w:rPr>
          <w:rFonts w:asciiTheme="minorHAnsi" w:eastAsiaTheme="minorEastAsia" w:hAnsiTheme="minorHAnsi" w:cstheme="minorBidi"/>
          <w:sz w:val="22"/>
          <w:szCs w:val="22"/>
        </w:rPr>
      </w:pPr>
      <w:hyperlink w:anchor="_Toc213325320" w:history="1">
        <w:r w:rsidR="00FF00A1" w:rsidRPr="005048B5">
          <w:rPr>
            <w:rStyle w:val="af4"/>
          </w:rPr>
          <w:t>Статья 50. Водоохранные зоны</w:t>
        </w:r>
        <w:r w:rsidR="00FF00A1">
          <w:rPr>
            <w:webHidden/>
          </w:rPr>
          <w:tab/>
        </w:r>
        <w:r w:rsidR="00FF00A1">
          <w:rPr>
            <w:webHidden/>
          </w:rPr>
          <w:fldChar w:fldCharType="begin"/>
        </w:r>
        <w:r w:rsidR="00FF00A1">
          <w:rPr>
            <w:webHidden/>
          </w:rPr>
          <w:instrText xml:space="preserve"> PAGEREF _Toc213325320 \h </w:instrText>
        </w:r>
        <w:r w:rsidR="00FF00A1">
          <w:rPr>
            <w:webHidden/>
          </w:rPr>
        </w:r>
        <w:r w:rsidR="00FF00A1">
          <w:rPr>
            <w:webHidden/>
          </w:rPr>
          <w:fldChar w:fldCharType="separate"/>
        </w:r>
        <w:r w:rsidR="00FF00A1">
          <w:rPr>
            <w:webHidden/>
          </w:rPr>
          <w:t>96</w:t>
        </w:r>
        <w:r w:rsidR="00FF00A1">
          <w:rPr>
            <w:webHidden/>
          </w:rPr>
          <w:fldChar w:fldCharType="end"/>
        </w:r>
      </w:hyperlink>
    </w:p>
    <w:p w14:paraId="79A92AA5" w14:textId="483A303F" w:rsidR="00FF00A1" w:rsidRDefault="00250B7D">
      <w:pPr>
        <w:pStyle w:val="35"/>
        <w:rPr>
          <w:rFonts w:asciiTheme="minorHAnsi" w:eastAsiaTheme="minorEastAsia" w:hAnsiTheme="minorHAnsi" w:cstheme="minorBidi"/>
          <w:sz w:val="22"/>
          <w:szCs w:val="22"/>
        </w:rPr>
      </w:pPr>
      <w:hyperlink w:anchor="_Toc213325321" w:history="1">
        <w:r w:rsidR="00FF00A1" w:rsidRPr="005048B5">
          <w:rPr>
            <w:rStyle w:val="af4"/>
          </w:rPr>
          <w:t>Статья 51. Прибрежные защитные полосы</w:t>
        </w:r>
        <w:r w:rsidR="00FF00A1">
          <w:rPr>
            <w:webHidden/>
          </w:rPr>
          <w:tab/>
        </w:r>
        <w:r w:rsidR="00FF00A1">
          <w:rPr>
            <w:webHidden/>
          </w:rPr>
          <w:fldChar w:fldCharType="begin"/>
        </w:r>
        <w:r w:rsidR="00FF00A1">
          <w:rPr>
            <w:webHidden/>
          </w:rPr>
          <w:instrText xml:space="preserve"> PAGEREF _Toc213325321 \h </w:instrText>
        </w:r>
        <w:r w:rsidR="00FF00A1">
          <w:rPr>
            <w:webHidden/>
          </w:rPr>
        </w:r>
        <w:r w:rsidR="00FF00A1">
          <w:rPr>
            <w:webHidden/>
          </w:rPr>
          <w:fldChar w:fldCharType="separate"/>
        </w:r>
        <w:r w:rsidR="00FF00A1">
          <w:rPr>
            <w:webHidden/>
          </w:rPr>
          <w:t>97</w:t>
        </w:r>
        <w:r w:rsidR="00FF00A1">
          <w:rPr>
            <w:webHidden/>
          </w:rPr>
          <w:fldChar w:fldCharType="end"/>
        </w:r>
      </w:hyperlink>
    </w:p>
    <w:p w14:paraId="69D5E6DD" w14:textId="2BE89E70" w:rsidR="00FF00A1" w:rsidRDefault="00250B7D">
      <w:pPr>
        <w:pStyle w:val="35"/>
        <w:rPr>
          <w:rFonts w:asciiTheme="minorHAnsi" w:eastAsiaTheme="minorEastAsia" w:hAnsiTheme="minorHAnsi" w:cstheme="minorBidi"/>
          <w:sz w:val="22"/>
          <w:szCs w:val="22"/>
        </w:rPr>
      </w:pPr>
      <w:hyperlink w:anchor="_Toc213325322" w:history="1">
        <w:r w:rsidR="00FF00A1" w:rsidRPr="005048B5">
          <w:rPr>
            <w:rStyle w:val="af4"/>
          </w:rPr>
          <w:t>Статья 52. Зоны затопления и подтопления</w:t>
        </w:r>
        <w:r w:rsidR="00FF00A1">
          <w:rPr>
            <w:webHidden/>
          </w:rPr>
          <w:tab/>
        </w:r>
        <w:r w:rsidR="00FF00A1">
          <w:rPr>
            <w:webHidden/>
          </w:rPr>
          <w:fldChar w:fldCharType="begin"/>
        </w:r>
        <w:r w:rsidR="00FF00A1">
          <w:rPr>
            <w:webHidden/>
          </w:rPr>
          <w:instrText xml:space="preserve"> PAGEREF _Toc213325322 \h </w:instrText>
        </w:r>
        <w:r w:rsidR="00FF00A1">
          <w:rPr>
            <w:webHidden/>
          </w:rPr>
        </w:r>
        <w:r w:rsidR="00FF00A1">
          <w:rPr>
            <w:webHidden/>
          </w:rPr>
          <w:fldChar w:fldCharType="separate"/>
        </w:r>
        <w:r w:rsidR="00FF00A1">
          <w:rPr>
            <w:webHidden/>
          </w:rPr>
          <w:t>98</w:t>
        </w:r>
        <w:r w:rsidR="00FF00A1">
          <w:rPr>
            <w:webHidden/>
          </w:rPr>
          <w:fldChar w:fldCharType="end"/>
        </w:r>
      </w:hyperlink>
    </w:p>
    <w:p w14:paraId="4E068DEB" w14:textId="7B7513AE" w:rsidR="00FF00A1" w:rsidRDefault="00250B7D">
      <w:pPr>
        <w:pStyle w:val="35"/>
        <w:rPr>
          <w:rFonts w:asciiTheme="minorHAnsi" w:eastAsiaTheme="minorEastAsia" w:hAnsiTheme="minorHAnsi" w:cstheme="minorBidi"/>
          <w:sz w:val="22"/>
          <w:szCs w:val="22"/>
        </w:rPr>
      </w:pPr>
      <w:hyperlink w:anchor="_Toc213325323" w:history="1">
        <w:r w:rsidR="00FF00A1" w:rsidRPr="005048B5">
          <w:rPr>
            <w:rStyle w:val="af4"/>
          </w:rPr>
          <w:t>Статья 53. Зоны с особыми условиями использования земель для обеспечения функционирования военных объектов</w:t>
        </w:r>
        <w:r w:rsidR="00FF00A1">
          <w:rPr>
            <w:webHidden/>
          </w:rPr>
          <w:tab/>
        </w:r>
        <w:r w:rsidR="00FF00A1">
          <w:rPr>
            <w:webHidden/>
          </w:rPr>
          <w:fldChar w:fldCharType="begin"/>
        </w:r>
        <w:r w:rsidR="00FF00A1">
          <w:rPr>
            <w:webHidden/>
          </w:rPr>
          <w:instrText xml:space="preserve"> PAGEREF _Toc213325323 \h </w:instrText>
        </w:r>
        <w:r w:rsidR="00FF00A1">
          <w:rPr>
            <w:webHidden/>
          </w:rPr>
        </w:r>
        <w:r w:rsidR="00FF00A1">
          <w:rPr>
            <w:webHidden/>
          </w:rPr>
          <w:fldChar w:fldCharType="separate"/>
        </w:r>
        <w:r w:rsidR="00FF00A1">
          <w:rPr>
            <w:webHidden/>
          </w:rPr>
          <w:t>100</w:t>
        </w:r>
        <w:r w:rsidR="00FF00A1">
          <w:rPr>
            <w:webHidden/>
          </w:rPr>
          <w:fldChar w:fldCharType="end"/>
        </w:r>
      </w:hyperlink>
    </w:p>
    <w:p w14:paraId="6C7F3DD8" w14:textId="02DFF930" w:rsidR="00FF00A1" w:rsidRDefault="00250B7D">
      <w:pPr>
        <w:pStyle w:val="35"/>
        <w:rPr>
          <w:rFonts w:asciiTheme="minorHAnsi" w:eastAsiaTheme="minorEastAsia" w:hAnsiTheme="minorHAnsi" w:cstheme="minorBidi"/>
          <w:sz w:val="22"/>
          <w:szCs w:val="22"/>
        </w:rPr>
      </w:pPr>
      <w:hyperlink w:anchor="_Toc213325324" w:history="1">
        <w:r w:rsidR="00FF00A1" w:rsidRPr="005048B5">
          <w:rPr>
            <w:rStyle w:val="af4"/>
          </w:rPr>
          <w:t>Статья 54. Охранные зоны государственных природных заповедников, национальных парков, природных парков и памятников природы</w:t>
        </w:r>
        <w:r w:rsidR="00FF00A1">
          <w:rPr>
            <w:webHidden/>
          </w:rPr>
          <w:tab/>
        </w:r>
        <w:r w:rsidR="00FF00A1">
          <w:rPr>
            <w:webHidden/>
          </w:rPr>
          <w:fldChar w:fldCharType="begin"/>
        </w:r>
        <w:r w:rsidR="00FF00A1">
          <w:rPr>
            <w:webHidden/>
          </w:rPr>
          <w:instrText xml:space="preserve"> PAGEREF _Toc213325324 \h </w:instrText>
        </w:r>
        <w:r w:rsidR="00FF00A1">
          <w:rPr>
            <w:webHidden/>
          </w:rPr>
        </w:r>
        <w:r w:rsidR="00FF00A1">
          <w:rPr>
            <w:webHidden/>
          </w:rPr>
          <w:fldChar w:fldCharType="separate"/>
        </w:r>
        <w:r w:rsidR="00FF00A1">
          <w:rPr>
            <w:webHidden/>
          </w:rPr>
          <w:t>101</w:t>
        </w:r>
        <w:r w:rsidR="00FF00A1">
          <w:rPr>
            <w:webHidden/>
          </w:rPr>
          <w:fldChar w:fldCharType="end"/>
        </w:r>
      </w:hyperlink>
    </w:p>
    <w:p w14:paraId="687480A0" w14:textId="73C235A8" w:rsidR="00FF00A1" w:rsidRDefault="00250B7D">
      <w:pPr>
        <w:pStyle w:val="35"/>
        <w:rPr>
          <w:rFonts w:asciiTheme="minorHAnsi" w:eastAsiaTheme="minorEastAsia" w:hAnsiTheme="minorHAnsi" w:cstheme="minorBidi"/>
          <w:sz w:val="22"/>
          <w:szCs w:val="22"/>
        </w:rPr>
      </w:pPr>
      <w:hyperlink w:anchor="_Toc213325325" w:history="1">
        <w:r w:rsidR="00FF00A1" w:rsidRPr="005048B5">
          <w:rPr>
            <w:rStyle w:val="af4"/>
          </w:rPr>
          <w:t>Статья 55. Зоны охраны объектов культурного наследия</w:t>
        </w:r>
        <w:r w:rsidR="00FF00A1">
          <w:rPr>
            <w:webHidden/>
          </w:rPr>
          <w:tab/>
        </w:r>
        <w:r w:rsidR="00FF00A1">
          <w:rPr>
            <w:webHidden/>
          </w:rPr>
          <w:fldChar w:fldCharType="begin"/>
        </w:r>
        <w:r w:rsidR="00FF00A1">
          <w:rPr>
            <w:webHidden/>
          </w:rPr>
          <w:instrText xml:space="preserve"> PAGEREF _Toc213325325 \h </w:instrText>
        </w:r>
        <w:r w:rsidR="00FF00A1">
          <w:rPr>
            <w:webHidden/>
          </w:rPr>
        </w:r>
        <w:r w:rsidR="00FF00A1">
          <w:rPr>
            <w:webHidden/>
          </w:rPr>
          <w:fldChar w:fldCharType="separate"/>
        </w:r>
        <w:r w:rsidR="00FF00A1">
          <w:rPr>
            <w:webHidden/>
          </w:rPr>
          <w:t>102</w:t>
        </w:r>
        <w:r w:rsidR="00FF00A1">
          <w:rPr>
            <w:webHidden/>
          </w:rPr>
          <w:fldChar w:fldCharType="end"/>
        </w:r>
      </w:hyperlink>
    </w:p>
    <w:p w14:paraId="58776F63" w14:textId="3B3BBE34" w:rsidR="00FF00A1" w:rsidRDefault="00250B7D">
      <w:pPr>
        <w:pStyle w:val="35"/>
        <w:rPr>
          <w:rFonts w:asciiTheme="minorHAnsi" w:eastAsiaTheme="minorEastAsia" w:hAnsiTheme="minorHAnsi" w:cstheme="minorBidi"/>
          <w:sz w:val="22"/>
          <w:szCs w:val="22"/>
        </w:rPr>
      </w:pPr>
      <w:hyperlink w:anchor="_Toc213325326" w:history="1">
        <w:r w:rsidR="00FF00A1" w:rsidRPr="005048B5">
          <w:rPr>
            <w:rStyle w:val="af4"/>
          </w:rPr>
          <w:t>Статья 56. Защитные зоны объектов культурного наследия</w:t>
        </w:r>
        <w:r w:rsidR="00FF00A1">
          <w:rPr>
            <w:webHidden/>
          </w:rPr>
          <w:tab/>
        </w:r>
        <w:r w:rsidR="00FF00A1">
          <w:rPr>
            <w:webHidden/>
          </w:rPr>
          <w:fldChar w:fldCharType="begin"/>
        </w:r>
        <w:r w:rsidR="00FF00A1">
          <w:rPr>
            <w:webHidden/>
          </w:rPr>
          <w:instrText xml:space="preserve"> PAGEREF _Toc213325326 \h </w:instrText>
        </w:r>
        <w:r w:rsidR="00FF00A1">
          <w:rPr>
            <w:webHidden/>
          </w:rPr>
        </w:r>
        <w:r w:rsidR="00FF00A1">
          <w:rPr>
            <w:webHidden/>
          </w:rPr>
          <w:fldChar w:fldCharType="separate"/>
        </w:r>
        <w:r w:rsidR="00FF00A1">
          <w:rPr>
            <w:webHidden/>
          </w:rPr>
          <w:t>106</w:t>
        </w:r>
        <w:r w:rsidR="00FF00A1">
          <w:rPr>
            <w:webHidden/>
          </w:rPr>
          <w:fldChar w:fldCharType="end"/>
        </w:r>
      </w:hyperlink>
    </w:p>
    <w:p w14:paraId="78F90D11" w14:textId="758E2305" w:rsidR="00FF00A1" w:rsidRDefault="00250B7D">
      <w:pPr>
        <w:pStyle w:val="35"/>
        <w:rPr>
          <w:rFonts w:asciiTheme="minorHAnsi" w:eastAsiaTheme="minorEastAsia" w:hAnsiTheme="minorHAnsi" w:cstheme="minorBidi"/>
          <w:sz w:val="22"/>
          <w:szCs w:val="22"/>
        </w:rPr>
      </w:pPr>
      <w:hyperlink w:anchor="_Toc213325327" w:history="1">
        <w:r w:rsidR="00FF00A1" w:rsidRPr="005048B5">
          <w:rPr>
            <w:rStyle w:val="af4"/>
          </w:rPr>
          <w:t>Статья 57. Береговые полосы</w:t>
        </w:r>
        <w:r w:rsidR="00FF00A1">
          <w:rPr>
            <w:webHidden/>
          </w:rPr>
          <w:tab/>
        </w:r>
        <w:r w:rsidR="00FF00A1">
          <w:rPr>
            <w:webHidden/>
          </w:rPr>
          <w:fldChar w:fldCharType="begin"/>
        </w:r>
        <w:r w:rsidR="00FF00A1">
          <w:rPr>
            <w:webHidden/>
          </w:rPr>
          <w:instrText xml:space="preserve"> PAGEREF _Toc213325327 \h </w:instrText>
        </w:r>
        <w:r w:rsidR="00FF00A1">
          <w:rPr>
            <w:webHidden/>
          </w:rPr>
        </w:r>
        <w:r w:rsidR="00FF00A1">
          <w:rPr>
            <w:webHidden/>
          </w:rPr>
          <w:fldChar w:fldCharType="separate"/>
        </w:r>
        <w:r w:rsidR="00FF00A1">
          <w:rPr>
            <w:webHidden/>
          </w:rPr>
          <w:t>108</w:t>
        </w:r>
        <w:r w:rsidR="00FF00A1">
          <w:rPr>
            <w:webHidden/>
          </w:rPr>
          <w:fldChar w:fldCharType="end"/>
        </w:r>
      </w:hyperlink>
    </w:p>
    <w:p w14:paraId="057738CB" w14:textId="57834910" w:rsidR="00FF00A1" w:rsidRDefault="00250B7D">
      <w:pPr>
        <w:pStyle w:val="35"/>
        <w:rPr>
          <w:rFonts w:asciiTheme="minorHAnsi" w:eastAsiaTheme="minorEastAsia" w:hAnsiTheme="minorHAnsi" w:cstheme="minorBidi"/>
          <w:sz w:val="22"/>
          <w:szCs w:val="22"/>
        </w:rPr>
      </w:pPr>
      <w:hyperlink w:anchor="_Toc213325328" w:history="1">
        <w:r w:rsidR="00FF00A1" w:rsidRPr="005048B5">
          <w:rPr>
            <w:rStyle w:val="af4"/>
          </w:rPr>
          <w:t>Статья 58. Особо охраняемые природные территории</w:t>
        </w:r>
        <w:r w:rsidR="00FF00A1">
          <w:rPr>
            <w:webHidden/>
          </w:rPr>
          <w:tab/>
        </w:r>
        <w:r w:rsidR="00FF00A1">
          <w:rPr>
            <w:webHidden/>
          </w:rPr>
          <w:fldChar w:fldCharType="begin"/>
        </w:r>
        <w:r w:rsidR="00FF00A1">
          <w:rPr>
            <w:webHidden/>
          </w:rPr>
          <w:instrText xml:space="preserve"> PAGEREF _Toc213325328 \h </w:instrText>
        </w:r>
        <w:r w:rsidR="00FF00A1">
          <w:rPr>
            <w:webHidden/>
          </w:rPr>
        </w:r>
        <w:r w:rsidR="00FF00A1">
          <w:rPr>
            <w:webHidden/>
          </w:rPr>
          <w:fldChar w:fldCharType="separate"/>
        </w:r>
        <w:r w:rsidR="00FF00A1">
          <w:rPr>
            <w:webHidden/>
          </w:rPr>
          <w:t>108</w:t>
        </w:r>
        <w:r w:rsidR="00FF00A1">
          <w:rPr>
            <w:webHidden/>
          </w:rPr>
          <w:fldChar w:fldCharType="end"/>
        </w:r>
      </w:hyperlink>
    </w:p>
    <w:p w14:paraId="49CA81B6" w14:textId="439C465A" w:rsidR="00FF00A1" w:rsidRDefault="00250B7D">
      <w:pPr>
        <w:pStyle w:val="35"/>
        <w:rPr>
          <w:rFonts w:asciiTheme="minorHAnsi" w:eastAsiaTheme="minorEastAsia" w:hAnsiTheme="minorHAnsi" w:cstheme="minorBidi"/>
          <w:sz w:val="22"/>
          <w:szCs w:val="22"/>
        </w:rPr>
      </w:pPr>
      <w:hyperlink w:anchor="_Toc213325329" w:history="1">
        <w:r w:rsidR="00FF00A1" w:rsidRPr="005048B5">
          <w:rPr>
            <w:rStyle w:val="af4"/>
          </w:rPr>
          <w:t>Статья 59. Лесопарковые зоны</w:t>
        </w:r>
        <w:r w:rsidR="00FF00A1">
          <w:rPr>
            <w:webHidden/>
          </w:rPr>
          <w:tab/>
        </w:r>
        <w:r w:rsidR="00FF00A1">
          <w:rPr>
            <w:webHidden/>
          </w:rPr>
          <w:fldChar w:fldCharType="begin"/>
        </w:r>
        <w:r w:rsidR="00FF00A1">
          <w:rPr>
            <w:webHidden/>
          </w:rPr>
          <w:instrText xml:space="preserve"> PAGEREF _Toc213325329 \h </w:instrText>
        </w:r>
        <w:r w:rsidR="00FF00A1">
          <w:rPr>
            <w:webHidden/>
          </w:rPr>
        </w:r>
        <w:r w:rsidR="00FF00A1">
          <w:rPr>
            <w:webHidden/>
          </w:rPr>
          <w:fldChar w:fldCharType="separate"/>
        </w:r>
        <w:r w:rsidR="00FF00A1">
          <w:rPr>
            <w:webHidden/>
          </w:rPr>
          <w:t>109</w:t>
        </w:r>
        <w:r w:rsidR="00FF00A1">
          <w:rPr>
            <w:webHidden/>
          </w:rPr>
          <w:fldChar w:fldCharType="end"/>
        </w:r>
      </w:hyperlink>
    </w:p>
    <w:p w14:paraId="78DF0545" w14:textId="72733F44" w:rsidR="00FF00A1" w:rsidRDefault="00250B7D">
      <w:pPr>
        <w:pStyle w:val="35"/>
        <w:rPr>
          <w:rFonts w:asciiTheme="minorHAnsi" w:eastAsiaTheme="minorEastAsia" w:hAnsiTheme="minorHAnsi" w:cstheme="minorBidi"/>
          <w:sz w:val="22"/>
          <w:szCs w:val="22"/>
        </w:rPr>
      </w:pPr>
      <w:hyperlink w:anchor="_Toc213325330" w:history="1">
        <w:r w:rsidR="00FF00A1" w:rsidRPr="005048B5">
          <w:rPr>
            <w:rStyle w:val="af4"/>
          </w:rPr>
          <w:t>Статья 60. Зеленые зоны</w:t>
        </w:r>
        <w:r w:rsidR="00FF00A1">
          <w:rPr>
            <w:webHidden/>
          </w:rPr>
          <w:tab/>
        </w:r>
        <w:r w:rsidR="00FF00A1">
          <w:rPr>
            <w:webHidden/>
          </w:rPr>
          <w:fldChar w:fldCharType="begin"/>
        </w:r>
        <w:r w:rsidR="00FF00A1">
          <w:rPr>
            <w:webHidden/>
          </w:rPr>
          <w:instrText xml:space="preserve"> PAGEREF _Toc213325330 \h </w:instrText>
        </w:r>
        <w:r w:rsidR="00FF00A1">
          <w:rPr>
            <w:webHidden/>
          </w:rPr>
        </w:r>
        <w:r w:rsidR="00FF00A1">
          <w:rPr>
            <w:webHidden/>
          </w:rPr>
          <w:fldChar w:fldCharType="separate"/>
        </w:r>
        <w:r w:rsidR="00FF00A1">
          <w:rPr>
            <w:webHidden/>
          </w:rPr>
          <w:t>110</w:t>
        </w:r>
        <w:r w:rsidR="00FF00A1">
          <w:rPr>
            <w:webHidden/>
          </w:rPr>
          <w:fldChar w:fldCharType="end"/>
        </w:r>
      </w:hyperlink>
    </w:p>
    <w:p w14:paraId="1EDA2653" w14:textId="345C77A0" w:rsidR="00FF00A1" w:rsidRDefault="00250B7D">
      <w:pPr>
        <w:pStyle w:val="35"/>
        <w:rPr>
          <w:rFonts w:asciiTheme="minorHAnsi" w:eastAsiaTheme="minorEastAsia" w:hAnsiTheme="minorHAnsi" w:cstheme="minorBidi"/>
          <w:sz w:val="22"/>
          <w:szCs w:val="22"/>
        </w:rPr>
      </w:pPr>
      <w:hyperlink w:anchor="_Toc213325331" w:history="1">
        <w:r w:rsidR="00FF00A1" w:rsidRPr="005048B5">
          <w:rPr>
            <w:rStyle w:val="af4"/>
          </w:rPr>
          <w:t>Статья 61. Территории объектов культурного наследия</w:t>
        </w:r>
        <w:r w:rsidR="00FF00A1">
          <w:rPr>
            <w:webHidden/>
          </w:rPr>
          <w:tab/>
        </w:r>
        <w:r w:rsidR="00FF00A1">
          <w:rPr>
            <w:webHidden/>
          </w:rPr>
          <w:fldChar w:fldCharType="begin"/>
        </w:r>
        <w:r w:rsidR="00FF00A1">
          <w:rPr>
            <w:webHidden/>
          </w:rPr>
          <w:instrText xml:space="preserve"> PAGEREF _Toc213325331 \h </w:instrText>
        </w:r>
        <w:r w:rsidR="00FF00A1">
          <w:rPr>
            <w:webHidden/>
          </w:rPr>
        </w:r>
        <w:r w:rsidR="00FF00A1">
          <w:rPr>
            <w:webHidden/>
          </w:rPr>
          <w:fldChar w:fldCharType="separate"/>
        </w:r>
        <w:r w:rsidR="00FF00A1">
          <w:rPr>
            <w:webHidden/>
          </w:rPr>
          <w:t>110</w:t>
        </w:r>
        <w:r w:rsidR="00FF00A1">
          <w:rPr>
            <w:webHidden/>
          </w:rPr>
          <w:fldChar w:fldCharType="end"/>
        </w:r>
      </w:hyperlink>
    </w:p>
    <w:p w14:paraId="31FCF42D" w14:textId="124F34DF" w:rsidR="00FF00A1" w:rsidRDefault="00250B7D">
      <w:pPr>
        <w:pStyle w:val="35"/>
        <w:rPr>
          <w:rFonts w:asciiTheme="minorHAnsi" w:eastAsiaTheme="minorEastAsia" w:hAnsiTheme="minorHAnsi" w:cstheme="minorBidi"/>
          <w:sz w:val="22"/>
          <w:szCs w:val="22"/>
        </w:rPr>
      </w:pPr>
      <w:hyperlink w:anchor="_Toc213325332" w:history="1">
        <w:r w:rsidR="00FF00A1" w:rsidRPr="005048B5">
          <w:rPr>
            <w:rStyle w:val="af4"/>
          </w:rPr>
          <w:t>Статья 62. Площади залегания полезных ископаемых</w:t>
        </w:r>
        <w:r w:rsidR="00FF00A1">
          <w:rPr>
            <w:webHidden/>
          </w:rPr>
          <w:tab/>
        </w:r>
        <w:r w:rsidR="00FF00A1">
          <w:rPr>
            <w:webHidden/>
          </w:rPr>
          <w:fldChar w:fldCharType="begin"/>
        </w:r>
        <w:r w:rsidR="00FF00A1">
          <w:rPr>
            <w:webHidden/>
          </w:rPr>
          <w:instrText xml:space="preserve"> PAGEREF _Toc213325332 \h </w:instrText>
        </w:r>
        <w:r w:rsidR="00FF00A1">
          <w:rPr>
            <w:webHidden/>
          </w:rPr>
        </w:r>
        <w:r w:rsidR="00FF00A1">
          <w:rPr>
            <w:webHidden/>
          </w:rPr>
          <w:fldChar w:fldCharType="separate"/>
        </w:r>
        <w:r w:rsidR="00FF00A1">
          <w:rPr>
            <w:webHidden/>
          </w:rPr>
          <w:t>117</w:t>
        </w:r>
        <w:r w:rsidR="00FF00A1">
          <w:rPr>
            <w:webHidden/>
          </w:rPr>
          <w:fldChar w:fldCharType="end"/>
        </w:r>
      </w:hyperlink>
    </w:p>
    <w:p w14:paraId="50303AC3" w14:textId="7C633150" w:rsidR="00FF00A1" w:rsidRDefault="00250B7D">
      <w:pPr>
        <w:pStyle w:val="35"/>
        <w:rPr>
          <w:rFonts w:asciiTheme="minorHAnsi" w:eastAsiaTheme="minorEastAsia" w:hAnsiTheme="minorHAnsi" w:cstheme="minorBidi"/>
          <w:sz w:val="22"/>
          <w:szCs w:val="22"/>
        </w:rPr>
      </w:pPr>
      <w:hyperlink w:anchor="_Toc213325333" w:history="1">
        <w:r w:rsidR="00FF00A1" w:rsidRPr="005048B5">
          <w:rPr>
            <w:rStyle w:val="af4"/>
          </w:rPr>
          <w:t>Статья 63. Санитарные разрывы опасных коммуникаций</w:t>
        </w:r>
        <w:r w:rsidR="00FF00A1">
          <w:rPr>
            <w:webHidden/>
          </w:rPr>
          <w:tab/>
        </w:r>
        <w:r w:rsidR="00FF00A1">
          <w:rPr>
            <w:webHidden/>
          </w:rPr>
          <w:fldChar w:fldCharType="begin"/>
        </w:r>
        <w:r w:rsidR="00FF00A1">
          <w:rPr>
            <w:webHidden/>
          </w:rPr>
          <w:instrText xml:space="preserve"> PAGEREF _Toc213325333 \h </w:instrText>
        </w:r>
        <w:r w:rsidR="00FF00A1">
          <w:rPr>
            <w:webHidden/>
          </w:rPr>
        </w:r>
        <w:r w:rsidR="00FF00A1">
          <w:rPr>
            <w:webHidden/>
          </w:rPr>
          <w:fldChar w:fldCharType="separate"/>
        </w:r>
        <w:r w:rsidR="00FF00A1">
          <w:rPr>
            <w:webHidden/>
          </w:rPr>
          <w:t>118</w:t>
        </w:r>
        <w:r w:rsidR="00FF00A1">
          <w:rPr>
            <w:webHidden/>
          </w:rPr>
          <w:fldChar w:fldCharType="end"/>
        </w:r>
      </w:hyperlink>
    </w:p>
    <w:p w14:paraId="654B3191" w14:textId="77800AFA" w:rsidR="00FF00A1" w:rsidRDefault="00250B7D">
      <w:pPr>
        <w:pStyle w:val="35"/>
        <w:rPr>
          <w:rFonts w:asciiTheme="minorHAnsi" w:eastAsiaTheme="minorEastAsia" w:hAnsiTheme="minorHAnsi" w:cstheme="minorBidi"/>
          <w:sz w:val="22"/>
          <w:szCs w:val="22"/>
        </w:rPr>
      </w:pPr>
      <w:hyperlink w:anchor="_Toc213325334" w:history="1">
        <w:r w:rsidR="00FF00A1" w:rsidRPr="005048B5">
          <w:rPr>
            <w:rStyle w:val="af4"/>
          </w:rPr>
          <w:t>Статья 64. Санитарные разрывы стандартных маршрутов полета в зоне взлета и посадки воздушных судов</w:t>
        </w:r>
        <w:r w:rsidR="00FF00A1">
          <w:rPr>
            <w:webHidden/>
          </w:rPr>
          <w:tab/>
        </w:r>
        <w:r w:rsidR="00FF00A1">
          <w:rPr>
            <w:webHidden/>
          </w:rPr>
          <w:fldChar w:fldCharType="begin"/>
        </w:r>
        <w:r w:rsidR="00FF00A1">
          <w:rPr>
            <w:webHidden/>
          </w:rPr>
          <w:instrText xml:space="preserve"> PAGEREF _Toc213325334 \h </w:instrText>
        </w:r>
        <w:r w:rsidR="00FF00A1">
          <w:rPr>
            <w:webHidden/>
          </w:rPr>
        </w:r>
        <w:r w:rsidR="00FF00A1">
          <w:rPr>
            <w:webHidden/>
          </w:rPr>
          <w:fldChar w:fldCharType="separate"/>
        </w:r>
        <w:r w:rsidR="00FF00A1">
          <w:rPr>
            <w:webHidden/>
          </w:rPr>
          <w:t>121</w:t>
        </w:r>
        <w:r w:rsidR="00FF00A1">
          <w:rPr>
            <w:webHidden/>
          </w:rPr>
          <w:fldChar w:fldCharType="end"/>
        </w:r>
      </w:hyperlink>
    </w:p>
    <w:p w14:paraId="10B962A4" w14:textId="5870250B" w:rsidR="00FF00A1" w:rsidRDefault="00250B7D">
      <w:pPr>
        <w:pStyle w:val="35"/>
        <w:rPr>
          <w:rFonts w:asciiTheme="minorHAnsi" w:eastAsiaTheme="minorEastAsia" w:hAnsiTheme="minorHAnsi" w:cstheme="minorBidi"/>
          <w:sz w:val="22"/>
          <w:szCs w:val="22"/>
        </w:rPr>
      </w:pPr>
      <w:hyperlink w:anchor="_Toc213325335" w:history="1">
        <w:r w:rsidR="00FF00A1" w:rsidRPr="005048B5">
          <w:rPr>
            <w:rStyle w:val="af4"/>
          </w:rPr>
          <w:t>Статья 65. Санитарные разрывы (санитарные полосы отчуждения) магистральных трубопроводов углеводородного сырья и компрессорных установок</w:t>
        </w:r>
        <w:r w:rsidR="00FF00A1">
          <w:rPr>
            <w:webHidden/>
          </w:rPr>
          <w:tab/>
        </w:r>
        <w:r w:rsidR="00FF00A1">
          <w:rPr>
            <w:webHidden/>
          </w:rPr>
          <w:fldChar w:fldCharType="begin"/>
        </w:r>
        <w:r w:rsidR="00FF00A1">
          <w:rPr>
            <w:webHidden/>
          </w:rPr>
          <w:instrText xml:space="preserve"> PAGEREF _Toc213325335 \h </w:instrText>
        </w:r>
        <w:r w:rsidR="00FF00A1">
          <w:rPr>
            <w:webHidden/>
          </w:rPr>
        </w:r>
        <w:r w:rsidR="00FF00A1">
          <w:rPr>
            <w:webHidden/>
          </w:rPr>
          <w:fldChar w:fldCharType="separate"/>
        </w:r>
        <w:r w:rsidR="00FF00A1">
          <w:rPr>
            <w:webHidden/>
          </w:rPr>
          <w:t>122</w:t>
        </w:r>
        <w:r w:rsidR="00FF00A1">
          <w:rPr>
            <w:webHidden/>
          </w:rPr>
          <w:fldChar w:fldCharType="end"/>
        </w:r>
      </w:hyperlink>
    </w:p>
    <w:p w14:paraId="3309F4B0" w14:textId="5B1AD752" w:rsidR="00FF00A1" w:rsidRDefault="00250B7D">
      <w:pPr>
        <w:pStyle w:val="35"/>
        <w:rPr>
          <w:rFonts w:asciiTheme="minorHAnsi" w:eastAsiaTheme="minorEastAsia" w:hAnsiTheme="minorHAnsi" w:cstheme="minorBidi"/>
          <w:sz w:val="22"/>
          <w:szCs w:val="22"/>
        </w:rPr>
      </w:pPr>
      <w:hyperlink w:anchor="_Toc213325336" w:history="1">
        <w:r w:rsidR="00FF00A1" w:rsidRPr="005048B5">
          <w:rPr>
            <w:rStyle w:val="af4"/>
          </w:rPr>
          <w:t>Статья 68. Противопожарные расстояния от зданий, сооружений до границ лесных насаждений</w:t>
        </w:r>
        <w:r w:rsidR="00FF00A1">
          <w:rPr>
            <w:webHidden/>
          </w:rPr>
          <w:tab/>
        </w:r>
        <w:r w:rsidR="00FF00A1">
          <w:rPr>
            <w:webHidden/>
          </w:rPr>
          <w:fldChar w:fldCharType="begin"/>
        </w:r>
        <w:r w:rsidR="00FF00A1">
          <w:rPr>
            <w:webHidden/>
          </w:rPr>
          <w:instrText xml:space="preserve"> PAGEREF _Toc213325336 \h </w:instrText>
        </w:r>
        <w:r w:rsidR="00FF00A1">
          <w:rPr>
            <w:webHidden/>
          </w:rPr>
        </w:r>
        <w:r w:rsidR="00FF00A1">
          <w:rPr>
            <w:webHidden/>
          </w:rPr>
          <w:fldChar w:fldCharType="separate"/>
        </w:r>
        <w:r w:rsidR="00FF00A1">
          <w:rPr>
            <w:webHidden/>
          </w:rPr>
          <w:t>123</w:t>
        </w:r>
        <w:r w:rsidR="00FF00A1">
          <w:rPr>
            <w:webHidden/>
          </w:rPr>
          <w:fldChar w:fldCharType="end"/>
        </w:r>
      </w:hyperlink>
    </w:p>
    <w:p w14:paraId="1FFCC5E0" w14:textId="56425153" w:rsidR="00FF00A1" w:rsidRDefault="00250B7D">
      <w:pPr>
        <w:pStyle w:val="35"/>
        <w:rPr>
          <w:rFonts w:asciiTheme="minorHAnsi" w:eastAsiaTheme="minorEastAsia" w:hAnsiTheme="minorHAnsi" w:cstheme="minorBidi"/>
          <w:sz w:val="22"/>
          <w:szCs w:val="22"/>
        </w:rPr>
      </w:pPr>
      <w:hyperlink w:anchor="_Toc213325337" w:history="1">
        <w:r w:rsidR="00FF00A1" w:rsidRPr="005048B5">
          <w:rPr>
            <w:rStyle w:val="af4"/>
          </w:rPr>
          <w:t>Статья 69. Противопожарные расстояния от жилых, общественных зданий и сооружений</w:t>
        </w:r>
        <w:r w:rsidR="00FF00A1">
          <w:rPr>
            <w:webHidden/>
          </w:rPr>
          <w:tab/>
        </w:r>
        <w:r w:rsidR="00FF00A1">
          <w:rPr>
            <w:webHidden/>
          </w:rPr>
          <w:fldChar w:fldCharType="begin"/>
        </w:r>
        <w:r w:rsidR="00FF00A1">
          <w:rPr>
            <w:webHidden/>
          </w:rPr>
          <w:instrText xml:space="preserve"> PAGEREF _Toc213325337 \h </w:instrText>
        </w:r>
        <w:r w:rsidR="00FF00A1">
          <w:rPr>
            <w:webHidden/>
          </w:rPr>
        </w:r>
        <w:r w:rsidR="00FF00A1">
          <w:rPr>
            <w:webHidden/>
          </w:rPr>
          <w:fldChar w:fldCharType="separate"/>
        </w:r>
        <w:r w:rsidR="00FF00A1">
          <w:rPr>
            <w:webHidden/>
          </w:rPr>
          <w:t>124</w:t>
        </w:r>
        <w:r w:rsidR="00FF00A1">
          <w:rPr>
            <w:webHidden/>
          </w:rPr>
          <w:fldChar w:fldCharType="end"/>
        </w:r>
      </w:hyperlink>
    </w:p>
    <w:p w14:paraId="3F3FF638" w14:textId="67E9FE7E" w:rsidR="00FF00A1" w:rsidRDefault="00250B7D">
      <w:pPr>
        <w:pStyle w:val="11"/>
        <w:rPr>
          <w:rFonts w:asciiTheme="minorHAnsi" w:eastAsiaTheme="minorEastAsia" w:hAnsiTheme="minorHAnsi" w:cstheme="minorBidi"/>
          <w:noProof/>
          <w:sz w:val="22"/>
          <w:lang w:eastAsia="ru-RU"/>
        </w:rPr>
      </w:pPr>
      <w:hyperlink w:anchor="_Toc213325338" w:history="1">
        <w:r w:rsidR="00FF00A1" w:rsidRPr="005048B5">
          <w:rPr>
            <w:rStyle w:val="af4"/>
            <w:b/>
            <w:noProof/>
          </w:rPr>
          <w:t>ЧАСТЬ III. КАРТА ГРАДОСТРОИТЕЛЬНОГО ЗОНИРОВАНИЯ.</w:t>
        </w:r>
        <w:r w:rsidR="00FF00A1">
          <w:rPr>
            <w:noProof/>
            <w:webHidden/>
          </w:rPr>
          <w:tab/>
        </w:r>
        <w:r w:rsidR="00FF00A1">
          <w:rPr>
            <w:noProof/>
            <w:webHidden/>
          </w:rPr>
          <w:fldChar w:fldCharType="begin"/>
        </w:r>
        <w:r w:rsidR="00FF00A1">
          <w:rPr>
            <w:noProof/>
            <w:webHidden/>
          </w:rPr>
          <w:instrText xml:space="preserve"> PAGEREF _Toc213325338 \h </w:instrText>
        </w:r>
        <w:r w:rsidR="00FF00A1">
          <w:rPr>
            <w:noProof/>
            <w:webHidden/>
          </w:rPr>
        </w:r>
        <w:r w:rsidR="00FF00A1">
          <w:rPr>
            <w:noProof/>
            <w:webHidden/>
          </w:rPr>
          <w:fldChar w:fldCharType="separate"/>
        </w:r>
        <w:r w:rsidR="00FF00A1">
          <w:rPr>
            <w:noProof/>
            <w:webHidden/>
          </w:rPr>
          <w:t>128</w:t>
        </w:r>
        <w:r w:rsidR="00FF00A1">
          <w:rPr>
            <w:noProof/>
            <w:webHidden/>
          </w:rPr>
          <w:fldChar w:fldCharType="end"/>
        </w:r>
      </w:hyperlink>
    </w:p>
    <w:p w14:paraId="13D5A600" w14:textId="4234147B" w:rsidR="00FF00A1" w:rsidRDefault="00250B7D">
      <w:pPr>
        <w:pStyle w:val="27"/>
        <w:tabs>
          <w:tab w:val="right" w:leader="dot" w:pos="9488"/>
        </w:tabs>
        <w:rPr>
          <w:rFonts w:asciiTheme="minorHAnsi" w:eastAsiaTheme="minorEastAsia" w:hAnsiTheme="minorHAnsi" w:cstheme="minorBidi"/>
          <w:noProof/>
          <w:sz w:val="22"/>
          <w:szCs w:val="22"/>
        </w:rPr>
      </w:pPr>
      <w:hyperlink w:anchor="_Toc213325339" w:history="1">
        <w:r w:rsidR="00FF00A1" w:rsidRPr="005048B5">
          <w:rPr>
            <w:rStyle w:val="af4"/>
            <w:b/>
            <w:bCs/>
            <w:iCs/>
            <w:noProof/>
          </w:rPr>
          <w:t>РАЗДЕЛ 9. КАРТА ГРАДОСТРОИТЕЛЬНОГО ЗОНИРОВАНИЯ</w:t>
        </w:r>
        <w:r w:rsidR="00FF00A1">
          <w:rPr>
            <w:noProof/>
            <w:webHidden/>
          </w:rPr>
          <w:tab/>
        </w:r>
        <w:r w:rsidR="00FF00A1">
          <w:rPr>
            <w:noProof/>
            <w:webHidden/>
          </w:rPr>
          <w:fldChar w:fldCharType="begin"/>
        </w:r>
        <w:r w:rsidR="00FF00A1">
          <w:rPr>
            <w:noProof/>
            <w:webHidden/>
          </w:rPr>
          <w:instrText xml:space="preserve"> PAGEREF _Toc213325339 \h </w:instrText>
        </w:r>
        <w:r w:rsidR="00FF00A1">
          <w:rPr>
            <w:noProof/>
            <w:webHidden/>
          </w:rPr>
        </w:r>
        <w:r w:rsidR="00FF00A1">
          <w:rPr>
            <w:noProof/>
            <w:webHidden/>
          </w:rPr>
          <w:fldChar w:fldCharType="separate"/>
        </w:r>
        <w:r w:rsidR="00FF00A1">
          <w:rPr>
            <w:noProof/>
            <w:webHidden/>
          </w:rPr>
          <w:t>128</w:t>
        </w:r>
        <w:r w:rsidR="00FF00A1">
          <w:rPr>
            <w:noProof/>
            <w:webHidden/>
          </w:rPr>
          <w:fldChar w:fldCharType="end"/>
        </w:r>
      </w:hyperlink>
    </w:p>
    <w:p w14:paraId="02DCAF4B" w14:textId="782D1F46" w:rsidR="00BD3007" w:rsidRPr="0014143C" w:rsidRDefault="00B15340" w:rsidP="00BD3007">
      <w:pPr>
        <w:tabs>
          <w:tab w:val="left" w:pos="9072"/>
          <w:tab w:val="right" w:leader="dot" w:pos="9360"/>
        </w:tabs>
        <w:ind w:firstLine="567"/>
        <w:jc w:val="both"/>
      </w:pPr>
      <w:r>
        <w:rPr>
          <w:szCs w:val="22"/>
          <w:lang w:eastAsia="en-US"/>
        </w:rPr>
        <w:fldChar w:fldCharType="end"/>
      </w:r>
    </w:p>
    <w:p w14:paraId="02DCAF4C" w14:textId="77777777" w:rsidR="00BD3007" w:rsidRPr="0014143C" w:rsidRDefault="00BD3007" w:rsidP="00BD3007">
      <w:pPr>
        <w:tabs>
          <w:tab w:val="left" w:pos="-142"/>
        </w:tabs>
        <w:ind w:firstLine="567"/>
        <w:jc w:val="both"/>
        <w:sectPr w:rsidR="00BD3007" w:rsidRPr="0014143C" w:rsidSect="00560F5A">
          <w:headerReference w:type="default" r:id="rId11"/>
          <w:footerReference w:type="default" r:id="rId12"/>
          <w:headerReference w:type="first" r:id="rId13"/>
          <w:footerReference w:type="first" r:id="rId14"/>
          <w:pgSz w:w="11906" w:h="16838" w:code="9"/>
          <w:pgMar w:top="845" w:right="707" w:bottom="1616" w:left="1701" w:header="284" w:footer="510" w:gutter="0"/>
          <w:cols w:space="708"/>
          <w:titlePg/>
          <w:docGrid w:linePitch="360"/>
        </w:sectPr>
      </w:pPr>
    </w:p>
    <w:bookmarkStart w:id="151" w:name="_Toc301255843"/>
    <w:p w14:paraId="53B11204" w14:textId="47B6EC17" w:rsidR="00F82D19" w:rsidRDefault="00BA4B3D" w:rsidP="00A90A7D">
      <w:pPr>
        <w:widowControl w:val="0"/>
        <w:snapToGrid w:val="0"/>
        <w:jc w:val="center"/>
        <w:rPr>
          <w:b/>
          <w:noProof/>
          <w:sz w:val="28"/>
          <w:szCs w:val="20"/>
        </w:rPr>
      </w:pPr>
      <w:r w:rsidRPr="0014143C">
        <w:rPr>
          <w:b/>
          <w:noProof/>
          <w:sz w:val="28"/>
          <w:szCs w:val="20"/>
        </w:rPr>
        <w:lastRenderedPageBreak/>
        <mc:AlternateContent>
          <mc:Choice Requires="wps">
            <w:drawing>
              <wp:anchor distT="0" distB="0" distL="114300" distR="114300" simplePos="0" relativeHeight="251661824" behindDoc="0" locked="0" layoutInCell="1" allowOverlap="1" wp14:anchorId="02DCBCEA" wp14:editId="02DCBCEB">
                <wp:simplePos x="0" y="0"/>
                <wp:positionH relativeFrom="column">
                  <wp:posOffset>5271135</wp:posOffset>
                </wp:positionH>
                <wp:positionV relativeFrom="paragraph">
                  <wp:posOffset>280035</wp:posOffset>
                </wp:positionV>
                <wp:extent cx="45085" cy="45085"/>
                <wp:effectExtent l="7620" t="9525" r="13970" b="1206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CA9391" id="Rectangle 8" o:spid="_x0000_s1026" style="position:absolute;margin-left:415.05pt;margin-top:22.05pt;width:3.55pt;height:3.5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" strokecolor="white"/>
            </w:pict>
          </mc:Fallback>
        </mc:AlternateContent>
      </w:r>
      <w:r w:rsidR="00C502E4" w:rsidRPr="0014143C">
        <w:rPr>
          <w:b/>
          <w:noProof/>
          <w:sz w:val="28"/>
          <w:szCs w:val="20"/>
        </w:rPr>
        <w:t xml:space="preserve">Авторский коллектив по разработке </w:t>
      </w:r>
      <w:r w:rsidR="00F82D19">
        <w:rPr>
          <w:b/>
          <w:noProof/>
          <w:sz w:val="28"/>
          <w:szCs w:val="20"/>
        </w:rPr>
        <w:t xml:space="preserve">новой редакции </w:t>
      </w:r>
      <w:r w:rsidR="00C502E4" w:rsidRPr="0014143C">
        <w:rPr>
          <w:b/>
          <w:noProof/>
          <w:sz w:val="28"/>
          <w:szCs w:val="20"/>
        </w:rPr>
        <w:t>Правил землепользования и застройки</w:t>
      </w:r>
      <w:r w:rsidR="00166649">
        <w:rPr>
          <w:b/>
          <w:noProof/>
          <w:sz w:val="28"/>
          <w:szCs w:val="20"/>
        </w:rPr>
        <w:t xml:space="preserve"> </w:t>
      </w:r>
      <w:r w:rsidR="00483848">
        <w:rPr>
          <w:b/>
          <w:noProof/>
          <w:sz w:val="28"/>
          <w:szCs w:val="20"/>
        </w:rPr>
        <w:t>Верхнесалдинск</w:t>
      </w:r>
      <w:r w:rsidR="00F82D19" w:rsidRPr="00F82D19">
        <w:rPr>
          <w:b/>
          <w:noProof/>
          <w:sz w:val="28"/>
          <w:szCs w:val="20"/>
        </w:rPr>
        <w:t>ого муниципального округа</w:t>
      </w:r>
      <w:r w:rsidR="00F82D19">
        <w:rPr>
          <w:b/>
          <w:noProof/>
          <w:sz w:val="28"/>
          <w:szCs w:val="20"/>
        </w:rPr>
        <w:t xml:space="preserve"> </w:t>
      </w:r>
      <w:r w:rsidR="00BA7BAC">
        <w:rPr>
          <w:b/>
          <w:noProof/>
          <w:sz w:val="28"/>
          <w:szCs w:val="20"/>
        </w:rPr>
        <w:t>8</w:t>
      </w:r>
      <w:r w:rsidR="00F82D19">
        <w:rPr>
          <w:b/>
          <w:noProof/>
          <w:sz w:val="28"/>
          <w:szCs w:val="20"/>
        </w:rPr>
        <w:t>.25</w:t>
      </w:r>
    </w:p>
    <w:p w14:paraId="67AB19B2" w14:textId="4E5ABEA3" w:rsidR="00A90A7D" w:rsidRPr="0014143C" w:rsidRDefault="00BA7BAC" w:rsidP="00A90A7D">
      <w:pPr>
        <w:widowControl w:val="0"/>
        <w:snapToGrid w:val="0"/>
        <w:jc w:val="center"/>
      </w:pPr>
      <w:r>
        <w:t>Контракт</w:t>
      </w:r>
      <w:r w:rsidR="00F82D19" w:rsidRPr="00F82D19">
        <w:t xml:space="preserve"> № </w:t>
      </w:r>
      <w:r w:rsidRPr="00BA7BAC">
        <w:t xml:space="preserve">58 от 30.06.2025 </w:t>
      </w:r>
      <w:r w:rsidR="00F82D19">
        <w:t>г.</w:t>
      </w:r>
      <w:r w:rsidR="00A90A7D" w:rsidRPr="0014143C">
        <w:t xml:space="preserve"> (ООО "</w:t>
      </w:r>
      <w:proofErr w:type="spellStart"/>
      <w:r w:rsidR="009D05F3" w:rsidRPr="009D05F3">
        <w:t>Градсоюз</w:t>
      </w:r>
      <w:proofErr w:type="spellEnd"/>
      <w:r w:rsidR="00A90A7D" w:rsidRPr="0014143C">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4251"/>
      </w:tblGrid>
      <w:tr w:rsidR="00A90A7D" w:rsidRPr="0014143C" w14:paraId="73028A3F" w14:textId="77777777" w:rsidTr="00AB58C7">
        <w:trPr>
          <w:trHeight w:val="517"/>
          <w:jc w:val="center"/>
        </w:trPr>
        <w:tc>
          <w:tcPr>
            <w:tcW w:w="2779" w:type="pct"/>
            <w:vAlign w:val="center"/>
          </w:tcPr>
          <w:p w14:paraId="313BB404" w14:textId="77777777" w:rsidR="00A90A7D" w:rsidRPr="0014143C" w:rsidRDefault="00A90A7D" w:rsidP="00AB58C7">
            <w:pPr>
              <w:jc w:val="center"/>
            </w:pPr>
            <w:r>
              <w:t xml:space="preserve">Гл. градостроитель проекта, ст. науч. </w:t>
            </w:r>
            <w:proofErr w:type="spellStart"/>
            <w:r>
              <w:t>сотр</w:t>
            </w:r>
            <w:proofErr w:type="spellEnd"/>
            <w:r>
              <w:t>.</w:t>
            </w:r>
          </w:p>
        </w:tc>
        <w:tc>
          <w:tcPr>
            <w:tcW w:w="2221" w:type="pct"/>
            <w:vAlign w:val="center"/>
          </w:tcPr>
          <w:p w14:paraId="5A75C48F" w14:textId="77777777" w:rsidR="00A90A7D" w:rsidRPr="0014143C" w:rsidRDefault="00A90A7D" w:rsidP="00AB58C7">
            <w:pPr>
              <w:jc w:val="center"/>
            </w:pPr>
            <w:r w:rsidRPr="0014143C">
              <w:t>Д.Ю. Ширяев</w:t>
            </w:r>
          </w:p>
        </w:tc>
      </w:tr>
      <w:tr w:rsidR="009D05F3" w:rsidRPr="0014143C" w14:paraId="26266F67" w14:textId="77777777" w:rsidTr="00573CF3">
        <w:trPr>
          <w:trHeight w:val="518"/>
          <w:jc w:val="center"/>
        </w:trPr>
        <w:tc>
          <w:tcPr>
            <w:tcW w:w="2779" w:type="pct"/>
            <w:vAlign w:val="center"/>
          </w:tcPr>
          <w:p w14:paraId="39866730" w14:textId="77777777" w:rsidR="009D05F3" w:rsidRPr="0014143C" w:rsidRDefault="009D05F3" w:rsidP="00573CF3">
            <w:pPr>
              <w:jc w:val="center"/>
            </w:pPr>
            <w:r w:rsidRPr="0014143C">
              <w:t>Инженер-картограф</w:t>
            </w:r>
          </w:p>
        </w:tc>
        <w:tc>
          <w:tcPr>
            <w:tcW w:w="2221" w:type="pct"/>
            <w:vAlign w:val="center"/>
          </w:tcPr>
          <w:p w14:paraId="74316617" w14:textId="77777777" w:rsidR="009D05F3" w:rsidRPr="0014143C" w:rsidRDefault="009D05F3" w:rsidP="00573CF3">
            <w:pPr>
              <w:jc w:val="center"/>
            </w:pPr>
            <w:r w:rsidRPr="0014143C">
              <w:t xml:space="preserve">Е.С. </w:t>
            </w:r>
            <w:proofErr w:type="spellStart"/>
            <w:r w:rsidRPr="0014143C">
              <w:t>Верхотурцева</w:t>
            </w:r>
            <w:proofErr w:type="spellEnd"/>
          </w:p>
        </w:tc>
      </w:tr>
      <w:tr w:rsidR="00F402F1" w:rsidRPr="0014143C" w14:paraId="306AE1F1" w14:textId="77777777" w:rsidTr="00F57520">
        <w:trPr>
          <w:trHeight w:val="518"/>
          <w:jc w:val="center"/>
        </w:trPr>
        <w:tc>
          <w:tcPr>
            <w:tcW w:w="2779" w:type="pct"/>
            <w:vAlign w:val="center"/>
          </w:tcPr>
          <w:p w14:paraId="04A5E1F0" w14:textId="117D57D8" w:rsidR="00F402F1" w:rsidRPr="0014143C" w:rsidRDefault="00933A12" w:rsidP="00F57520">
            <w:pPr>
              <w:jc w:val="center"/>
            </w:pPr>
            <w:r>
              <w:t>К</w:t>
            </w:r>
            <w:r w:rsidR="009D05F3">
              <w:t>адастровый</w:t>
            </w:r>
            <w:r w:rsidR="00F402F1" w:rsidRPr="00F402F1">
              <w:t xml:space="preserve"> инженер</w:t>
            </w:r>
          </w:p>
        </w:tc>
        <w:tc>
          <w:tcPr>
            <w:tcW w:w="2221" w:type="pct"/>
            <w:vAlign w:val="center"/>
          </w:tcPr>
          <w:p w14:paraId="6AD960FE" w14:textId="77777777" w:rsidR="00F402F1" w:rsidRPr="0014143C" w:rsidRDefault="00F402F1" w:rsidP="00F57520">
            <w:pPr>
              <w:jc w:val="center"/>
            </w:pPr>
            <w:r>
              <w:t>Н</w:t>
            </w:r>
            <w:r w:rsidRPr="0014143C">
              <w:t>.</w:t>
            </w:r>
            <w:r>
              <w:t>Р</w:t>
            </w:r>
            <w:r w:rsidRPr="0014143C">
              <w:t xml:space="preserve">. </w:t>
            </w:r>
            <w:proofErr w:type="spellStart"/>
            <w:r w:rsidRPr="007B578F">
              <w:t>Мокерова</w:t>
            </w:r>
            <w:proofErr w:type="spellEnd"/>
          </w:p>
        </w:tc>
      </w:tr>
      <w:tr w:rsidR="00F402F1" w:rsidRPr="0014143C" w14:paraId="2F22E08A" w14:textId="77777777" w:rsidTr="00F57520">
        <w:trPr>
          <w:trHeight w:val="518"/>
          <w:jc w:val="center"/>
        </w:trPr>
        <w:tc>
          <w:tcPr>
            <w:tcW w:w="2779" w:type="pct"/>
            <w:vAlign w:val="center"/>
          </w:tcPr>
          <w:p w14:paraId="0F6AA329" w14:textId="77777777" w:rsidR="00F402F1" w:rsidRPr="0014143C" w:rsidRDefault="00F402F1" w:rsidP="00F57520">
            <w:pPr>
              <w:jc w:val="center"/>
            </w:pPr>
            <w:r w:rsidRPr="00C22462">
              <w:t>Системный аналитик</w:t>
            </w:r>
          </w:p>
        </w:tc>
        <w:tc>
          <w:tcPr>
            <w:tcW w:w="2221" w:type="pct"/>
            <w:vAlign w:val="center"/>
          </w:tcPr>
          <w:p w14:paraId="09020FC0" w14:textId="77777777" w:rsidR="00F402F1" w:rsidRDefault="00F402F1" w:rsidP="00F57520">
            <w:pPr>
              <w:jc w:val="center"/>
            </w:pPr>
            <w:r w:rsidRPr="00C22462">
              <w:t>А.Д. Калистратова</w:t>
            </w:r>
          </w:p>
        </w:tc>
      </w:tr>
    </w:tbl>
    <w:p w14:paraId="02DCAF5B" w14:textId="77777777" w:rsidR="001A1A7A" w:rsidRPr="0014143C" w:rsidRDefault="001A1A7A" w:rsidP="001A1A7A"/>
    <w:p w14:paraId="02DCAF5C" w14:textId="476892A6" w:rsidR="00BD3007" w:rsidRPr="0014143C" w:rsidRDefault="00BD3007" w:rsidP="001A1A7A">
      <w:pPr>
        <w:keepNext/>
        <w:pageBreakBefore/>
        <w:jc w:val="center"/>
        <w:outlineLvl w:val="0"/>
        <w:rPr>
          <w:b/>
          <w:sz w:val="28"/>
        </w:rPr>
      </w:pPr>
      <w:bookmarkStart w:id="152" w:name="_Toc531808749"/>
      <w:bookmarkStart w:id="153" w:name="_Toc213325259"/>
      <w:r w:rsidRPr="0014143C">
        <w:rPr>
          <w:b/>
          <w:sz w:val="28"/>
        </w:rPr>
        <w:lastRenderedPageBreak/>
        <w:t>ЧАСТЬ I. ПОРЯДОК ПРИМЕНЕНИЯ ПРАВИЛ ЗЕМЛЕПОЛЬЗОВАНИЯ И ЗАСТРОЙКИ</w:t>
      </w:r>
      <w:r w:rsidR="00FF00A1">
        <w:rPr>
          <w:b/>
          <w:sz w:val="28"/>
        </w:rPr>
        <w:t>,</w:t>
      </w:r>
      <w:r w:rsidRPr="0014143C">
        <w:rPr>
          <w:b/>
          <w:sz w:val="28"/>
        </w:rPr>
        <w:t xml:space="preserve"> И ВНЕСЕНИЯ </w:t>
      </w:r>
      <w:bookmarkStart w:id="154" w:name="_Toc268484941"/>
      <w:bookmarkStart w:id="155" w:name="_Toc268487881"/>
      <w:r w:rsidRPr="0014143C">
        <w:rPr>
          <w:b/>
          <w:sz w:val="28"/>
        </w:rPr>
        <w:t>В НИХ ИЗМЕНЕНИЙ</w:t>
      </w:r>
      <w:bookmarkStart w:id="156" w:name="_Toc268484942"/>
      <w:bookmarkStart w:id="157" w:name="_Toc268487882"/>
      <w:bookmarkStart w:id="158" w:name="_Toc301255844"/>
      <w:bookmarkEnd w:id="151"/>
      <w:bookmarkEnd w:id="152"/>
      <w:bookmarkEnd w:id="153"/>
      <w:bookmarkEnd w:id="154"/>
      <w:bookmarkEnd w:id="155"/>
    </w:p>
    <w:p w14:paraId="02DCAF5D" w14:textId="35CE34E2" w:rsidR="00BD3007" w:rsidRPr="0014143C" w:rsidRDefault="001E572E" w:rsidP="00BD3007">
      <w:pPr>
        <w:keepNext/>
        <w:spacing w:before="120" w:after="120"/>
        <w:ind w:firstLine="567"/>
        <w:jc w:val="center"/>
        <w:outlineLvl w:val="1"/>
        <w:rPr>
          <w:b/>
          <w:bCs/>
        </w:rPr>
      </w:pPr>
      <w:bookmarkStart w:id="159" w:name="_Toc531808750"/>
      <w:bookmarkStart w:id="160" w:name="_Toc213325260"/>
      <w:bookmarkStart w:id="161" w:name="_Toc268484943"/>
      <w:bookmarkStart w:id="162" w:name="_Toc268487883"/>
      <w:bookmarkStart w:id="163" w:name="_Toc301255845"/>
      <w:bookmarkEnd w:id="156"/>
      <w:bookmarkEnd w:id="157"/>
      <w:bookmarkEnd w:id="158"/>
      <w:r w:rsidRPr="0014143C">
        <w:rPr>
          <w:b/>
          <w:bCs/>
        </w:rPr>
        <w:t>РАЗДЕЛ 1. ПОЛОЖЕНИ</w:t>
      </w:r>
      <w:r w:rsidR="001E0D0D">
        <w:rPr>
          <w:b/>
          <w:bCs/>
        </w:rPr>
        <w:t>Я</w:t>
      </w:r>
      <w:r w:rsidRPr="0014143C">
        <w:rPr>
          <w:b/>
          <w:bCs/>
        </w:rPr>
        <w:t xml:space="preserve"> О РЕГУЛИРОВАНИИ ЗЕМЛЕПОЛЬЗОВАНИЯ И ЗАСТРОЙКИ ОРГАНАМИ МЕСТНОГО САМОУПРАВЛЕНИЯ</w:t>
      </w:r>
      <w:bookmarkEnd w:id="159"/>
      <w:bookmarkEnd w:id="160"/>
    </w:p>
    <w:p w14:paraId="02DCAF5E" w14:textId="4D83E173" w:rsidR="00BD3007" w:rsidRPr="0014143C" w:rsidRDefault="00BD3007" w:rsidP="00BA4C03">
      <w:pPr>
        <w:pStyle w:val="a"/>
      </w:pPr>
      <w:bookmarkStart w:id="164" w:name="_Toc531808751"/>
      <w:bookmarkStart w:id="165" w:name="_Toc213325261"/>
      <w:r w:rsidRPr="0014143C">
        <w:t>Сфера применения правил землепользования и застройки</w:t>
      </w:r>
      <w:bookmarkEnd w:id="161"/>
      <w:bookmarkEnd w:id="162"/>
      <w:bookmarkEnd w:id="163"/>
      <w:bookmarkEnd w:id="164"/>
      <w:bookmarkEnd w:id="165"/>
    </w:p>
    <w:p w14:paraId="02DCAF5F" w14:textId="7DD8366B" w:rsidR="00BD3007" w:rsidRPr="0014143C" w:rsidRDefault="00BD3007" w:rsidP="00BD3007">
      <w:pPr>
        <w:autoSpaceDE w:val="0"/>
        <w:autoSpaceDN w:val="0"/>
        <w:adjustRightInd w:val="0"/>
        <w:ind w:firstLine="567"/>
        <w:jc w:val="both"/>
      </w:pPr>
      <w:r w:rsidRPr="0014143C">
        <w:t xml:space="preserve">1. </w:t>
      </w:r>
      <w:proofErr w:type="gramStart"/>
      <w:r w:rsidRPr="0014143C">
        <w:t>Правила землепользования и застройки</w:t>
      </w:r>
      <w:r w:rsidR="00E57922">
        <w:t xml:space="preserve"> </w:t>
      </w:r>
      <w:r w:rsidR="00483848">
        <w:t>Верхнесалдинск</w:t>
      </w:r>
      <w:r w:rsidR="00E57922">
        <w:t>ого муниципального округа</w:t>
      </w:r>
      <w:r w:rsidRPr="0014143C">
        <w:t xml:space="preserve">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w:t>
      </w:r>
      <w:r w:rsidR="00E57922" w:rsidRPr="00E57922">
        <w:t>Свердловск</w:t>
      </w:r>
      <w:r w:rsidR="00E57922">
        <w:t>ой</w:t>
      </w:r>
      <w:r w:rsidR="00E57922" w:rsidRPr="00E57922">
        <w:t xml:space="preserve"> област</w:t>
      </w:r>
      <w:r w:rsidR="00E57922">
        <w:t>и</w:t>
      </w:r>
      <w:r w:rsidR="00C306D7" w:rsidRPr="00C306D7">
        <w:t>,</w:t>
      </w:r>
      <w:r w:rsidR="00C306D7">
        <w:t xml:space="preserve"> </w:t>
      </w:r>
      <w:r w:rsidR="00E57922">
        <w:t>муниципального округа</w:t>
      </w:r>
      <w:r w:rsidRPr="0014143C">
        <w:t xml:space="preserve">, генеральным планом </w:t>
      </w:r>
      <w:r w:rsidR="00E57922">
        <w:t>муниципального округа</w:t>
      </w:r>
      <w:r w:rsidRPr="0014143C">
        <w:t xml:space="preserve"> и устанавливающий порядок применения</w:t>
      </w:r>
      <w:proofErr w:type="gramEnd"/>
      <w:r w:rsidRPr="0014143C">
        <w:t xml:space="preserve"> Правил и порядок внесения изменений в Правила, территориальные зоны, градостроительные регламенты.</w:t>
      </w:r>
    </w:p>
    <w:p w14:paraId="02DCAF60" w14:textId="14FB0733" w:rsidR="00BD3007" w:rsidRPr="0014143C" w:rsidRDefault="00BD3007" w:rsidP="00BD3007">
      <w:pPr>
        <w:autoSpaceDE w:val="0"/>
        <w:autoSpaceDN w:val="0"/>
        <w:adjustRightInd w:val="0"/>
        <w:ind w:firstLine="567"/>
        <w:jc w:val="both"/>
      </w:pPr>
      <w:r w:rsidRPr="0014143C">
        <w:t xml:space="preserve">2. Правила вводят в </w:t>
      </w:r>
      <w:r w:rsidR="00DA7034" w:rsidRPr="00DA7034">
        <w:t>муниципально</w:t>
      </w:r>
      <w:r w:rsidR="00DA7034">
        <w:t>м</w:t>
      </w:r>
      <w:r w:rsidR="00DA7034" w:rsidRPr="00DA7034">
        <w:t xml:space="preserve"> образовани</w:t>
      </w:r>
      <w:r w:rsidR="00DA7034">
        <w:t>и</w:t>
      </w:r>
      <w:r w:rsidR="00DA7034" w:rsidRPr="00DA7034">
        <w:t xml:space="preserve"> </w:t>
      </w:r>
      <w:r w:rsidRPr="0014143C">
        <w:t xml:space="preserve">систему регулирования землепользования и застройки, которая основана на градостроительном зонировании - делении всей территории в границах </w:t>
      </w:r>
      <w:r w:rsidR="00E57922">
        <w:t>муниципального округа</w:t>
      </w:r>
      <w:r w:rsidRPr="0014143C">
        <w:t xml:space="preserve"> на территориальные зоны с установлением для каждой из них единого градостроительного регламента </w:t>
      </w:r>
      <w:proofErr w:type="gramStart"/>
      <w:r w:rsidRPr="0014143C">
        <w:t>для</w:t>
      </w:r>
      <w:proofErr w:type="gramEnd"/>
      <w:r w:rsidRPr="0014143C">
        <w:t>:</w:t>
      </w:r>
    </w:p>
    <w:p w14:paraId="02DCAF61" w14:textId="7B62DEF0" w:rsidR="00BD3007" w:rsidRPr="0014143C" w:rsidRDefault="00BD3007" w:rsidP="00BD3007">
      <w:pPr>
        <w:autoSpaceDE w:val="0"/>
        <w:autoSpaceDN w:val="0"/>
        <w:adjustRightInd w:val="0"/>
        <w:ind w:firstLine="567"/>
        <w:jc w:val="both"/>
      </w:pPr>
      <w:r w:rsidRPr="0014143C">
        <w:t xml:space="preserve">- создания условий для устойчивого развития территории </w:t>
      </w:r>
      <w:r w:rsidR="00E57922">
        <w:t>муниципального округа</w:t>
      </w:r>
      <w:r w:rsidRPr="0014143C">
        <w:t>, сохранения окружающей среды и объектов культурного наследия;</w:t>
      </w:r>
    </w:p>
    <w:p w14:paraId="02DCAF62" w14:textId="4240C9A0" w:rsidR="00BD3007" w:rsidRPr="0014143C" w:rsidRDefault="00BD3007" w:rsidP="00BD3007">
      <w:pPr>
        <w:autoSpaceDE w:val="0"/>
        <w:autoSpaceDN w:val="0"/>
        <w:adjustRightInd w:val="0"/>
        <w:ind w:firstLine="567"/>
        <w:jc w:val="both"/>
      </w:pPr>
      <w:r w:rsidRPr="0014143C">
        <w:t>-</w:t>
      </w:r>
      <w:r w:rsidR="002B71A2">
        <w:t xml:space="preserve"> </w:t>
      </w:r>
      <w:r w:rsidRPr="0014143C">
        <w:t xml:space="preserve">создания условий для планировки территорий </w:t>
      </w:r>
      <w:r w:rsidR="00E57922">
        <w:t>муниципального округа</w:t>
      </w:r>
      <w:r w:rsidRPr="0014143C">
        <w:t>;</w:t>
      </w:r>
    </w:p>
    <w:p w14:paraId="02DCAF63" w14:textId="77777777" w:rsidR="00BD3007" w:rsidRPr="0014143C" w:rsidRDefault="00BD3007" w:rsidP="00BD3007">
      <w:pPr>
        <w:autoSpaceDE w:val="0"/>
        <w:autoSpaceDN w:val="0"/>
        <w:adjustRightInd w:val="0"/>
        <w:ind w:firstLine="567"/>
        <w:jc w:val="both"/>
      </w:pPr>
      <w:r w:rsidRPr="0014143C">
        <w:t>-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2DCAF64" w14:textId="77777777" w:rsidR="00BD3007" w:rsidRPr="0014143C" w:rsidRDefault="00BD3007" w:rsidP="00BD3007">
      <w:pPr>
        <w:autoSpaceDE w:val="0"/>
        <w:autoSpaceDN w:val="0"/>
        <w:adjustRightInd w:val="0"/>
        <w:ind w:firstLine="567"/>
        <w:jc w:val="both"/>
      </w:pPr>
      <w:r w:rsidRPr="0014143C">
        <w:t>-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2DCAF65" w14:textId="77777777" w:rsidR="00BD3007" w:rsidRPr="0014143C" w:rsidRDefault="00BD3007" w:rsidP="00BD3007">
      <w:pPr>
        <w:autoSpaceDE w:val="0"/>
        <w:autoSpaceDN w:val="0"/>
        <w:adjustRightInd w:val="0"/>
        <w:ind w:firstLine="567"/>
        <w:jc w:val="both"/>
      </w:pPr>
      <w:r w:rsidRPr="0014143C">
        <w:t>3. Настоящие Правила включают в себя:</w:t>
      </w:r>
    </w:p>
    <w:p w14:paraId="02DCAF66" w14:textId="77777777" w:rsidR="00BD3007" w:rsidRPr="0014143C" w:rsidRDefault="00BD3007" w:rsidP="00BD3007">
      <w:pPr>
        <w:autoSpaceDE w:val="0"/>
        <w:autoSpaceDN w:val="0"/>
        <w:adjustRightInd w:val="0"/>
        <w:ind w:firstLine="567"/>
        <w:jc w:val="both"/>
      </w:pPr>
      <w:r w:rsidRPr="0014143C">
        <w:t>1) порядок их применения и внесения изменений в указанные правила;</w:t>
      </w:r>
    </w:p>
    <w:p w14:paraId="02DCAF67" w14:textId="77777777" w:rsidR="00BD3007" w:rsidRPr="0014143C" w:rsidRDefault="00BD3007" w:rsidP="00BD3007">
      <w:pPr>
        <w:autoSpaceDE w:val="0"/>
        <w:autoSpaceDN w:val="0"/>
        <w:adjustRightInd w:val="0"/>
        <w:ind w:firstLine="567"/>
        <w:jc w:val="both"/>
      </w:pPr>
      <w:r w:rsidRPr="0014143C">
        <w:t>2) карту градостроительного зонирования;</w:t>
      </w:r>
    </w:p>
    <w:p w14:paraId="02DCAF68" w14:textId="77777777" w:rsidR="00BD3007" w:rsidRPr="0014143C" w:rsidRDefault="00BD3007" w:rsidP="00BD3007">
      <w:pPr>
        <w:autoSpaceDE w:val="0"/>
        <w:autoSpaceDN w:val="0"/>
        <w:adjustRightInd w:val="0"/>
        <w:ind w:firstLine="567"/>
        <w:jc w:val="both"/>
      </w:pPr>
      <w:r w:rsidRPr="0014143C">
        <w:t>3) градостроительные регламенты.</w:t>
      </w:r>
    </w:p>
    <w:p w14:paraId="02DCAF69" w14:textId="3F246D88" w:rsidR="002040DD" w:rsidRDefault="002040DD" w:rsidP="002040DD">
      <w:pPr>
        <w:autoSpaceDE w:val="0"/>
        <w:autoSpaceDN w:val="0"/>
        <w:adjustRightInd w:val="0"/>
        <w:ind w:firstLine="567"/>
        <w:jc w:val="both"/>
      </w:pPr>
      <w:bookmarkStart w:id="166" w:name="_Toc268484945"/>
      <w:bookmarkStart w:id="167" w:name="_Toc268487885"/>
      <w:bookmarkStart w:id="168" w:name="_Toc301255847"/>
      <w:r w:rsidRPr="002040DD">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E57922">
        <w:t>муниципального округа</w:t>
      </w:r>
      <w:r w:rsidRPr="002040DD">
        <w:t>.</w:t>
      </w:r>
    </w:p>
    <w:p w14:paraId="42627631" w14:textId="77777777" w:rsidR="009546D0" w:rsidRPr="002040DD" w:rsidRDefault="009546D0" w:rsidP="002040DD">
      <w:pPr>
        <w:autoSpaceDE w:val="0"/>
        <w:autoSpaceDN w:val="0"/>
        <w:adjustRightInd w:val="0"/>
        <w:ind w:firstLine="567"/>
        <w:jc w:val="both"/>
      </w:pPr>
    </w:p>
    <w:p w14:paraId="02DCAF6A" w14:textId="39433E5A" w:rsidR="002040DD" w:rsidRPr="00BA4C03" w:rsidRDefault="002040DD" w:rsidP="00BA4C03">
      <w:pPr>
        <w:pStyle w:val="a"/>
      </w:pPr>
      <w:bookmarkStart w:id="169" w:name="_Toc268484944"/>
      <w:bookmarkStart w:id="170" w:name="_Toc268487884"/>
      <w:bookmarkStart w:id="171" w:name="_Toc301255846"/>
      <w:bookmarkStart w:id="172" w:name="_Toc493501785"/>
      <w:bookmarkStart w:id="173" w:name="_Toc531808752"/>
      <w:bookmarkStart w:id="174" w:name="_Toc213325262"/>
      <w:r w:rsidRPr="00BA4C03">
        <w:t>Иные акты, регулирующие землепользование и застройку</w:t>
      </w:r>
      <w:r w:rsidR="00E57922">
        <w:t xml:space="preserve"> </w:t>
      </w:r>
      <w:r w:rsidR="00483848">
        <w:t>Верхнесалдинск</w:t>
      </w:r>
      <w:r w:rsidR="00E57922">
        <w:t>ого муниципального округа</w:t>
      </w:r>
      <w:bookmarkEnd w:id="169"/>
      <w:bookmarkEnd w:id="170"/>
      <w:bookmarkEnd w:id="171"/>
      <w:bookmarkEnd w:id="172"/>
      <w:bookmarkEnd w:id="173"/>
      <w:bookmarkEnd w:id="174"/>
    </w:p>
    <w:p w14:paraId="02DCAF6B" w14:textId="7248292E" w:rsidR="00614FF5" w:rsidRDefault="00614FF5" w:rsidP="002040DD">
      <w:pPr>
        <w:autoSpaceDE w:val="0"/>
        <w:autoSpaceDN w:val="0"/>
        <w:adjustRightInd w:val="0"/>
        <w:ind w:firstLine="567"/>
        <w:jc w:val="both"/>
      </w:pPr>
      <w:r w:rsidRPr="00614FF5">
        <w:t xml:space="preserve">1. </w:t>
      </w:r>
      <w:proofErr w:type="gramStart"/>
      <w:r w:rsidRPr="00614FF5">
        <w:t xml:space="preserve">Термины, используемые в настоящих Правилах, применяются в значениях, определенных Градостроительным кодексом Российской Федерации, а также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w:t>
      </w:r>
      <w:r w:rsidR="00B3044B" w:rsidRPr="00E57922">
        <w:t>Свердловск</w:t>
      </w:r>
      <w:r w:rsidR="00B3044B">
        <w:t>ой</w:t>
      </w:r>
      <w:r w:rsidR="00B3044B" w:rsidRPr="00E57922">
        <w:t xml:space="preserve"> област</w:t>
      </w:r>
      <w:r w:rsidR="00B3044B">
        <w:t>и</w:t>
      </w:r>
      <w:r w:rsidRPr="00614FF5">
        <w:t>.</w:t>
      </w:r>
      <w:proofErr w:type="gramEnd"/>
    </w:p>
    <w:p w14:paraId="02DCAF6C" w14:textId="77777777" w:rsidR="002040DD" w:rsidRPr="002040DD" w:rsidRDefault="00614FF5" w:rsidP="002040DD">
      <w:pPr>
        <w:autoSpaceDE w:val="0"/>
        <w:autoSpaceDN w:val="0"/>
        <w:adjustRightInd w:val="0"/>
        <w:ind w:firstLine="567"/>
        <w:jc w:val="both"/>
      </w:pPr>
      <w:r>
        <w:t xml:space="preserve">2. </w:t>
      </w:r>
      <w:r w:rsidR="002040DD" w:rsidRPr="002040DD">
        <w:t xml:space="preserve">Настоящие Правила применяются наряду </w:t>
      </w:r>
      <w:proofErr w:type="gramStart"/>
      <w:r w:rsidR="002040DD" w:rsidRPr="002040DD">
        <w:t>с</w:t>
      </w:r>
      <w:proofErr w:type="gramEnd"/>
      <w:r w:rsidR="002040DD" w:rsidRPr="002040DD">
        <w:t>:</w:t>
      </w:r>
    </w:p>
    <w:p w14:paraId="02DCAF6D" w14:textId="77777777" w:rsidR="002040DD" w:rsidRPr="002040DD" w:rsidRDefault="002040DD" w:rsidP="002040DD">
      <w:pPr>
        <w:autoSpaceDE w:val="0"/>
        <w:autoSpaceDN w:val="0"/>
        <w:adjustRightInd w:val="0"/>
        <w:ind w:firstLine="567"/>
        <w:jc w:val="both"/>
      </w:pPr>
      <w:r w:rsidRPr="002040DD">
        <w:t>-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14:paraId="02DCAF6E" w14:textId="77777777" w:rsidR="002040DD" w:rsidRPr="002040DD" w:rsidRDefault="002040DD" w:rsidP="002040DD">
      <w:pPr>
        <w:autoSpaceDE w:val="0"/>
        <w:autoSpaceDN w:val="0"/>
        <w:adjustRightInd w:val="0"/>
        <w:ind w:firstLine="567"/>
        <w:jc w:val="both"/>
      </w:pPr>
      <w:r w:rsidRPr="002040DD">
        <w:t>- региональными и местными нормативами градостроительного проектирования;</w:t>
      </w:r>
    </w:p>
    <w:p w14:paraId="02DCAF6F" w14:textId="7B11F6EE" w:rsidR="002040DD" w:rsidRPr="002040DD" w:rsidRDefault="002040DD" w:rsidP="002040DD">
      <w:pPr>
        <w:autoSpaceDE w:val="0"/>
        <w:autoSpaceDN w:val="0"/>
        <w:adjustRightInd w:val="0"/>
        <w:ind w:firstLine="567"/>
        <w:jc w:val="both"/>
      </w:pPr>
      <w:r w:rsidRPr="002040DD">
        <w:lastRenderedPageBreak/>
        <w:t xml:space="preserve">- иными нормативными правовыми актами </w:t>
      </w:r>
      <w:r w:rsidR="00B3044B" w:rsidRPr="00E57922">
        <w:t>Свердловск</w:t>
      </w:r>
      <w:r w:rsidR="00B3044B">
        <w:t>ой</w:t>
      </w:r>
      <w:r w:rsidR="00B3044B" w:rsidRPr="00E57922">
        <w:t xml:space="preserve"> област</w:t>
      </w:r>
      <w:r w:rsidR="00B3044B">
        <w:t>и</w:t>
      </w:r>
      <w:r w:rsidR="00B3044B" w:rsidRPr="002040DD">
        <w:t xml:space="preserve"> </w:t>
      </w:r>
      <w:r w:rsidRPr="002040DD">
        <w:t>и</w:t>
      </w:r>
      <w:r w:rsidR="00E57922">
        <w:t xml:space="preserve"> </w:t>
      </w:r>
      <w:r w:rsidR="00483848">
        <w:t>Верхнесалдинск</w:t>
      </w:r>
      <w:r w:rsidR="00E57922">
        <w:t>ого муниципального округа</w:t>
      </w:r>
      <w:r w:rsidR="00166649">
        <w:t xml:space="preserve"> </w:t>
      </w:r>
      <w:r w:rsidRPr="002040DD">
        <w:t xml:space="preserve">по вопросам регулирования землепользования и застройки. </w:t>
      </w:r>
    </w:p>
    <w:p w14:paraId="02DCAF70" w14:textId="15607A33" w:rsidR="002040DD" w:rsidRDefault="002040DD" w:rsidP="00B41037">
      <w:pPr>
        <w:autoSpaceDE w:val="0"/>
        <w:autoSpaceDN w:val="0"/>
        <w:adjustRightInd w:val="0"/>
        <w:ind w:firstLine="567"/>
        <w:jc w:val="both"/>
      </w:pPr>
      <w:proofErr w:type="gramStart"/>
      <w:r w:rsidRPr="00555FE3">
        <w:rPr>
          <w:b/>
          <w:bCs/>
        </w:rPr>
        <w:t>Примечание</w:t>
      </w:r>
      <w:r w:rsidRPr="002040DD">
        <w:t xml:space="preserve"> –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w:t>
      </w:r>
      <w:r w:rsidR="003C46C5">
        <w:t>в р</w:t>
      </w:r>
      <w:r w:rsidR="003C46C5" w:rsidRPr="00B41037">
        <w:t>еестр</w:t>
      </w:r>
      <w:r w:rsidR="003C46C5">
        <w:t>е</w:t>
      </w:r>
      <w:r w:rsidR="003C46C5" w:rsidRPr="00B41037">
        <w:t xml:space="preserve">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(далее - реестр требований)</w:t>
      </w:r>
      <w:r w:rsidR="003C46C5" w:rsidRPr="002040DD">
        <w:t xml:space="preserve">, </w:t>
      </w:r>
      <w:r w:rsidR="003C46C5">
        <w:t xml:space="preserve">на </w:t>
      </w:r>
      <w:r w:rsidRPr="002040DD">
        <w:t>официальном</w:t>
      </w:r>
      <w:proofErr w:type="gramEnd"/>
      <w:r w:rsidRPr="002040DD">
        <w:t xml:space="preserve"> </w:t>
      </w:r>
      <w:proofErr w:type="gramStart"/>
      <w:r w:rsidRPr="002040DD">
        <w:t>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w:t>
      </w:r>
      <w:proofErr w:type="gramEnd"/>
      <w:r w:rsidRPr="002040DD">
        <w:t xml:space="preserve"> Если ссылочный документ заменен (изменен), то при пользовании настоящими Правилами следует руководствоваться замененным (измененным) документом (за исключением включенных в </w:t>
      </w:r>
      <w:r w:rsidR="003C46C5" w:rsidRPr="00B41037">
        <w:t>реестр требований</w:t>
      </w:r>
      <w:r w:rsidR="003C46C5">
        <w:t>,</w:t>
      </w:r>
      <w:r w:rsidR="003C46C5" w:rsidRPr="002040DD">
        <w:t xml:space="preserve"> </w:t>
      </w:r>
      <w:r w:rsidRPr="002040DD">
        <w:t xml:space="preserve">до внесения соответствующих изменений в </w:t>
      </w:r>
      <w:r w:rsidR="00B41037" w:rsidRPr="00B41037">
        <w:t>реестр требований</w:t>
      </w:r>
      <w:r w:rsidRPr="002040DD">
        <w:t>). Если ссылочный материал отменен без замены, то положение, в котором дана ссылка на него, применяется в части, не затрагивающей эту ссылку.</w:t>
      </w:r>
    </w:p>
    <w:p w14:paraId="77BB33A2" w14:textId="77777777" w:rsidR="00B41037" w:rsidRPr="002040DD" w:rsidRDefault="00B41037" w:rsidP="00B41037">
      <w:pPr>
        <w:autoSpaceDE w:val="0"/>
        <w:autoSpaceDN w:val="0"/>
        <w:adjustRightInd w:val="0"/>
        <w:ind w:firstLine="567"/>
        <w:jc w:val="both"/>
      </w:pPr>
    </w:p>
    <w:p w14:paraId="02DCAF71" w14:textId="565D1269" w:rsidR="00BD3007" w:rsidRPr="0014143C" w:rsidRDefault="00BD3007" w:rsidP="00BA4C03">
      <w:pPr>
        <w:pStyle w:val="a"/>
      </w:pPr>
      <w:bookmarkStart w:id="175" w:name="_Toc531808753"/>
      <w:bookmarkStart w:id="176" w:name="_Toc213325263"/>
      <w:r w:rsidRPr="0014143C">
        <w:t>Полномочия органов местного самоуправления в области регулирования отношений по вопросам землепользования и застройки</w:t>
      </w:r>
      <w:bookmarkEnd w:id="166"/>
      <w:bookmarkEnd w:id="167"/>
      <w:bookmarkEnd w:id="168"/>
      <w:bookmarkEnd w:id="175"/>
      <w:bookmarkEnd w:id="176"/>
    </w:p>
    <w:p w14:paraId="42CA407D" w14:textId="77777777" w:rsidR="00E57922" w:rsidRDefault="00E57922" w:rsidP="00E57922">
      <w:pPr>
        <w:autoSpaceDE w:val="0"/>
        <w:autoSpaceDN w:val="0"/>
        <w:adjustRightInd w:val="0"/>
        <w:ind w:firstLine="567"/>
        <w:jc w:val="both"/>
      </w:pPr>
      <w:r>
        <w:t xml:space="preserve">1. Полномочия органов местного самоуправления в области регулирования отношений по вопросам землепользования и застройки закрепляются: </w:t>
      </w:r>
    </w:p>
    <w:p w14:paraId="6418DCBD" w14:textId="6B7201E4" w:rsidR="00E57922" w:rsidRDefault="00E57922" w:rsidP="00E57922">
      <w:pPr>
        <w:autoSpaceDE w:val="0"/>
        <w:autoSpaceDN w:val="0"/>
        <w:adjustRightInd w:val="0"/>
        <w:ind w:firstLine="567"/>
        <w:jc w:val="both"/>
      </w:pPr>
      <w:r>
        <w:t>пунктом 26 части 1 статьи 16 Федерального закона от 06.10.2003 № 131-ФЗ "Об общих принципах организации местного самоуправления в Российской Федерации"</w:t>
      </w:r>
      <w:r w:rsidR="00A90999">
        <w:t xml:space="preserve"> </w:t>
      </w:r>
      <w:r w:rsidR="00A90999" w:rsidRPr="00A90999">
        <w:t>(утрачивает силу с 01.01.2027 в соответствии с п. 1 ч. 2 ст. 93 Федерального закона от 20.03.2025 № 33-ФЗ)</w:t>
      </w:r>
      <w:r>
        <w:t xml:space="preserve">, </w:t>
      </w:r>
    </w:p>
    <w:p w14:paraId="28D93CFE" w14:textId="77777777" w:rsidR="00E57922" w:rsidRDefault="00E57922" w:rsidP="00E57922">
      <w:pPr>
        <w:autoSpaceDE w:val="0"/>
        <w:autoSpaceDN w:val="0"/>
        <w:adjustRightInd w:val="0"/>
        <w:ind w:firstLine="567"/>
        <w:jc w:val="both"/>
      </w:pPr>
      <w:r>
        <w:t>Градостроительным кодексом Российской Федерации, в том числе статьёй 8,</w:t>
      </w:r>
    </w:p>
    <w:p w14:paraId="20D1F717" w14:textId="31059931" w:rsidR="00396F85" w:rsidRDefault="00E57922" w:rsidP="00FF00A1">
      <w:pPr>
        <w:autoSpaceDE w:val="0"/>
        <w:autoSpaceDN w:val="0"/>
        <w:adjustRightInd w:val="0"/>
        <w:jc w:val="both"/>
      </w:pPr>
      <w:r>
        <w:t>Земельным кодексом Российской Федерации, в том числе статьёй 11.</w:t>
      </w:r>
    </w:p>
    <w:p w14:paraId="42484747" w14:textId="2BFE96F5" w:rsidR="00A90999" w:rsidRDefault="00A90999" w:rsidP="00E57922">
      <w:pPr>
        <w:autoSpaceDE w:val="0"/>
        <w:autoSpaceDN w:val="0"/>
        <w:adjustRightInd w:val="0"/>
        <w:ind w:firstLine="567"/>
        <w:jc w:val="both"/>
      </w:pPr>
      <w:r w:rsidRPr="00A90999">
        <w:t xml:space="preserve">2. </w:t>
      </w:r>
      <w:proofErr w:type="gramStart"/>
      <w:r w:rsidRPr="00A90999">
        <w:t>С 1 января 2027 года полномочия в области регулирования отношений по вопросам землепользования и застройки органов местного самоуправления, полномочия, перераспределенные для осуществления органами государственной власти субъекта Российской Федерации, закрепляются ст. 32 Федерального закона от 20.03.2025 № 33-ФЗ "Об общих принципах организации местного самоуправления в единой системе публичной власти" и принятыми в соответствии с ним законами субъекта Российской Федерации.</w:t>
      </w:r>
      <w:proofErr w:type="gramEnd"/>
    </w:p>
    <w:p w14:paraId="353B48D9" w14:textId="77777777" w:rsidR="00E57922" w:rsidRPr="0014143C" w:rsidRDefault="00E57922" w:rsidP="00E57922">
      <w:pPr>
        <w:autoSpaceDE w:val="0"/>
        <w:autoSpaceDN w:val="0"/>
        <w:adjustRightInd w:val="0"/>
        <w:ind w:firstLine="567"/>
        <w:jc w:val="both"/>
      </w:pPr>
    </w:p>
    <w:p w14:paraId="02DCAF80" w14:textId="12F5B342" w:rsidR="00BD3007" w:rsidRPr="0014143C" w:rsidRDefault="00BD3007" w:rsidP="00BA4C03">
      <w:pPr>
        <w:pStyle w:val="a"/>
      </w:pPr>
      <w:bookmarkStart w:id="177" w:name="_Toc268484946"/>
      <w:bookmarkStart w:id="178" w:name="_Toc268487886"/>
      <w:bookmarkStart w:id="179" w:name="_Toc301255848"/>
      <w:bookmarkStart w:id="180" w:name="_Toc213325264"/>
      <w:bookmarkStart w:id="181" w:name="_Toc531808754"/>
      <w:r w:rsidRPr="0014143C">
        <w:t xml:space="preserve">Комиссия </w:t>
      </w:r>
      <w:bookmarkEnd w:id="177"/>
      <w:bookmarkEnd w:id="178"/>
      <w:bookmarkEnd w:id="179"/>
      <w:r w:rsidR="00F12C10" w:rsidRPr="0014143C">
        <w:t>по подготовке проекта Правил землепользования и застройки</w:t>
      </w:r>
      <w:bookmarkEnd w:id="180"/>
      <w:r w:rsidR="00166649">
        <w:t xml:space="preserve"> </w:t>
      </w:r>
      <w:bookmarkEnd w:id="181"/>
    </w:p>
    <w:p w14:paraId="02DCAF81" w14:textId="23941675" w:rsidR="00BD3007" w:rsidRPr="0014143C" w:rsidRDefault="00BD3007" w:rsidP="00BD3007">
      <w:pPr>
        <w:ind w:firstLine="567"/>
        <w:jc w:val="both"/>
      </w:pPr>
      <w:r w:rsidRPr="0014143C">
        <w:t xml:space="preserve">1. Комиссия по </w:t>
      </w:r>
      <w:r w:rsidR="00F12C10" w:rsidRPr="0014143C">
        <w:t>подготовке проекта Правил землепользования и застройки</w:t>
      </w:r>
      <w:r w:rsidRPr="0014143C">
        <w:t xml:space="preserve"> (далее - Комиссия) создается Постановлением Главы </w:t>
      </w:r>
      <w:r w:rsidR="002717E0">
        <w:t>муниципального округа</w:t>
      </w:r>
      <w:r w:rsidR="00BC0D41" w:rsidRPr="00BC0D41">
        <w:t xml:space="preserve"> </w:t>
      </w:r>
      <w:r w:rsidR="005B62CF" w:rsidRPr="005B62CF">
        <w:t>муниципального образования</w:t>
      </w:r>
      <w:r w:rsidRPr="0014143C">
        <w:t xml:space="preserve"> для создания, последовательного совершенствования и обеспечения эффективного функционирования системы регулирования землепользования и застройки</w:t>
      </w:r>
      <w:r w:rsidR="00E57922">
        <w:t xml:space="preserve"> </w:t>
      </w:r>
      <w:r w:rsidR="00483848">
        <w:t>Верхнесалдинск</w:t>
      </w:r>
      <w:r w:rsidR="00E57922">
        <w:t>ого муниципального округа</w:t>
      </w:r>
      <w:r w:rsidRPr="0014143C">
        <w:t>.</w:t>
      </w:r>
    </w:p>
    <w:p w14:paraId="02DCAF82" w14:textId="4818E5F1" w:rsidR="00BD3007" w:rsidRPr="0014143C" w:rsidRDefault="00BD3007" w:rsidP="00BD3007">
      <w:pPr>
        <w:ind w:firstLine="567"/>
        <w:jc w:val="both"/>
      </w:pPr>
      <w:r w:rsidRPr="0014143C">
        <w:t xml:space="preserve">2. </w:t>
      </w:r>
      <w:proofErr w:type="gramStart"/>
      <w:r w:rsidRPr="0014143C">
        <w:t xml:space="preserve">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w:t>
      </w:r>
      <w:r w:rsidR="00B3044B" w:rsidRPr="00E57922">
        <w:t>Свердловск</w:t>
      </w:r>
      <w:r w:rsidR="00B3044B">
        <w:t>ой</w:t>
      </w:r>
      <w:r w:rsidR="00B3044B" w:rsidRPr="00E57922">
        <w:t xml:space="preserve"> област</w:t>
      </w:r>
      <w:r w:rsidR="00B3044B">
        <w:t>и</w:t>
      </w:r>
      <w:r w:rsidR="005B62CF" w:rsidRPr="005B62CF">
        <w:t>, Уставом и нормативными правовыми актами</w:t>
      </w:r>
      <w:r w:rsidR="00E57922">
        <w:t xml:space="preserve"> </w:t>
      </w:r>
      <w:r w:rsidR="00483848">
        <w:t>Верхнесалдинск</w:t>
      </w:r>
      <w:r w:rsidR="00E57922">
        <w:t>ого муниципального округа</w:t>
      </w:r>
      <w:r w:rsidRPr="0014143C">
        <w:t>,</w:t>
      </w:r>
      <w:r w:rsidR="00F12C10" w:rsidRPr="0014143C">
        <w:t xml:space="preserve"> </w:t>
      </w:r>
      <w:r w:rsidR="00F12C10" w:rsidRPr="0014143C">
        <w:lastRenderedPageBreak/>
        <w:t>настоящими Правилами,</w:t>
      </w:r>
      <w:r w:rsidRPr="0014143C">
        <w:t xml:space="preserve"> а также </w:t>
      </w:r>
      <w:r w:rsidR="009655E7" w:rsidRPr="0014143C">
        <w:t xml:space="preserve">Положением о комиссии по </w:t>
      </w:r>
      <w:r w:rsidR="00F12C10" w:rsidRPr="0014143C">
        <w:t>подготовке проекта Правил землепользования и застройки</w:t>
      </w:r>
      <w:r w:rsidR="00E57922">
        <w:t xml:space="preserve"> </w:t>
      </w:r>
      <w:r w:rsidR="00483848">
        <w:t>Верхнесалдинск</w:t>
      </w:r>
      <w:r w:rsidR="00E57922">
        <w:t>ого муниципального округа</w:t>
      </w:r>
      <w:r w:rsidRPr="0014143C">
        <w:t>.</w:t>
      </w:r>
      <w:proofErr w:type="gramEnd"/>
    </w:p>
    <w:p w14:paraId="02DCAF83" w14:textId="77777777" w:rsidR="00BD3007" w:rsidRPr="0014143C" w:rsidRDefault="00BD3007" w:rsidP="00BD3007">
      <w:pPr>
        <w:ind w:firstLine="567"/>
        <w:jc w:val="both"/>
      </w:pPr>
      <w:r w:rsidRPr="0014143C">
        <w:t>3. Для осуществления своих функций Комиссия имеет право:</w:t>
      </w:r>
    </w:p>
    <w:p w14:paraId="02DCAF84" w14:textId="1B14D482" w:rsidR="00BD3007" w:rsidRPr="0014143C" w:rsidRDefault="00BD3007" w:rsidP="00510079">
      <w:pPr>
        <w:numPr>
          <w:ilvl w:val="0"/>
          <w:numId w:val="6"/>
        </w:numPr>
        <w:ind w:left="0" w:firstLine="426"/>
        <w:jc w:val="both"/>
      </w:pPr>
      <w:r w:rsidRPr="0014143C">
        <w:t xml:space="preserve">Получать от структурных подразделений </w:t>
      </w:r>
      <w:r w:rsidR="005B62CF" w:rsidRPr="005B62CF">
        <w:t>Администрации</w:t>
      </w:r>
      <w:r w:rsidR="00E57922">
        <w:t xml:space="preserve"> </w:t>
      </w:r>
      <w:r w:rsidR="00483848">
        <w:t>Верхнесалдинск</w:t>
      </w:r>
      <w:r w:rsidR="00E57922">
        <w:t>ого муниципального округа</w:t>
      </w:r>
      <w:r w:rsidRPr="0014143C">
        <w:t>, предприятий и организаций, независимо от форм собственности, информацию, необходимую для осуществления своей деятельности;</w:t>
      </w:r>
    </w:p>
    <w:p w14:paraId="02DCAF85" w14:textId="0D8229F2" w:rsidR="00BD3007" w:rsidRPr="0014143C" w:rsidRDefault="00BD3007" w:rsidP="00510079">
      <w:pPr>
        <w:numPr>
          <w:ilvl w:val="0"/>
          <w:numId w:val="6"/>
        </w:numPr>
        <w:ind w:left="0" w:firstLine="426"/>
        <w:jc w:val="both"/>
      </w:pPr>
      <w:r w:rsidRPr="0014143C">
        <w:t xml:space="preserve">Запрашивать от структурных подразделений </w:t>
      </w:r>
      <w:r w:rsidR="005B62CF" w:rsidRPr="005B62CF">
        <w:t>Администрации</w:t>
      </w:r>
      <w:r w:rsidR="00E57922">
        <w:t xml:space="preserve"> </w:t>
      </w:r>
      <w:r w:rsidR="00483848">
        <w:t>Верхнесалдинск</w:t>
      </w:r>
      <w:r w:rsidR="00E57922">
        <w:t>ого муниципального округа</w:t>
      </w:r>
      <w:r w:rsidRPr="0014143C">
        <w:t xml:space="preserve"> представление официальных заключений, иных материалов, относящихся к рассматриваемым Комиссией вопросам;</w:t>
      </w:r>
    </w:p>
    <w:p w14:paraId="02DCAF86" w14:textId="77777777" w:rsidR="00BD3007" w:rsidRPr="0014143C" w:rsidRDefault="00BD3007" w:rsidP="00510079">
      <w:pPr>
        <w:numPr>
          <w:ilvl w:val="0"/>
          <w:numId w:val="6"/>
        </w:numPr>
        <w:ind w:left="0" w:firstLine="426"/>
        <w:jc w:val="both"/>
      </w:pPr>
      <w:r w:rsidRPr="0014143C">
        <w:t xml:space="preserve">Привлекать в необходимых случаях независимых экспертов и </w:t>
      </w:r>
      <w:r w:rsidR="00F96E52" w:rsidRPr="0014143C">
        <w:t>специалистов для анализа материалов</w:t>
      </w:r>
      <w:r w:rsidRPr="0014143C">
        <w:t xml:space="preserve"> и выработки рекомендаций и решений по рассматриваемым Комиссией вопросам;</w:t>
      </w:r>
    </w:p>
    <w:p w14:paraId="02DCAF87" w14:textId="77777777" w:rsidR="00BD3007" w:rsidRPr="0014143C" w:rsidRDefault="00BD3007" w:rsidP="00510079">
      <w:pPr>
        <w:numPr>
          <w:ilvl w:val="0"/>
          <w:numId w:val="6"/>
        </w:numPr>
        <w:ind w:left="0" w:firstLine="426"/>
        <w:jc w:val="both"/>
      </w:pPr>
      <w:r w:rsidRPr="0014143C">
        <w:t>Вносить предложения по изменению персонального состава Комиссии.</w:t>
      </w:r>
    </w:p>
    <w:p w14:paraId="02DCAF88" w14:textId="77777777" w:rsidR="00BD3007" w:rsidRPr="0014143C" w:rsidRDefault="00BD3007" w:rsidP="00BD3007">
      <w:pPr>
        <w:ind w:firstLine="567"/>
        <w:jc w:val="both"/>
        <w:rPr>
          <w:bCs/>
        </w:rPr>
      </w:pPr>
      <w:r w:rsidRPr="0014143C">
        <w:t xml:space="preserve">4. </w:t>
      </w:r>
      <w:r w:rsidRPr="0014143C">
        <w:rPr>
          <w:bCs/>
        </w:rPr>
        <w:t>Порядок деятельности Комиссии</w:t>
      </w:r>
      <w:r w:rsidR="002B71A2">
        <w:rPr>
          <w:bCs/>
        </w:rPr>
        <w:t>:</w:t>
      </w:r>
    </w:p>
    <w:p w14:paraId="02DCAF89" w14:textId="26A5D3FD" w:rsidR="00BD3007" w:rsidRDefault="00BD3007" w:rsidP="007D0D69">
      <w:pPr>
        <w:numPr>
          <w:ilvl w:val="0"/>
          <w:numId w:val="9"/>
        </w:numPr>
        <w:ind w:left="0" w:firstLine="426"/>
        <w:jc w:val="both"/>
      </w:pPr>
      <w:r w:rsidRPr="0014143C">
        <w:t>Комиссия осуществляет свою деятельность в форме заседаний.</w:t>
      </w:r>
    </w:p>
    <w:p w14:paraId="62C82F51" w14:textId="77777777" w:rsidR="00D17192" w:rsidRPr="00D17192" w:rsidRDefault="00D17192" w:rsidP="00D17192">
      <w:pPr>
        <w:ind w:firstLine="567"/>
        <w:jc w:val="both"/>
      </w:pPr>
      <w:r w:rsidRPr="00D17192">
        <w:t>Заседания комиссии созываются председателем комиссии или заместителем председателя комиссии.</w:t>
      </w:r>
    </w:p>
    <w:p w14:paraId="42C25A57" w14:textId="13A451DC" w:rsidR="00D17192" w:rsidRPr="0014143C" w:rsidRDefault="00D17192" w:rsidP="00D17192">
      <w:pPr>
        <w:ind w:firstLine="567"/>
        <w:jc w:val="both"/>
      </w:pPr>
      <w:r w:rsidRPr="00D17192">
        <w:t>Заседания комиссии проводятся открыто, гласно, могут освещаться в средствах массовой информации.</w:t>
      </w:r>
    </w:p>
    <w:p w14:paraId="02DCAF8A" w14:textId="77777777" w:rsidR="00BD3007" w:rsidRPr="0014143C" w:rsidRDefault="00BD3007" w:rsidP="00510079">
      <w:pPr>
        <w:numPr>
          <w:ilvl w:val="0"/>
          <w:numId w:val="9"/>
        </w:numPr>
        <w:ind w:left="0" w:firstLine="426"/>
        <w:jc w:val="both"/>
      </w:pPr>
      <w:r w:rsidRPr="0014143C">
        <w:t>Заседания Комиссии ведет ее председатель, а в случае его отсутствия - его заместитель. Секретарь Комиссии ведет протоколы заседаний, а также уведомляет всех членов Комиссии о дате и времени заседаний посредством телефонной связи с обязательным составлением телефонограмм.</w:t>
      </w:r>
    </w:p>
    <w:p w14:paraId="02DCAF8B" w14:textId="5B773F31" w:rsidR="00BD3007" w:rsidRPr="0014143C" w:rsidRDefault="00D17192" w:rsidP="00510079">
      <w:pPr>
        <w:numPr>
          <w:ilvl w:val="0"/>
          <w:numId w:val="9"/>
        </w:numPr>
        <w:ind w:left="0" w:firstLine="426"/>
        <w:jc w:val="both"/>
      </w:pPr>
      <w:r w:rsidRPr="00D17192">
        <w:t>Заседание комиссии является правомочным, если на нем присутствует не менее половины от числа членов комиссии.</w:t>
      </w:r>
    </w:p>
    <w:p w14:paraId="02DCAF8C" w14:textId="77777777" w:rsidR="00BD3007" w:rsidRPr="0014143C" w:rsidRDefault="00BD3007" w:rsidP="00510079">
      <w:pPr>
        <w:numPr>
          <w:ilvl w:val="0"/>
          <w:numId w:val="9"/>
        </w:numPr>
        <w:ind w:left="0" w:firstLine="426"/>
        <w:jc w:val="both"/>
      </w:pPr>
      <w:r w:rsidRPr="0014143C">
        <w:t>Члены Комиссии участвуют в заседаниях без права замены. В случае отсутствия члена Комиссии на заседании он имеет право изложить свое мнение по рассматриваемым вопросам в письменной форме.</w:t>
      </w:r>
    </w:p>
    <w:p w14:paraId="1BA8AF6B" w14:textId="77777777" w:rsidR="00D17192" w:rsidRPr="00D17192" w:rsidRDefault="00D17192" w:rsidP="00D17192">
      <w:pPr>
        <w:numPr>
          <w:ilvl w:val="0"/>
          <w:numId w:val="9"/>
        </w:numPr>
        <w:ind w:left="0" w:firstLine="426"/>
        <w:jc w:val="both"/>
      </w:pPr>
      <w:r w:rsidRPr="00D17192">
        <w:t>Решение комиссии принимается открытым голосованием.</w:t>
      </w:r>
    </w:p>
    <w:p w14:paraId="7E1BFD1E" w14:textId="77777777" w:rsidR="00D17192" w:rsidRDefault="00D17192" w:rsidP="00D17192">
      <w:pPr>
        <w:ind w:firstLine="567"/>
        <w:jc w:val="both"/>
      </w:pPr>
      <w:r w:rsidRPr="00D17192">
        <w:t>Решение комиссии считается принятым, если за него проголосовало более половины от числа членов комиссии, присутствующих на заседании</w:t>
      </w:r>
      <w:r>
        <w:t>.</w:t>
      </w:r>
    </w:p>
    <w:p w14:paraId="6CF925AD" w14:textId="77777777" w:rsidR="003F7EC8" w:rsidRPr="0014143C" w:rsidRDefault="003F7EC8" w:rsidP="003F7EC8">
      <w:pPr>
        <w:numPr>
          <w:ilvl w:val="0"/>
          <w:numId w:val="9"/>
        </w:numPr>
        <w:ind w:left="0" w:firstLine="426"/>
        <w:jc w:val="both"/>
      </w:pPr>
      <w:r w:rsidRPr="00D17192">
        <w:t>Члены комиссии, не согласные с принятым решением, вправе требовать занесения их особого мнения в протокол заседания комиссии.</w:t>
      </w:r>
    </w:p>
    <w:p w14:paraId="0BE4E722" w14:textId="18D27C72" w:rsidR="003F7EC8" w:rsidRPr="003F7EC8" w:rsidRDefault="003F7EC8" w:rsidP="003F7EC8">
      <w:pPr>
        <w:numPr>
          <w:ilvl w:val="0"/>
          <w:numId w:val="9"/>
        </w:numPr>
        <w:ind w:left="0" w:firstLine="426"/>
        <w:jc w:val="both"/>
      </w:pPr>
      <w:r w:rsidRPr="003F7EC8">
        <w:t>Решения комиссии подписываются председателем комиссии.</w:t>
      </w:r>
    </w:p>
    <w:p w14:paraId="42ADB8D3" w14:textId="677D4517" w:rsidR="003F7EC8" w:rsidRPr="003F7EC8" w:rsidRDefault="003F7EC8" w:rsidP="003F7EC8">
      <w:pPr>
        <w:numPr>
          <w:ilvl w:val="0"/>
          <w:numId w:val="9"/>
        </w:numPr>
        <w:ind w:left="0" w:firstLine="426"/>
        <w:jc w:val="both"/>
      </w:pPr>
      <w:r w:rsidRPr="003F7EC8">
        <w:t>На заседаниях комиссии ведется протокол, отражающий ход заседания комиссии.</w:t>
      </w:r>
    </w:p>
    <w:p w14:paraId="02DCAF8D" w14:textId="6762B398" w:rsidR="00BD3007" w:rsidRPr="0014143C" w:rsidRDefault="003F7EC8" w:rsidP="003F7EC8">
      <w:pPr>
        <w:ind w:firstLine="567"/>
        <w:jc w:val="both"/>
      </w:pPr>
      <w:r w:rsidRPr="003F7EC8">
        <w:t>Протокол заседания комиссии подписывается председательствующим на заседании комиссии.</w:t>
      </w:r>
    </w:p>
    <w:p w14:paraId="02DCAF8F" w14:textId="77777777" w:rsidR="00BD3007" w:rsidRPr="0014143C" w:rsidRDefault="00BD3007" w:rsidP="00510079">
      <w:pPr>
        <w:numPr>
          <w:ilvl w:val="0"/>
          <w:numId w:val="9"/>
        </w:numPr>
        <w:ind w:left="0" w:firstLine="426"/>
        <w:jc w:val="both"/>
      </w:pPr>
      <w:r w:rsidRPr="0014143C">
        <w:t>Члены Комиссии осуществляют свою деятельность на безвозмездной основе.</w:t>
      </w:r>
    </w:p>
    <w:p w14:paraId="02DCAF90" w14:textId="2394F444" w:rsidR="00BD3007" w:rsidRPr="0014143C" w:rsidRDefault="00BD3007" w:rsidP="00BD3007">
      <w:pPr>
        <w:ind w:firstLine="567"/>
        <w:jc w:val="both"/>
      </w:pPr>
      <w:r w:rsidRPr="0014143C">
        <w:t>5. Состав Комисс</w:t>
      </w:r>
      <w:proofErr w:type="gramStart"/>
      <w:r w:rsidRPr="0014143C">
        <w:t>ии и е</w:t>
      </w:r>
      <w:r w:rsidR="00BC0D41">
        <w:t>ё</w:t>
      </w:r>
      <w:proofErr w:type="gramEnd"/>
      <w:r w:rsidRPr="0014143C">
        <w:t xml:space="preserve"> численность оп</w:t>
      </w:r>
      <w:r w:rsidR="00354EF9">
        <w:t xml:space="preserve">ределяются постановлением Главы </w:t>
      </w:r>
      <w:r w:rsidR="002717E0">
        <w:t>муниципального округа</w:t>
      </w:r>
      <w:r w:rsidR="005B62CF" w:rsidRPr="00BC0D41">
        <w:t xml:space="preserve"> </w:t>
      </w:r>
      <w:r w:rsidR="005B62CF" w:rsidRPr="005B62CF">
        <w:t>муниципального образования</w:t>
      </w:r>
      <w:r w:rsidRPr="0014143C">
        <w:t xml:space="preserve">. </w:t>
      </w:r>
    </w:p>
    <w:p w14:paraId="02DCAF91" w14:textId="77777777" w:rsidR="00BD3007" w:rsidRPr="0014143C" w:rsidRDefault="00BD3007" w:rsidP="00BD3007">
      <w:pPr>
        <w:ind w:firstLine="567"/>
        <w:jc w:val="both"/>
      </w:pPr>
      <w:r w:rsidRPr="0014143C">
        <w:t>6. Основной целью Комиссии является проведение установленных градостроительным законодательством процедур при принятии решения:</w:t>
      </w:r>
    </w:p>
    <w:p w14:paraId="02DCAF92" w14:textId="77777777" w:rsidR="00BD3007" w:rsidRPr="0014143C" w:rsidRDefault="00BD3007" w:rsidP="007D0D69">
      <w:pPr>
        <w:numPr>
          <w:ilvl w:val="0"/>
          <w:numId w:val="10"/>
        </w:numPr>
        <w:ind w:left="0" w:firstLine="426"/>
        <w:jc w:val="both"/>
      </w:pPr>
      <w:r w:rsidRPr="0014143C">
        <w:t>Рассмотрение предложений заинтересованных лиц о внесении изменений и дополнений в Правила.</w:t>
      </w:r>
    </w:p>
    <w:p w14:paraId="02DCAF93" w14:textId="77777777" w:rsidR="00BD3007" w:rsidRPr="0014143C" w:rsidRDefault="00BD3007" w:rsidP="00510079">
      <w:pPr>
        <w:numPr>
          <w:ilvl w:val="0"/>
          <w:numId w:val="10"/>
        </w:numPr>
        <w:ind w:left="0" w:firstLine="426"/>
        <w:jc w:val="both"/>
      </w:pPr>
      <w:r w:rsidRPr="0014143C">
        <w:t>Рассмотрение вопросов об изменении видов разрешенного использования земельных участков и объектов капитального строительства.</w:t>
      </w:r>
    </w:p>
    <w:p w14:paraId="02DCAF94" w14:textId="77777777" w:rsidR="00BD3007" w:rsidRPr="0014143C" w:rsidRDefault="00BD3007" w:rsidP="00510079">
      <w:pPr>
        <w:numPr>
          <w:ilvl w:val="0"/>
          <w:numId w:val="10"/>
        </w:numPr>
        <w:ind w:left="0" w:firstLine="426"/>
        <w:jc w:val="both"/>
      </w:pPr>
      <w:r w:rsidRPr="0014143C">
        <w:t>Рассмотрение вопросов о предоставлении разрешений на условно разрешенные виды использования земельных участков и объектов капитального строительства.</w:t>
      </w:r>
    </w:p>
    <w:p w14:paraId="02DCAF95" w14:textId="77777777" w:rsidR="00BD3007" w:rsidRPr="0014143C" w:rsidRDefault="00BD3007" w:rsidP="00510079">
      <w:pPr>
        <w:numPr>
          <w:ilvl w:val="0"/>
          <w:numId w:val="10"/>
        </w:numPr>
        <w:ind w:left="0" w:firstLine="426"/>
        <w:jc w:val="both"/>
      </w:pPr>
      <w:r w:rsidRPr="0014143C">
        <w:t>Рассмотрение вопросов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14:paraId="02DCAF96" w14:textId="77777777" w:rsidR="00BD3007" w:rsidRPr="0014143C" w:rsidRDefault="00BC0D41" w:rsidP="00510079">
      <w:pPr>
        <w:numPr>
          <w:ilvl w:val="0"/>
          <w:numId w:val="10"/>
        </w:numPr>
        <w:ind w:left="0" w:firstLine="426"/>
        <w:jc w:val="both"/>
      </w:pPr>
      <w:r>
        <w:lastRenderedPageBreak/>
        <w:t xml:space="preserve">Подготовка </w:t>
      </w:r>
      <w:r w:rsidR="00BD3007" w:rsidRPr="0014143C">
        <w:t>заключений по вопросам землепользования и застройки, рекомендаций о предоставлении специальных согласований и разрешений по вопросам землепользования и застройки, рекомендаций об издании правовых актов по вопросам землепользования и застройки.</w:t>
      </w:r>
    </w:p>
    <w:p w14:paraId="02DCAF97" w14:textId="0996CA8F" w:rsidR="00BD3007" w:rsidRPr="0014143C" w:rsidRDefault="002B71A2" w:rsidP="00BD3007">
      <w:pPr>
        <w:ind w:firstLine="567"/>
        <w:jc w:val="both"/>
      </w:pPr>
      <w:r>
        <w:t>7</w:t>
      </w:r>
      <w:r w:rsidR="00BD3007" w:rsidRPr="0014143C">
        <w:t>. В процессе работы Комиссии выполняются задачи градостроительного зонирования территории</w:t>
      </w:r>
      <w:r w:rsidR="00E57922">
        <w:t xml:space="preserve"> </w:t>
      </w:r>
      <w:r w:rsidR="00483848">
        <w:t>Верхнесалдинск</w:t>
      </w:r>
      <w:r w:rsidR="00E57922">
        <w:t>ого муниципального округа</w:t>
      </w:r>
      <w:r w:rsidR="00BD3007" w:rsidRPr="0014143C">
        <w:t>.</w:t>
      </w:r>
    </w:p>
    <w:p w14:paraId="02DCAF98" w14:textId="77777777" w:rsidR="00BD3007" w:rsidRDefault="002B71A2" w:rsidP="00BD3007">
      <w:pPr>
        <w:ind w:firstLine="567"/>
        <w:jc w:val="both"/>
      </w:pPr>
      <w:r>
        <w:t>8</w:t>
      </w:r>
      <w:r w:rsidR="00BD3007" w:rsidRPr="0014143C">
        <w:t>.</w:t>
      </w:r>
      <w:r w:rsidR="00BD3007" w:rsidRPr="0014143C">
        <w:rPr>
          <w:bCs/>
        </w:rPr>
        <w:t xml:space="preserve"> Порядок </w:t>
      </w:r>
      <w:r w:rsidR="00BD3007" w:rsidRPr="0014143C">
        <w:t>рассмотрени</w:t>
      </w:r>
      <w:r w:rsidR="00253378" w:rsidRPr="0014143C">
        <w:t>я</w:t>
      </w:r>
      <w:r w:rsidR="00BD3007" w:rsidRPr="0014143C">
        <w:t xml:space="preserve"> предложений заинтересованных лиц о внесении изменений и дополнений в Правила</w:t>
      </w:r>
      <w:r w:rsidR="00253378" w:rsidRPr="0014143C">
        <w:t xml:space="preserve"> определён ст. 1</w:t>
      </w:r>
      <w:r w:rsidR="00BF2D58" w:rsidRPr="0014143C">
        <w:t>5</w:t>
      </w:r>
      <w:r w:rsidR="00253378" w:rsidRPr="0014143C">
        <w:t xml:space="preserve"> настоящих Правил</w:t>
      </w:r>
      <w:r w:rsidR="00BD3007" w:rsidRPr="0014143C">
        <w:t>.</w:t>
      </w:r>
    </w:p>
    <w:p w14:paraId="331FD492" w14:textId="77777777" w:rsidR="00AF3306" w:rsidRPr="0014143C" w:rsidRDefault="00AF3306" w:rsidP="00BD3007">
      <w:pPr>
        <w:ind w:firstLine="567"/>
        <w:jc w:val="both"/>
        <w:rPr>
          <w:bCs/>
        </w:rPr>
      </w:pPr>
    </w:p>
    <w:p w14:paraId="02DCAF99" w14:textId="166E8F9A" w:rsidR="00BD3007" w:rsidRPr="0014143C" w:rsidRDefault="00BD3007" w:rsidP="00BA4C03">
      <w:pPr>
        <w:pStyle w:val="a"/>
      </w:pPr>
      <w:bookmarkStart w:id="182" w:name="_Toc268484947"/>
      <w:bookmarkStart w:id="183" w:name="_Toc268487887"/>
      <w:bookmarkStart w:id="184" w:name="_Toc301255849"/>
      <w:bookmarkStart w:id="185" w:name="_Toc531808755"/>
      <w:bookmarkStart w:id="186" w:name="_Toc213325265"/>
      <w:r w:rsidRPr="0014143C">
        <w:t>Общие положения о градостро</w:t>
      </w:r>
      <w:r w:rsidR="00A04542">
        <w:t>ительном зонировании территории</w:t>
      </w:r>
      <w:r w:rsidR="00E57922">
        <w:t xml:space="preserve"> </w:t>
      </w:r>
      <w:r w:rsidR="00483848">
        <w:t>Верхнесалдинск</w:t>
      </w:r>
      <w:r w:rsidR="00E57922">
        <w:t>ого муниципального округа</w:t>
      </w:r>
      <w:bookmarkEnd w:id="182"/>
      <w:bookmarkEnd w:id="183"/>
      <w:bookmarkEnd w:id="184"/>
      <w:bookmarkEnd w:id="185"/>
      <w:bookmarkEnd w:id="186"/>
      <w:r w:rsidRPr="0014143C">
        <w:t xml:space="preserve"> </w:t>
      </w:r>
    </w:p>
    <w:p w14:paraId="02DCAF9A" w14:textId="2BC9D932" w:rsidR="00BD3007" w:rsidRPr="0014143C" w:rsidRDefault="00BD3007" w:rsidP="00C61BA1">
      <w:pPr>
        <w:ind w:firstLine="567"/>
        <w:jc w:val="both"/>
      </w:pPr>
      <w:r w:rsidRPr="0014143C">
        <w:t xml:space="preserve">1. </w:t>
      </w:r>
      <w:r w:rsidR="00CF1ED9" w:rsidRPr="0014143C">
        <w:t>На карте градостроительного зонирования территории</w:t>
      </w:r>
      <w:r w:rsidR="00E57922">
        <w:t xml:space="preserve"> </w:t>
      </w:r>
      <w:r w:rsidR="00483848">
        <w:t>Верхнесалдинск</w:t>
      </w:r>
      <w:r w:rsidR="00E57922">
        <w:t>ого муниципального округа</w:t>
      </w:r>
      <w:r w:rsidR="00166649">
        <w:t xml:space="preserve"> </w:t>
      </w:r>
      <w:r w:rsidR="00CF1ED9" w:rsidRPr="0014143C">
        <w:t xml:space="preserve">устанавливаются границы территориальных зон. </w:t>
      </w:r>
      <w:proofErr w:type="gramStart"/>
      <w:r w:rsidR="00BA4B3D" w:rsidRPr="00BA4B3D">
        <w:t xml:space="preserve">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w:t>
      </w:r>
      <w:r w:rsidR="00C61BA1" w:rsidRPr="00C61BA1">
        <w:t>установленных Земельным кодексом Российской Федерации и другими федеральными законами случаях</w:t>
      </w:r>
      <w:r w:rsidR="00BA4B3D" w:rsidRPr="00BA4B3D">
        <w:t xml:space="preserve"> могут пересекать границы территориальных зон.</w:t>
      </w:r>
      <w:r w:rsidRPr="0014143C">
        <w:t xml:space="preserve"> </w:t>
      </w:r>
      <w:proofErr w:type="gramEnd"/>
    </w:p>
    <w:p w14:paraId="02DCAF9B" w14:textId="4B33244B" w:rsidR="00BD3007" w:rsidRPr="0014143C" w:rsidRDefault="00BD3007" w:rsidP="00BD3007">
      <w:pPr>
        <w:ind w:firstLine="567"/>
        <w:jc w:val="both"/>
      </w:pPr>
      <w:r w:rsidRPr="0014143C">
        <w:t xml:space="preserve">2. </w:t>
      </w:r>
      <w:proofErr w:type="gramStart"/>
      <w:r w:rsidRPr="0014143C">
        <w:t xml:space="preserve">Границы территориальных зон установлены по линиям магистралей, улиц, проездов, разделяющим транспортные потоки противоположных направлений, границам земельных участков, границам населенных пунктов, границам </w:t>
      </w:r>
      <w:r w:rsidR="00E57922">
        <w:t>муниципального округа</w:t>
      </w:r>
      <w:r w:rsidRPr="0014143C">
        <w:t>, естественным границам природных объектов,</w:t>
      </w:r>
      <w:r w:rsidR="0036452D" w:rsidRPr="0014143C">
        <w:t xml:space="preserve"> красным линиям,</w:t>
      </w:r>
      <w:r w:rsidRPr="0014143C">
        <w:t xml:space="preserve"> иным границам.</w:t>
      </w:r>
      <w:proofErr w:type="gramEnd"/>
    </w:p>
    <w:p w14:paraId="02DCAF9C" w14:textId="1087A881" w:rsidR="00BD3007" w:rsidRPr="0014143C" w:rsidRDefault="00BD3007" w:rsidP="00BD3007">
      <w:pPr>
        <w:ind w:firstLine="567"/>
        <w:jc w:val="both"/>
      </w:pPr>
      <w:r w:rsidRPr="0014143C">
        <w:t xml:space="preserve">3. Границы территориальных зон </w:t>
      </w:r>
      <w:r w:rsidR="00464109" w:rsidRPr="0014143C">
        <w:t xml:space="preserve">могут </w:t>
      </w:r>
      <w:r w:rsidRPr="0014143C">
        <w:t>имет</w:t>
      </w:r>
      <w:r w:rsidR="00464109" w:rsidRPr="0014143C">
        <w:t>ь</w:t>
      </w:r>
      <w:r w:rsidRPr="0014143C">
        <w:t xml:space="preserve"> текстовое описание их </w:t>
      </w:r>
      <w:r w:rsidR="0030595C" w:rsidRPr="0030595C">
        <w:t xml:space="preserve">местоположения </w:t>
      </w:r>
      <w:r w:rsidRPr="0014143C">
        <w:t>для идентификации их прохождения.</w:t>
      </w:r>
    </w:p>
    <w:p w14:paraId="30B327EE" w14:textId="77777777" w:rsidR="002F2BDF" w:rsidRPr="002F2BDF" w:rsidRDefault="00BD3007" w:rsidP="002F2BDF">
      <w:pPr>
        <w:ind w:firstLine="567"/>
        <w:jc w:val="both"/>
      </w:pPr>
      <w:r w:rsidRPr="0014143C">
        <w:t xml:space="preserve">4. </w:t>
      </w:r>
      <w:r w:rsidR="002F2BDF" w:rsidRPr="002F2BDF">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14:paraId="640F9021" w14:textId="77777777" w:rsidR="002F2BDF" w:rsidRPr="002F2BDF" w:rsidRDefault="002F2BDF" w:rsidP="002F2BDF">
      <w:pPr>
        <w:ind w:firstLine="567"/>
        <w:jc w:val="both"/>
      </w:pPr>
      <w:r w:rsidRPr="002F2BDF">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44192472" w14:textId="77777777" w:rsidR="002F2BDF" w:rsidRPr="002F2BDF" w:rsidRDefault="002F2BDF" w:rsidP="002F2BDF">
      <w:pPr>
        <w:ind w:firstLine="567"/>
        <w:jc w:val="both"/>
      </w:pPr>
      <w:r w:rsidRPr="002F2BDF">
        <w:t>1) виды разрешенного использования земельных участков и объектов капитального строительства;</w:t>
      </w:r>
    </w:p>
    <w:p w14:paraId="1397F6D1" w14:textId="77777777" w:rsidR="002F2BDF" w:rsidRDefault="002F2BDF" w:rsidP="002F2BDF">
      <w:pPr>
        <w:ind w:firstLine="567"/>
        <w:jc w:val="both"/>
      </w:pPr>
      <w:r w:rsidRPr="002F2BDF">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06BB8DF" w14:textId="20182DE3" w:rsidR="00351577" w:rsidRPr="002F2BDF" w:rsidRDefault="00351577" w:rsidP="002F2BDF">
      <w:pPr>
        <w:ind w:firstLine="567"/>
        <w:jc w:val="both"/>
      </w:pPr>
      <w:r w:rsidRPr="00351577">
        <w:t>2.1) требования к архитектурно-градостроительному облику объектов капитального строительства;</w:t>
      </w:r>
    </w:p>
    <w:p w14:paraId="47E47BC1" w14:textId="77777777" w:rsidR="002F2BDF" w:rsidRPr="002F2BDF" w:rsidRDefault="002F2BDF" w:rsidP="002F2BDF">
      <w:pPr>
        <w:ind w:firstLine="567"/>
        <w:jc w:val="both"/>
      </w:pPr>
      <w:r w:rsidRPr="002F2BDF">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2DCAF9D" w14:textId="553FD602" w:rsidR="00BD3007" w:rsidRPr="0014143C" w:rsidRDefault="002F2BDF" w:rsidP="002F2BDF">
      <w:pPr>
        <w:ind w:firstLine="567"/>
        <w:jc w:val="both"/>
      </w:pPr>
      <w:r w:rsidRPr="002F2BDF">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5236911C" w14:textId="77777777" w:rsidR="002F2BDF" w:rsidRPr="002F2BDF" w:rsidRDefault="00BD3007" w:rsidP="002F2BDF">
      <w:pPr>
        <w:ind w:firstLine="567"/>
        <w:jc w:val="both"/>
      </w:pPr>
      <w:r w:rsidRPr="0014143C">
        <w:t xml:space="preserve">5. </w:t>
      </w:r>
      <w:r w:rsidR="002F2BDF" w:rsidRPr="002F2BDF">
        <w:t>Градостроительные регламенты установлены с учетом:</w:t>
      </w:r>
    </w:p>
    <w:p w14:paraId="1269BD96" w14:textId="77777777" w:rsidR="002F2BDF" w:rsidRPr="002F2BDF" w:rsidRDefault="002F2BDF" w:rsidP="002F2BDF">
      <w:pPr>
        <w:ind w:firstLine="567"/>
        <w:jc w:val="both"/>
      </w:pPr>
      <w:r w:rsidRPr="002F2BDF">
        <w:t>1) фактического использования земельных участков и объектов капитального строительства в границах территориальной зоны;</w:t>
      </w:r>
    </w:p>
    <w:p w14:paraId="7D9AD1DF" w14:textId="77777777" w:rsidR="002F2BDF" w:rsidRPr="002F2BDF" w:rsidRDefault="002F2BDF" w:rsidP="002F2BDF">
      <w:pPr>
        <w:ind w:firstLine="567"/>
        <w:jc w:val="both"/>
      </w:pPr>
      <w:r w:rsidRPr="002F2BDF">
        <w:lastRenderedPageBreak/>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7724290" w14:textId="2FA514C7" w:rsidR="002F2BDF" w:rsidRPr="002F2BDF" w:rsidRDefault="002F2BDF" w:rsidP="002F2BDF">
      <w:pPr>
        <w:ind w:firstLine="567"/>
        <w:jc w:val="both"/>
      </w:pPr>
      <w:r w:rsidRPr="002F2BDF">
        <w:t>3) функциональных зон и характеристик их планируемого развития, определенных генеральным планом</w:t>
      </w:r>
      <w:r w:rsidR="001908D1" w:rsidRPr="001908D1">
        <w:t xml:space="preserve"> </w:t>
      </w:r>
      <w:r w:rsidR="00E57922">
        <w:t>муниципального округа</w:t>
      </w:r>
      <w:r w:rsidRPr="002F2BDF">
        <w:t>;</w:t>
      </w:r>
    </w:p>
    <w:p w14:paraId="35704D2E" w14:textId="77777777" w:rsidR="002F2BDF" w:rsidRPr="002F2BDF" w:rsidRDefault="002F2BDF" w:rsidP="002F2BDF">
      <w:pPr>
        <w:ind w:firstLine="567"/>
        <w:jc w:val="both"/>
      </w:pPr>
      <w:r w:rsidRPr="002F2BDF">
        <w:t>4) видов территориальных зон;</w:t>
      </w:r>
    </w:p>
    <w:p w14:paraId="02DCAFA2" w14:textId="304DA066" w:rsidR="00BD3007" w:rsidRPr="0014143C" w:rsidRDefault="002F2BDF" w:rsidP="002F2BDF">
      <w:pPr>
        <w:ind w:firstLine="567"/>
        <w:jc w:val="both"/>
      </w:pPr>
      <w:r w:rsidRPr="002F2BDF">
        <w:t>5) требований охраны объектов культурного наследия, а также особо охраняемых природных территорий, иных природных объектов.</w:t>
      </w:r>
    </w:p>
    <w:p w14:paraId="02DCAFA3" w14:textId="77777777" w:rsidR="00BD3007" w:rsidRPr="0014143C" w:rsidRDefault="00BD3007" w:rsidP="00BD3007">
      <w:pPr>
        <w:ind w:firstLine="567"/>
        <w:jc w:val="both"/>
      </w:pPr>
      <w:r w:rsidRPr="0014143C">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02DCAFA4" w14:textId="77777777" w:rsidR="00B30425" w:rsidRPr="0014143C" w:rsidRDefault="00BD3007" w:rsidP="00B30425">
      <w:pPr>
        <w:ind w:firstLine="567"/>
        <w:jc w:val="both"/>
      </w:pPr>
      <w:r w:rsidRPr="0014143C">
        <w:t xml:space="preserve">7. </w:t>
      </w:r>
      <w:r w:rsidR="00B30425" w:rsidRPr="0014143C">
        <w:t xml:space="preserve">Действие градостроительного регламента не распространяется </w:t>
      </w:r>
      <w:r w:rsidR="00B57A90">
        <w:t>и не подлежит применению</w:t>
      </w:r>
      <w:r w:rsidR="00B57A90" w:rsidRPr="0014143C">
        <w:t xml:space="preserve"> </w:t>
      </w:r>
      <w:r w:rsidR="00B57A90">
        <w:t>для</w:t>
      </w:r>
      <w:r w:rsidR="00B30425" w:rsidRPr="0014143C">
        <w:t xml:space="preserve"> земельны</w:t>
      </w:r>
      <w:r w:rsidR="00B57A90">
        <w:t>х</w:t>
      </w:r>
      <w:r w:rsidR="00B30425" w:rsidRPr="0014143C">
        <w:t xml:space="preserve"> участк</w:t>
      </w:r>
      <w:r w:rsidR="00B57A90">
        <w:t>ов</w:t>
      </w:r>
      <w:r w:rsidR="00B30425" w:rsidRPr="0014143C">
        <w:t>:</w:t>
      </w:r>
    </w:p>
    <w:p w14:paraId="02DCAFA5" w14:textId="6B7173DD" w:rsidR="00B30425" w:rsidRPr="0014143C" w:rsidRDefault="00B30425" w:rsidP="00B30425">
      <w:pPr>
        <w:ind w:firstLine="567"/>
        <w:jc w:val="both"/>
      </w:pPr>
      <w:proofErr w:type="gramStart"/>
      <w:r w:rsidRPr="0014143C">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14143C">
        <w:t xml:space="preserve"> наследия;</w:t>
      </w:r>
    </w:p>
    <w:p w14:paraId="02DCAFA6" w14:textId="4B9F95F9" w:rsidR="00B30425" w:rsidRPr="0014143C" w:rsidRDefault="00B30425" w:rsidP="00B30425">
      <w:pPr>
        <w:ind w:firstLine="567"/>
        <w:jc w:val="both"/>
      </w:pPr>
      <w:r w:rsidRPr="0014143C">
        <w:t>2) в границах территорий общего пользования (</w:t>
      </w:r>
      <w:r w:rsidR="003F1F4A" w:rsidRPr="003F1F4A">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14143C">
        <w:t>);</w:t>
      </w:r>
    </w:p>
    <w:p w14:paraId="02DCAFA7" w14:textId="198004C0" w:rsidR="00B30425" w:rsidRPr="0014143C" w:rsidRDefault="00B30425" w:rsidP="00B30425">
      <w:pPr>
        <w:ind w:firstLine="567"/>
        <w:jc w:val="both"/>
      </w:pPr>
      <w:r w:rsidRPr="0014143C">
        <w:t>3) предназначенны</w:t>
      </w:r>
      <w:r w:rsidR="009C0160">
        <w:t>х</w:t>
      </w:r>
      <w:r w:rsidRPr="0014143C">
        <w:t xml:space="preserve"> для размещения линейных объектов и (или) заняты</w:t>
      </w:r>
      <w:r w:rsidR="009C0160">
        <w:t>х</w:t>
      </w:r>
      <w:r w:rsidRPr="0014143C">
        <w:t xml:space="preserve"> линейными объектами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14:paraId="02DCAFA8" w14:textId="2881D9FD" w:rsidR="00B30425" w:rsidRPr="0014143C" w:rsidRDefault="00B30425" w:rsidP="00B30425">
      <w:pPr>
        <w:ind w:firstLine="567"/>
        <w:jc w:val="both"/>
      </w:pPr>
      <w:r w:rsidRPr="0014143C">
        <w:t>4) предоставленны</w:t>
      </w:r>
      <w:r w:rsidR="009C0160">
        <w:t>х</w:t>
      </w:r>
      <w:r w:rsidRPr="0014143C">
        <w:t xml:space="preserve"> для добычи полезных ископаемых.</w:t>
      </w:r>
    </w:p>
    <w:p w14:paraId="02DCAFA9" w14:textId="408DFAF0" w:rsidR="00B30425" w:rsidRDefault="00B30425" w:rsidP="00B30425">
      <w:pPr>
        <w:ind w:firstLine="567"/>
        <w:jc w:val="both"/>
      </w:pPr>
      <w:r w:rsidRPr="0014143C">
        <w:t xml:space="preserve">Использование указанных земельных участков определяется уполномоченными федеральными органами исполнительной власти, уполномоченными </w:t>
      </w:r>
      <w:r w:rsidR="007D74C6">
        <w:t>исполнительными органами субъекта</w:t>
      </w:r>
      <w:r w:rsidR="008858B4">
        <w:t xml:space="preserve"> Российской Федерации</w:t>
      </w:r>
      <w:r w:rsidR="00C306D7" w:rsidRPr="00C306D7">
        <w:t xml:space="preserve"> </w:t>
      </w:r>
      <w:r w:rsidRPr="0014143C">
        <w:t>или уполномоченными органами местного самоуправления</w:t>
      </w:r>
      <w:r w:rsidR="00E57922">
        <w:t xml:space="preserve"> </w:t>
      </w:r>
      <w:r w:rsidR="00483848">
        <w:t>Верхнесалдинск</w:t>
      </w:r>
      <w:r w:rsidR="00E57922">
        <w:t>ого муниципального округа</w:t>
      </w:r>
      <w:r w:rsidRPr="0014143C">
        <w:t xml:space="preserve">, в соответствии с федеральными законами. </w:t>
      </w:r>
    </w:p>
    <w:p w14:paraId="02DCAFAA" w14:textId="39619CE8" w:rsidR="00B30425" w:rsidRPr="0014143C" w:rsidRDefault="00BD3007" w:rsidP="00B30425">
      <w:pPr>
        <w:ind w:firstLine="567"/>
        <w:jc w:val="both"/>
      </w:pPr>
      <w:r w:rsidRPr="0014143C">
        <w:t xml:space="preserve">8. </w:t>
      </w:r>
      <w:r w:rsidR="00B30425" w:rsidRPr="0014143C">
        <w:t xml:space="preserve">Градостроительные регламенты не устанавливаются </w:t>
      </w:r>
      <w:r w:rsidR="00B57A90">
        <w:t>и не подлежат применению</w:t>
      </w:r>
      <w:r w:rsidR="00B57A90" w:rsidRPr="0014143C">
        <w:t xml:space="preserve"> </w:t>
      </w:r>
      <w:r w:rsidR="00103D51" w:rsidRPr="00103D51">
        <w:t>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00B30425" w:rsidRPr="0014143C">
        <w:t>.</w:t>
      </w:r>
    </w:p>
    <w:p w14:paraId="02DCAFAB" w14:textId="1A35545E" w:rsidR="00BD3007" w:rsidRPr="0014143C" w:rsidRDefault="00BD3007" w:rsidP="00BD3007">
      <w:pPr>
        <w:ind w:firstLine="567"/>
        <w:jc w:val="both"/>
      </w:pPr>
      <w:r w:rsidRPr="0014143C">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w:t>
      </w:r>
      <w:r w:rsidR="007D74C6">
        <w:t>исполнительными органами субъекта</w:t>
      </w:r>
      <w:r w:rsidR="008858B4">
        <w:t xml:space="preserve"> Российской Федерации</w:t>
      </w:r>
      <w:r w:rsidRPr="0014143C">
        <w:t xml:space="preserve"> или уполномоченными органами местного самоуправления в соответствии с федеральными законами.</w:t>
      </w:r>
      <w:r w:rsidR="00FF1485" w:rsidRPr="00FF1485">
        <w:t xml:space="preserve"> Использование земельных участков в границах особых экономических зон определяется органами управления особыми экономическими зонами. </w:t>
      </w:r>
      <w:proofErr w:type="gramStart"/>
      <w:r w:rsidR="00FF1485" w:rsidRPr="00FF1485">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w:t>
      </w:r>
      <w:r w:rsidR="00A025B7" w:rsidRPr="00A025B7">
        <w:rPr>
          <w:rStyle w:val="10"/>
        </w:rPr>
        <w:t xml:space="preserve"> </w:t>
      </w:r>
      <w:r w:rsidR="00A025B7">
        <w:rPr>
          <w:rStyle w:val="diffins"/>
        </w:rPr>
        <w:t>(за исключением территорий населенных пунктов, включенных в состав особо охраняемых природных территорий)</w:t>
      </w:r>
      <w:r w:rsidR="00FF1485" w:rsidRPr="00FF1485">
        <w:t>,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roofErr w:type="gramEnd"/>
    </w:p>
    <w:p w14:paraId="02DCAFB8" w14:textId="003C5F67" w:rsidR="00BD3007" w:rsidRDefault="00BD3007" w:rsidP="002F2BDF">
      <w:pPr>
        <w:ind w:firstLine="567"/>
        <w:jc w:val="both"/>
      </w:pPr>
      <w:r w:rsidRPr="0014143C">
        <w:lastRenderedPageBreak/>
        <w:t xml:space="preserve">9. </w:t>
      </w:r>
      <w:r w:rsidR="002F2BDF" w:rsidRPr="002F2BDF">
        <w:t xml:space="preserve">На карте градостроительного зонирования в обязательном порядке отображаются границы населенных пунктов, входящих в состав </w:t>
      </w:r>
      <w:r w:rsidR="00E57922">
        <w:t>муниципального округа</w:t>
      </w:r>
      <w:r w:rsidR="002F2BDF" w:rsidRPr="002F2BDF">
        <w:t>,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76E01D7A" w14:textId="36912EC9" w:rsidR="00BC5A75" w:rsidRDefault="00BC5A75" w:rsidP="002F2BDF">
      <w:pPr>
        <w:ind w:firstLine="567"/>
        <w:jc w:val="both"/>
        <w:rPr>
          <w:rStyle w:val="diffins"/>
        </w:rPr>
      </w:pPr>
      <w:r>
        <w:rPr>
          <w:rStyle w:val="blk"/>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w:t>
      </w:r>
      <w:r>
        <w:rPr>
          <w:rStyle w:val="diffins"/>
        </w:rPr>
        <w:t>комплексного развития</w:t>
      </w:r>
      <w:r>
        <w:rPr>
          <w:rStyle w:val="blk"/>
        </w:rPr>
        <w:t xml:space="preserve"> территории</w:t>
      </w:r>
      <w:r>
        <w:rPr>
          <w:rStyle w:val="diffins"/>
        </w:rPr>
        <w:t>.</w:t>
      </w:r>
      <w:r>
        <w:rPr>
          <w:rStyle w:val="blk"/>
        </w:rPr>
        <w:t xml:space="preserve"> </w:t>
      </w:r>
      <w:r w:rsidR="00031FF2" w:rsidRPr="00031FF2">
        <w:rPr>
          <w:rStyle w:val="blk"/>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Pr>
          <w:rStyle w:val="diffins"/>
        </w:rPr>
        <w:t>.</w:t>
      </w:r>
    </w:p>
    <w:p w14:paraId="659E2614" w14:textId="697F6C54" w:rsidR="00351577" w:rsidRPr="0014143C" w:rsidRDefault="00351577" w:rsidP="002F2BDF">
      <w:pPr>
        <w:ind w:firstLine="567"/>
        <w:jc w:val="both"/>
      </w:pPr>
      <w:r w:rsidRPr="00351577">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00031FF2" w:rsidRPr="00031FF2">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r w:rsidRPr="00351577">
        <w:t>.</w:t>
      </w:r>
    </w:p>
    <w:p w14:paraId="02DCAFBB" w14:textId="4430D189" w:rsidR="00BD3007" w:rsidRDefault="00BD3007" w:rsidP="00563D90">
      <w:pPr>
        <w:ind w:firstLine="567"/>
        <w:jc w:val="both"/>
      </w:pPr>
      <w:r w:rsidRPr="0014143C">
        <w:t xml:space="preserve">10. </w:t>
      </w:r>
      <w:r w:rsidR="0025543D" w:rsidRPr="0025543D">
        <w:t xml:space="preserve">Утвержденные правила землепользования и застройки </w:t>
      </w:r>
      <w:r w:rsidR="00E57922">
        <w:t>муниципального округа</w:t>
      </w:r>
      <w:r w:rsidR="0025543D" w:rsidRPr="0025543D">
        <w:t xml:space="preserve">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r w:rsidRPr="0014143C">
        <w:t>.</w:t>
      </w:r>
    </w:p>
    <w:p w14:paraId="2D6C5C64" w14:textId="77777777" w:rsidR="00AF3306" w:rsidRPr="0014143C" w:rsidRDefault="00AF3306" w:rsidP="00563D90">
      <w:pPr>
        <w:ind w:firstLine="567"/>
        <w:jc w:val="both"/>
      </w:pPr>
    </w:p>
    <w:p w14:paraId="02DCAFBC" w14:textId="36600FDD" w:rsidR="00BD3007" w:rsidRPr="0014143C" w:rsidRDefault="00BD3007" w:rsidP="00BA4C03">
      <w:pPr>
        <w:pStyle w:val="a"/>
      </w:pPr>
      <w:bookmarkStart w:id="187" w:name="_Toc268484948"/>
      <w:bookmarkStart w:id="188" w:name="_Toc268487888"/>
      <w:bookmarkStart w:id="189" w:name="_Toc301255850"/>
      <w:bookmarkStart w:id="190" w:name="_Toc531808756"/>
      <w:bookmarkStart w:id="191" w:name="_Toc213325266"/>
      <w:r w:rsidRPr="0014143C">
        <w:t>Использование земельных участков, на которые распространяется действие градостроительных регламентов</w:t>
      </w:r>
      <w:bookmarkEnd w:id="187"/>
      <w:bookmarkEnd w:id="188"/>
      <w:bookmarkEnd w:id="189"/>
      <w:bookmarkEnd w:id="190"/>
      <w:bookmarkEnd w:id="191"/>
    </w:p>
    <w:p w14:paraId="02DCAFBD" w14:textId="40B022AA" w:rsidR="00BD3007" w:rsidRPr="0014143C" w:rsidRDefault="00BD3007" w:rsidP="00BD3007">
      <w:pPr>
        <w:ind w:firstLine="567"/>
        <w:jc w:val="both"/>
      </w:pPr>
      <w:r w:rsidRPr="0014143C">
        <w:t>1. Использование и застройка земельных участков на территории</w:t>
      </w:r>
      <w:r w:rsidR="00E57922">
        <w:t xml:space="preserve"> </w:t>
      </w:r>
      <w:r w:rsidR="00483848">
        <w:t>Верхнесалдинск</w:t>
      </w:r>
      <w:r w:rsidR="00E57922">
        <w:t>ого муниципального округа</w:t>
      </w:r>
      <w:r w:rsidRPr="0014143C">
        <w:t>, на которые распространяется действие градостроительных регламентов, может осуществляться правообладателями земельных участков, объектов капитального строительства только с соблюдением разрешенного использования земельных участков и объектов капитального строительства, разрешенных предельных размеров земельных участков и предельных параметров объектов капитального строительства; соблюдением ограничений использования земельных участков и объектов капитального строительства, установленных в соответствии с законодательством и настоящими Правилами.</w:t>
      </w:r>
    </w:p>
    <w:p w14:paraId="02DCAFBE" w14:textId="77777777" w:rsidR="007052F2" w:rsidRPr="0014143C" w:rsidRDefault="007052F2" w:rsidP="00BD3007">
      <w:pPr>
        <w:ind w:firstLine="567"/>
        <w:jc w:val="both"/>
      </w:pPr>
      <w:r w:rsidRPr="0014143C">
        <w:t>Виды разрешенного использования, не предусмотренные в градостроительном регламенте, являются запрещенными.</w:t>
      </w:r>
    </w:p>
    <w:p w14:paraId="02DCAFBF" w14:textId="77777777" w:rsidR="00CF1ED9" w:rsidRPr="0014143C" w:rsidRDefault="00BD3007" w:rsidP="00CF1ED9">
      <w:pPr>
        <w:ind w:firstLine="567"/>
        <w:jc w:val="both"/>
      </w:pPr>
      <w:r w:rsidRPr="0014143C">
        <w:t xml:space="preserve">2. </w:t>
      </w:r>
      <w:r w:rsidR="00CF1ED9" w:rsidRPr="0014143C">
        <w:t>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14:paraId="02DCAFC0" w14:textId="77777777" w:rsidR="00CF1ED9" w:rsidRPr="0014143C" w:rsidRDefault="00F43E6F" w:rsidP="00CF1ED9">
      <w:pPr>
        <w:ind w:firstLine="567"/>
        <w:jc w:val="both"/>
      </w:pPr>
      <w:proofErr w:type="gramStart"/>
      <w:r>
        <w:t>1</w:t>
      </w:r>
      <w:r w:rsidR="00CF1ED9" w:rsidRPr="0014143C">
        <w:t>)</w:t>
      </w:r>
      <w:r w:rsidR="00CF1ED9" w:rsidRPr="0014143C">
        <w:tab/>
        <w:t xml:space="preserve">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w:t>
      </w:r>
      <w:proofErr w:type="gramEnd"/>
      <w:r w:rsidR="00CF1ED9" w:rsidRPr="0014143C">
        <w:t>, государственных и муниципальных унитарных предприятий, при условии соблюдения требований технических регламентов;</w:t>
      </w:r>
    </w:p>
    <w:p w14:paraId="02DCAFC1" w14:textId="77777777" w:rsidR="00CF1ED9" w:rsidRPr="0014143C" w:rsidRDefault="00F43E6F" w:rsidP="00CF1ED9">
      <w:pPr>
        <w:ind w:firstLine="567"/>
        <w:jc w:val="both"/>
      </w:pPr>
      <w:proofErr w:type="gramStart"/>
      <w:r>
        <w:t>2</w:t>
      </w:r>
      <w:r w:rsidR="00CF1ED9" w:rsidRPr="0014143C">
        <w:t>)</w:t>
      </w:r>
      <w:r w:rsidR="00CF1ED9" w:rsidRPr="0014143C">
        <w:tab/>
        <w:t xml:space="preserve">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w:t>
      </w:r>
      <w:r w:rsidR="00CF1ED9" w:rsidRPr="0014143C">
        <w:lastRenderedPageBreak/>
        <w:t>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w:t>
      </w:r>
      <w:proofErr w:type="gramEnd"/>
      <w:r w:rsidR="00CF1ED9" w:rsidRPr="0014143C">
        <w:t xml:space="preserve"> регламентов;</w:t>
      </w:r>
    </w:p>
    <w:p w14:paraId="02DCAFC2" w14:textId="77777777" w:rsidR="00BD3007" w:rsidRPr="0014143C" w:rsidRDefault="00F43E6F" w:rsidP="00CF1ED9">
      <w:pPr>
        <w:ind w:firstLine="567"/>
        <w:jc w:val="both"/>
      </w:pPr>
      <w:r>
        <w:t>3</w:t>
      </w:r>
      <w:r w:rsidR="00CF1ED9" w:rsidRPr="0014143C">
        <w:t>)</w:t>
      </w:r>
      <w:r w:rsidR="00CF1ED9" w:rsidRPr="0014143C">
        <w:tab/>
        <w:t xml:space="preserve">вспомогательные виды разрешенного использования недвижимости, допустимые только в качестве </w:t>
      </w:r>
      <w:proofErr w:type="gramStart"/>
      <w:r w:rsidR="00CF1ED9" w:rsidRPr="0014143C">
        <w:t>дополнительных</w:t>
      </w:r>
      <w:proofErr w:type="gramEnd"/>
      <w:r w:rsidR="00CF1ED9" w:rsidRPr="0014143C">
        <w:t xml:space="preserve"> по отношению к основным видам разрешенного использования и условно разрешенным видам использования и </w:t>
      </w:r>
      <w:r w:rsidR="009807D3" w:rsidRPr="009807D3">
        <w:t>осуществляемые совместно с ними</w:t>
      </w:r>
      <w:r w:rsidR="00BD3007" w:rsidRPr="0014143C">
        <w:t>.</w:t>
      </w:r>
    </w:p>
    <w:p w14:paraId="02DCAFC5" w14:textId="72939470" w:rsidR="00C54069" w:rsidRPr="0014143C" w:rsidRDefault="00C54069" w:rsidP="00B11BAE">
      <w:pPr>
        <w:ind w:firstLine="567"/>
        <w:jc w:val="both"/>
      </w:pPr>
      <w:r w:rsidRPr="0014143C">
        <w:t xml:space="preserve">3. </w:t>
      </w:r>
      <w:r w:rsidR="00B11BAE" w:rsidRPr="00B11BAE">
        <w:t xml:space="preserve">В соответствии с «Классификатором видов разрешенного использования земельных участков», утверждённым приказом </w:t>
      </w:r>
      <w:proofErr w:type="spellStart"/>
      <w:r w:rsidR="00B11BAE" w:rsidRPr="00B11BAE">
        <w:t>Рос</w:t>
      </w:r>
      <w:r w:rsidR="00884C32">
        <w:t>реестра</w:t>
      </w:r>
      <w:proofErr w:type="spellEnd"/>
      <w:r w:rsidR="00B11BAE" w:rsidRPr="00B11BAE">
        <w:t xml:space="preserve"> от</w:t>
      </w:r>
      <w:r w:rsidR="00884C32">
        <w:t xml:space="preserve"> </w:t>
      </w:r>
      <w:r w:rsidR="00884C32" w:rsidRPr="00884C32">
        <w:t xml:space="preserve">10.11.2020 </w:t>
      </w:r>
      <w:r w:rsidR="00884C32">
        <w:t>№</w:t>
      </w:r>
      <w:r w:rsidR="00884C32" w:rsidRPr="00884C32">
        <w:t xml:space="preserve"> </w:t>
      </w:r>
      <w:proofErr w:type="gramStart"/>
      <w:r w:rsidR="00884C32" w:rsidRPr="00884C32">
        <w:t>П</w:t>
      </w:r>
      <w:proofErr w:type="gramEnd"/>
      <w:r w:rsidR="00884C32" w:rsidRPr="00884C32">
        <w:t>/0412</w:t>
      </w:r>
      <w:r w:rsidR="00B11BAE" w:rsidRPr="00B11BAE">
        <w:t xml:space="preserve">, содержание </w:t>
      </w:r>
      <w:r w:rsidR="00DC3A80" w:rsidRPr="0014143C">
        <w:rPr>
          <w:bCs/>
        </w:rPr>
        <w:t>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sidR="00DC3A80" w:rsidRPr="00B83C43">
        <w:rPr>
          <w:bCs/>
        </w:rPr>
        <w:t xml:space="preserve">, </w:t>
      </w:r>
      <w:r w:rsidR="00DC3A80" w:rsidRPr="00BE3A26">
        <w:rPr>
          <w:bCs/>
        </w:rPr>
        <w:t xml:space="preserve">элементов </w:t>
      </w:r>
      <w:r w:rsidR="00DC3A80" w:rsidRPr="00B83C43">
        <w:rPr>
          <w:bCs/>
        </w:rPr>
        <w:t>благоустройства</w:t>
      </w:r>
      <w:r w:rsidR="00DC3A80" w:rsidRPr="0014143C">
        <w:rPr>
          <w:bCs/>
        </w:rPr>
        <w:t xml:space="preserve">, </w:t>
      </w:r>
      <w:r w:rsidR="00DC3A80" w:rsidRPr="005A6ABA">
        <w:rPr>
          <w:bCs/>
        </w:rPr>
        <w:t xml:space="preserve">проведение работ по рекультивации земель и (или) земельных участков, </w:t>
      </w:r>
      <w:r w:rsidR="00DC3A80" w:rsidRPr="0014143C">
        <w:rPr>
          <w:bCs/>
        </w:rPr>
        <w:t>если федеральным законом не установлено иное</w:t>
      </w:r>
      <w:r w:rsidR="00B11BAE" w:rsidRPr="00B11BAE">
        <w:t>.</w:t>
      </w:r>
    </w:p>
    <w:p w14:paraId="02DCAFC6" w14:textId="77777777" w:rsidR="00C54069" w:rsidRPr="0014143C" w:rsidRDefault="00C54069" w:rsidP="00C54069">
      <w:pPr>
        <w:ind w:firstLine="567"/>
        <w:jc w:val="both"/>
      </w:pPr>
      <w:r w:rsidRPr="0014143C">
        <w:t xml:space="preserve">4.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14:paraId="02DCAFC7" w14:textId="25809ED2" w:rsidR="00C54069" w:rsidRPr="0014143C" w:rsidRDefault="00C54069" w:rsidP="00C54069">
      <w:pPr>
        <w:ind w:firstLine="567"/>
        <w:jc w:val="both"/>
      </w:pPr>
      <w:r w:rsidRPr="0014143C">
        <w:t xml:space="preserve">5. В пределах земельного участка могут сочетаться несколько видов разрешенного использования. </w:t>
      </w:r>
    </w:p>
    <w:p w14:paraId="1D382F5B" w14:textId="7536F385" w:rsidR="007C60CA" w:rsidRDefault="007C60CA" w:rsidP="007C60CA">
      <w:pPr>
        <w:tabs>
          <w:tab w:val="left" w:pos="851"/>
        </w:tabs>
        <w:spacing w:before="120"/>
        <w:ind w:firstLine="567"/>
        <w:jc w:val="both"/>
      </w:pPr>
      <w:r w:rsidRPr="0014143C">
        <w:t xml:space="preserve">6. </w:t>
      </w:r>
      <w:r w:rsidRPr="007C60CA">
        <w:t>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r w:rsidRPr="002F2BDF">
        <w:t xml:space="preserve">. </w:t>
      </w:r>
    </w:p>
    <w:p w14:paraId="495B71DC" w14:textId="4013BFC5" w:rsidR="007C60CA" w:rsidRPr="0014143C" w:rsidRDefault="007C60CA" w:rsidP="007C60CA">
      <w:pPr>
        <w:tabs>
          <w:tab w:val="left" w:pos="851"/>
        </w:tabs>
        <w:spacing w:before="120"/>
        <w:ind w:firstLine="567"/>
        <w:jc w:val="both"/>
      </w:pPr>
      <w:r w:rsidRPr="002F2BDF">
        <w:t>Использование земельных участков и объектов капитального строительства допускается при условии соблюдения ограничений использования земельных участков и объектов капитального строительства, установленных в соответствии с законодательством Российской Федерации.</w:t>
      </w:r>
    </w:p>
    <w:p w14:paraId="49A12514" w14:textId="77777777" w:rsidR="007C60CA" w:rsidRPr="0014143C" w:rsidRDefault="007C60CA" w:rsidP="00C54069">
      <w:pPr>
        <w:ind w:firstLine="567"/>
        <w:jc w:val="both"/>
      </w:pPr>
    </w:p>
    <w:p w14:paraId="02DCAFC9" w14:textId="1233AE61" w:rsidR="00BD3007" w:rsidRPr="0014143C" w:rsidRDefault="00BD3007" w:rsidP="00BA4C03">
      <w:pPr>
        <w:pStyle w:val="a"/>
      </w:pPr>
      <w:bookmarkStart w:id="192" w:name="_Toc268484949"/>
      <w:bookmarkStart w:id="193" w:name="_Toc268487889"/>
      <w:bookmarkStart w:id="194" w:name="_Toc301255851"/>
      <w:bookmarkStart w:id="195" w:name="_Toc531808757"/>
      <w:bookmarkStart w:id="196" w:name="_Toc213325267"/>
      <w:r w:rsidRPr="0014143C">
        <w:t>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92"/>
      <w:bookmarkEnd w:id="193"/>
      <w:bookmarkEnd w:id="194"/>
      <w:bookmarkEnd w:id="195"/>
      <w:bookmarkEnd w:id="196"/>
    </w:p>
    <w:p w14:paraId="02DCAFCA" w14:textId="1F0995FA" w:rsidR="00BD3007" w:rsidRPr="0014143C" w:rsidRDefault="00BD3007" w:rsidP="00BD3007">
      <w:pPr>
        <w:ind w:firstLine="567"/>
        <w:jc w:val="both"/>
      </w:pPr>
      <w:r w:rsidRPr="0014143C">
        <w:t xml:space="preserve">1. Земельные участки, </w:t>
      </w:r>
      <w:r w:rsidR="009A62A2" w:rsidRPr="009A62A2">
        <w:t>образо</w:t>
      </w:r>
      <w:r w:rsidRPr="0014143C">
        <w:t xml:space="preserve">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w:t>
      </w:r>
      <w:r w:rsidR="00FA4FE6" w:rsidRPr="00FA4FE6">
        <w:t>установленным для них целевым назначением и разрешённым использованием</w:t>
      </w:r>
      <w:r w:rsidRPr="0014143C">
        <w:t xml:space="preserve">, за исключением случаев, предусмотренных </w:t>
      </w:r>
      <w:r w:rsidR="00733EA3">
        <w:t>частью</w:t>
      </w:r>
      <w:r w:rsidRPr="0014143C">
        <w:t xml:space="preserve"> 2 настоящей статьи.</w:t>
      </w:r>
    </w:p>
    <w:p w14:paraId="02DCAFCB" w14:textId="409D9CCE" w:rsidR="00BD3007" w:rsidRDefault="00BD3007" w:rsidP="00BD3007">
      <w:pPr>
        <w:ind w:firstLine="567"/>
        <w:jc w:val="both"/>
      </w:pPr>
      <w:r w:rsidRPr="0014143C">
        <w:t xml:space="preserve">2. </w:t>
      </w:r>
      <w:proofErr w:type="gramStart"/>
      <w:r w:rsidRPr="0014143C">
        <w:t xml:space="preserve">После вступления в силу настоящих Правил </w:t>
      </w:r>
      <w:r w:rsidR="00FA4FE6" w:rsidRPr="00FA4FE6">
        <w:t>раздел, объединение, перераспределение земельных участков или выдел из земельных участков, а также из земель, находящихся в государственной или муниципальной собственности, земельных участков</w:t>
      </w:r>
      <w:r w:rsidRPr="0014143C">
        <w:t xml:space="preserve">, указанных в </w:t>
      </w:r>
      <w:r w:rsidR="00733EA3">
        <w:t>части</w:t>
      </w:r>
      <w:r w:rsidRPr="0014143C">
        <w:t xml:space="preserve"> 1 настоящей статьи осуществляется при условии </w:t>
      </w:r>
      <w:r w:rsidR="009A62A2" w:rsidRPr="009A62A2">
        <w:t>образо</w:t>
      </w:r>
      <w:r w:rsidRPr="0014143C">
        <w:t>вания земельных участков в пределах границ соответствующей территориальной зоны</w:t>
      </w:r>
      <w:r w:rsidR="0030595C" w:rsidRPr="0030595C">
        <w:t xml:space="preserve">, за </w:t>
      </w:r>
      <w:r w:rsidR="0030595C" w:rsidRPr="0030595C">
        <w:lastRenderedPageBreak/>
        <w:t>исключением земельных участков, границы которых в соответствии с земельным законодательством могут пересекать границы</w:t>
      </w:r>
      <w:proofErr w:type="gramEnd"/>
      <w:r w:rsidR="0030595C" w:rsidRPr="0030595C">
        <w:t xml:space="preserve"> территориальных зон</w:t>
      </w:r>
      <w:r w:rsidRPr="0014143C">
        <w:t>.</w:t>
      </w:r>
    </w:p>
    <w:p w14:paraId="4312C73F" w14:textId="77777777" w:rsidR="00AF3306" w:rsidRPr="0014143C" w:rsidRDefault="00AF3306" w:rsidP="00BD3007">
      <w:pPr>
        <w:ind w:firstLine="567"/>
        <w:jc w:val="both"/>
      </w:pPr>
    </w:p>
    <w:p w14:paraId="02DCAFCC" w14:textId="488171F2" w:rsidR="00BD3007" w:rsidRPr="0014143C" w:rsidRDefault="00BD3007" w:rsidP="00BA4C03">
      <w:pPr>
        <w:pStyle w:val="a"/>
      </w:pPr>
      <w:bookmarkStart w:id="197" w:name="_Toc268484950"/>
      <w:bookmarkStart w:id="198" w:name="_Toc268487890"/>
      <w:bookmarkStart w:id="199" w:name="_Toc301255852"/>
      <w:bookmarkStart w:id="200" w:name="_Toc531808758"/>
      <w:bookmarkStart w:id="201" w:name="_Toc213325268"/>
      <w:r w:rsidRPr="0014143C">
        <w:t>Особенности использования земельных участков и объектов капитального строительства, не соответствующих градостроительным регламентам</w:t>
      </w:r>
      <w:bookmarkEnd w:id="197"/>
      <w:bookmarkEnd w:id="198"/>
      <w:bookmarkEnd w:id="199"/>
      <w:bookmarkEnd w:id="200"/>
      <w:bookmarkEnd w:id="201"/>
    </w:p>
    <w:p w14:paraId="02DCAFCD" w14:textId="77777777" w:rsidR="00BD3007" w:rsidRPr="0014143C" w:rsidRDefault="00BD3007" w:rsidP="00BD3007">
      <w:pPr>
        <w:ind w:firstLine="567"/>
        <w:jc w:val="both"/>
      </w:pPr>
      <w:r w:rsidRPr="0014143C">
        <w:t>1. Земельные участки,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 соответствующими градостроительным регламентам в случаях, когда:</w:t>
      </w:r>
    </w:p>
    <w:p w14:paraId="02DCAFCE" w14:textId="77777777" w:rsidR="00BD3007" w:rsidRPr="0014143C" w:rsidRDefault="00BD3007" w:rsidP="00BD3007">
      <w:pPr>
        <w:ind w:firstLine="567"/>
        <w:jc w:val="both"/>
      </w:pPr>
      <w:r w:rsidRPr="0014143C">
        <w:t>- существующие виды использования земельных участков, объектов капитального строительства не соответствует видам разрешенного использования соответствующей территориальной зоны;</w:t>
      </w:r>
    </w:p>
    <w:p w14:paraId="02DCAFD0" w14:textId="732D218E" w:rsidR="00BD3007" w:rsidRPr="0014143C" w:rsidRDefault="00BD3007" w:rsidP="00BD3007">
      <w:pPr>
        <w:ind w:firstLine="567"/>
        <w:jc w:val="both"/>
      </w:pPr>
      <w:r w:rsidRPr="0014143C">
        <w:t>-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установленным для соответствующей территориальной зоны.</w:t>
      </w:r>
    </w:p>
    <w:p w14:paraId="02DCAFD1" w14:textId="77777777" w:rsidR="00BD3007" w:rsidRPr="0014143C" w:rsidRDefault="00BD3007" w:rsidP="00BD3007">
      <w:pPr>
        <w:ind w:firstLine="567"/>
        <w:jc w:val="both"/>
      </w:pPr>
      <w:r w:rsidRPr="0014143C">
        <w:t xml:space="preserve">2. </w:t>
      </w:r>
      <w:proofErr w:type="gramStart"/>
      <w:r w:rsidRPr="0014143C">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градостроительному регламенту,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w:t>
      </w:r>
      <w:r w:rsidR="000C321D" w:rsidRPr="000C321D">
        <w:t>если это</w:t>
      </w:r>
      <w:r w:rsidR="000C321D">
        <w:t xml:space="preserve"> </w:t>
      </w:r>
      <w:r w:rsidRPr="0014143C">
        <w:t>установлено уполномоченными органами в соответствии с действующим</w:t>
      </w:r>
      <w:proofErr w:type="gramEnd"/>
      <w:r w:rsidRPr="0014143C">
        <w:t xml:space="preserve"> законодательством, нормами и техническими регламентами. Для объектов, представляющих опасность, уполномоченными органами устанавливается срок приведения их в соответствие градостроительному регламенту,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w:t>
      </w:r>
    </w:p>
    <w:p w14:paraId="02DCAFD2" w14:textId="77777777" w:rsidR="00BD3007" w:rsidRDefault="00BD3007" w:rsidP="00BD3007">
      <w:pPr>
        <w:ind w:firstLine="567"/>
        <w:jc w:val="both"/>
      </w:pPr>
      <w:r w:rsidRPr="0014143C">
        <w:t xml:space="preserve">3. Изменение вида разрешенного использования земельных участков, изменение вида и реконструкция объектов капитального строительства, указанных в </w:t>
      </w:r>
      <w:r w:rsidR="00733EA3">
        <w:t>части</w:t>
      </w:r>
      <w:r w:rsidRPr="0014143C">
        <w:t xml:space="preserve"> 1 настоящей статьи, может осуществляться путем приведения </w:t>
      </w:r>
      <w:proofErr w:type="gramStart"/>
      <w:r w:rsidRPr="0014143C">
        <w:t>их</w:t>
      </w:r>
      <w:proofErr w:type="gramEnd"/>
      <w:r w:rsidRPr="0014143C">
        <w:t xml:space="preserve"> в соответствие установленным градостроительным регламентам.</w:t>
      </w:r>
    </w:p>
    <w:p w14:paraId="13E7F995" w14:textId="77777777" w:rsidR="00AF3306" w:rsidRPr="0014143C" w:rsidRDefault="00AF3306" w:rsidP="00BD3007">
      <w:pPr>
        <w:ind w:firstLine="567"/>
        <w:jc w:val="both"/>
      </w:pPr>
    </w:p>
    <w:p w14:paraId="02DCAFD4" w14:textId="0E25CDA4" w:rsidR="00BD3007" w:rsidRPr="0014143C" w:rsidRDefault="00BD3007" w:rsidP="00BA4C03">
      <w:pPr>
        <w:pStyle w:val="a"/>
      </w:pPr>
      <w:bookmarkStart w:id="202" w:name="_Toc268487891"/>
      <w:bookmarkStart w:id="203" w:name="_Toc301255853"/>
      <w:bookmarkStart w:id="204" w:name="_Toc531808759"/>
      <w:bookmarkStart w:id="205" w:name="_Toc213325269"/>
      <w:r w:rsidRPr="0014143C">
        <w:t>Осуществление строительства, реконструкции объектов капитального строительства</w:t>
      </w:r>
      <w:bookmarkEnd w:id="202"/>
      <w:bookmarkEnd w:id="203"/>
      <w:bookmarkEnd w:id="204"/>
      <w:bookmarkEnd w:id="205"/>
    </w:p>
    <w:p w14:paraId="02DCAFD5" w14:textId="5E42D837" w:rsidR="00BD3007" w:rsidRPr="0014143C" w:rsidRDefault="00BD3007" w:rsidP="00BD3007">
      <w:pPr>
        <w:ind w:firstLine="567"/>
        <w:jc w:val="both"/>
      </w:pPr>
      <w:r w:rsidRPr="0014143C">
        <w:t xml:space="preserve">1. </w:t>
      </w:r>
      <w:proofErr w:type="gramStart"/>
      <w:r w:rsidRPr="0014143C">
        <w:t>Строительство, реконструкция объектов капитального строительства на территории</w:t>
      </w:r>
      <w:r w:rsidR="00E57922">
        <w:t xml:space="preserve"> </w:t>
      </w:r>
      <w:r w:rsidR="00483848">
        <w:t>Верхнесалдинск</w:t>
      </w:r>
      <w:r w:rsidR="00E57922">
        <w:t>ого муниципального округа</w:t>
      </w:r>
      <w:r w:rsidRPr="0014143C">
        <w:t xml:space="preserve"> осуществляется </w:t>
      </w:r>
      <w:r w:rsidR="0030595C" w:rsidRPr="0030595C">
        <w:t>застройщиком</w:t>
      </w:r>
      <w:r w:rsidRPr="0014143C">
        <w:t xml:space="preserve"> в соответствии с требованиями, установленными Градостроительным кодексом Российской Федерации, другими федеральными законами, законодательством </w:t>
      </w:r>
      <w:r w:rsidR="008858B4">
        <w:t>субъекта Российской Федерации</w:t>
      </w:r>
      <w:r w:rsidRPr="0014143C">
        <w:t xml:space="preserve"> и принятыми в соответствии с ними правовыми актами</w:t>
      </w:r>
      <w:r w:rsidR="00E57922">
        <w:t xml:space="preserve"> </w:t>
      </w:r>
      <w:r w:rsidR="00483848">
        <w:t>Верхнесалдинск</w:t>
      </w:r>
      <w:r w:rsidR="00E57922">
        <w:t>ого муниципального округа</w:t>
      </w:r>
      <w:r w:rsidRPr="0014143C">
        <w:t xml:space="preserve">, устанавливающими особенности осуществления указанной деятельности на территории </w:t>
      </w:r>
      <w:r w:rsidR="00E57922">
        <w:t>муниципального округа</w:t>
      </w:r>
      <w:r w:rsidRPr="0014143C">
        <w:t>.</w:t>
      </w:r>
      <w:proofErr w:type="gramEnd"/>
    </w:p>
    <w:p w14:paraId="02DCAFD6" w14:textId="08BF5936" w:rsidR="00BD3007" w:rsidRDefault="00BD3007" w:rsidP="00BD3007">
      <w:pPr>
        <w:ind w:firstLine="567"/>
        <w:jc w:val="both"/>
      </w:pPr>
      <w:r w:rsidRPr="0014143C">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w:t>
      </w:r>
      <w:r w:rsidR="00556D60">
        <w:t xml:space="preserve"> </w:t>
      </w:r>
      <w:r w:rsidRPr="0014143C">
        <w:t>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порядке, установленном Градостроительным кодексом Российской Федерации и настоящими Правилами (статья 1</w:t>
      </w:r>
      <w:r w:rsidR="00BF2D58" w:rsidRPr="0014143C">
        <w:t>1</w:t>
      </w:r>
      <w:r w:rsidRPr="0014143C">
        <w:t>).</w:t>
      </w:r>
    </w:p>
    <w:p w14:paraId="03B9279B" w14:textId="77777777" w:rsidR="00A40CAF" w:rsidRDefault="00A40CAF" w:rsidP="00BD3007">
      <w:pPr>
        <w:ind w:firstLine="567"/>
        <w:jc w:val="both"/>
      </w:pPr>
    </w:p>
    <w:p w14:paraId="31E26890" w14:textId="77777777" w:rsidR="00A40CAF" w:rsidRPr="00EA7E64" w:rsidRDefault="00A40CAF" w:rsidP="00A40CAF">
      <w:pPr>
        <w:keepNext/>
        <w:spacing w:before="120"/>
        <w:ind w:firstLine="567"/>
        <w:outlineLvl w:val="2"/>
        <w:rPr>
          <w:b/>
          <w:bCs/>
        </w:rPr>
      </w:pPr>
      <w:bookmarkStart w:id="206" w:name="_Toc213325270"/>
      <w:r w:rsidRPr="00EA7E64">
        <w:rPr>
          <w:b/>
          <w:bCs/>
        </w:rPr>
        <w:t xml:space="preserve">Статья </w:t>
      </w:r>
      <w:r>
        <w:rPr>
          <w:b/>
          <w:bCs/>
        </w:rPr>
        <w:t>9</w:t>
      </w:r>
      <w:r w:rsidRPr="00EA7E64">
        <w:rPr>
          <w:b/>
          <w:bCs/>
        </w:rPr>
        <w:t>.1. Архитектурно-градостроительный облик объекта капитального строительства</w:t>
      </w:r>
      <w:bookmarkEnd w:id="206"/>
    </w:p>
    <w:p w14:paraId="55D23B2C" w14:textId="77777777" w:rsidR="00A40CAF" w:rsidRPr="00EA7E64" w:rsidRDefault="00A40CAF" w:rsidP="00A40CAF">
      <w:pPr>
        <w:ind w:firstLine="567"/>
        <w:jc w:val="both"/>
      </w:pPr>
      <w:r w:rsidRPr="00EA7E64">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w:t>
      </w:r>
      <w:bookmarkStart w:id="207" w:name="_Hlk139980528"/>
      <w:r w:rsidRPr="00EA7E64">
        <w:t>территорий, в границах которых предусматриваются требования к архитектурно-градостроительному облику объектов капитального строительства</w:t>
      </w:r>
      <w:bookmarkEnd w:id="207"/>
      <w:r w:rsidRPr="00EA7E64">
        <w:t>, установленных на соответствующих картах настоящих Правил, за исключением случаев, предусмотренных частью 2 настоящей статьи.</w:t>
      </w:r>
    </w:p>
    <w:p w14:paraId="7D34DF2C" w14:textId="77777777" w:rsidR="00A40CAF" w:rsidRPr="00EA7E64" w:rsidRDefault="00A40CAF" w:rsidP="00A40CAF">
      <w:pPr>
        <w:ind w:firstLine="567"/>
        <w:jc w:val="both"/>
      </w:pPr>
      <w:r w:rsidRPr="00EA7E64">
        <w:t>2. Согласование архитектурно-градостроительного облика объекта капитального строительства не требуется в отношении:</w:t>
      </w:r>
    </w:p>
    <w:p w14:paraId="7062932B" w14:textId="77777777" w:rsidR="00A40CAF" w:rsidRPr="00EA7E64" w:rsidRDefault="00A40CAF" w:rsidP="00A40CAF">
      <w:pPr>
        <w:ind w:firstLine="567"/>
        <w:jc w:val="both"/>
      </w:pPr>
      <w:r w:rsidRPr="00EA7E64">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10B4BFF3" w14:textId="77777777" w:rsidR="00A40CAF" w:rsidRPr="00EA7E64" w:rsidRDefault="00A40CAF" w:rsidP="00A40CAF">
      <w:pPr>
        <w:ind w:firstLine="567"/>
        <w:jc w:val="both"/>
      </w:pPr>
      <w:r w:rsidRPr="00EA7E64">
        <w:t>2) объектов, для строительства или реконструкции которых не требуется получение разрешения на строительство;</w:t>
      </w:r>
    </w:p>
    <w:p w14:paraId="01349357" w14:textId="77777777" w:rsidR="00A40CAF" w:rsidRPr="00EA7E64" w:rsidRDefault="00A40CAF" w:rsidP="00A40CAF">
      <w:pPr>
        <w:ind w:firstLine="567"/>
        <w:jc w:val="both"/>
      </w:pPr>
      <w:r w:rsidRPr="00EA7E64">
        <w:t>3) объектов, расположенных на земельных участках, находящихся в пользовании учреждений, исполняющих наказание;</w:t>
      </w:r>
    </w:p>
    <w:p w14:paraId="59051DB6" w14:textId="77777777" w:rsidR="00A40CAF" w:rsidRPr="00EA7E64" w:rsidRDefault="00A40CAF" w:rsidP="00A40CAF">
      <w:pPr>
        <w:ind w:firstLine="567"/>
        <w:jc w:val="both"/>
      </w:pPr>
      <w:r w:rsidRPr="00EA7E64">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3451B64C" w14:textId="77777777" w:rsidR="00A40CAF" w:rsidRPr="00EA7E64" w:rsidRDefault="00A40CAF" w:rsidP="00A40CAF">
      <w:pPr>
        <w:ind w:firstLine="567"/>
        <w:jc w:val="both"/>
      </w:pPr>
      <w:r w:rsidRPr="00EA7E64">
        <w:t>5) объектов, определенных Правительством Российской Федерации:</w:t>
      </w:r>
    </w:p>
    <w:p w14:paraId="3DCB451F" w14:textId="77777777" w:rsidR="00A40CAF" w:rsidRPr="00EA7E64" w:rsidRDefault="00A40CAF" w:rsidP="00A40CAF">
      <w:pPr>
        <w:ind w:firstLine="567"/>
        <w:jc w:val="both"/>
      </w:pPr>
      <w:r w:rsidRPr="00EA7E64">
        <w:t>а) гидротехнических сооружений;</w:t>
      </w:r>
    </w:p>
    <w:p w14:paraId="3A2782FD" w14:textId="77777777" w:rsidR="00A40CAF" w:rsidRPr="00EA7E64" w:rsidRDefault="00A40CAF" w:rsidP="00A40CAF">
      <w:pPr>
        <w:ind w:firstLine="567"/>
        <w:jc w:val="both"/>
      </w:pPr>
      <w:r w:rsidRPr="00EA7E64">
        <w:t>б) объектов и инженерных сооружений, предназначенных для производства и поставок товаров в сферах электр</w:t>
      </w:r>
      <w:proofErr w:type="gramStart"/>
      <w:r w:rsidRPr="00EA7E64">
        <w:t>о-</w:t>
      </w:r>
      <w:proofErr w:type="gramEnd"/>
      <w:r w:rsidRPr="00EA7E64">
        <w:t>, газо-, тепло-, водоснабжения и водоотведения;</w:t>
      </w:r>
    </w:p>
    <w:p w14:paraId="18D8FDC0" w14:textId="77777777" w:rsidR="00A40CAF" w:rsidRPr="00EA7E64" w:rsidRDefault="00A40CAF" w:rsidP="00A40CAF">
      <w:pPr>
        <w:ind w:firstLine="567"/>
        <w:jc w:val="both"/>
      </w:pPr>
      <w:r w:rsidRPr="00EA7E64">
        <w:t>в) подземных сооружений;</w:t>
      </w:r>
    </w:p>
    <w:p w14:paraId="578B806C" w14:textId="77777777" w:rsidR="00A40CAF" w:rsidRPr="00EA7E64" w:rsidRDefault="00A40CAF" w:rsidP="00A40CAF">
      <w:pPr>
        <w:ind w:firstLine="567"/>
        <w:jc w:val="both"/>
      </w:pPr>
      <w:r w:rsidRPr="00EA7E64">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1DCA88A0" w14:textId="77777777" w:rsidR="00A40CAF" w:rsidRPr="00EA7E64" w:rsidRDefault="00A40CAF" w:rsidP="00A40CAF">
      <w:pPr>
        <w:ind w:firstLine="567"/>
        <w:jc w:val="both"/>
      </w:pPr>
      <w:r w:rsidRPr="00EA7E64">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7DE83059" w14:textId="77777777" w:rsidR="00A40CAF" w:rsidRPr="00EA7E64" w:rsidRDefault="00A40CAF" w:rsidP="00A40CAF">
      <w:pPr>
        <w:ind w:firstLine="567"/>
        <w:jc w:val="both"/>
      </w:pPr>
      <w:r w:rsidRPr="00EA7E64">
        <w:t>е) объектов капитального строительства, предназначенных для обезвреживания, размещения и утилизации медицинских отходов;</w:t>
      </w:r>
    </w:p>
    <w:p w14:paraId="4F93B872" w14:textId="77777777" w:rsidR="00A40CAF" w:rsidRPr="00EA7E64" w:rsidRDefault="00A40CAF" w:rsidP="00A40CAF">
      <w:pPr>
        <w:ind w:firstLine="567"/>
        <w:jc w:val="both"/>
      </w:pPr>
      <w:r w:rsidRPr="00EA7E64">
        <w:t>ж) объектов капитального строительства, предназначенных для хранения, переработки и утилизации биологических отходов;</w:t>
      </w:r>
    </w:p>
    <w:p w14:paraId="7117DFD4" w14:textId="77777777" w:rsidR="00A40CAF" w:rsidRPr="00EA7E64" w:rsidRDefault="00A40CAF" w:rsidP="00A40CAF">
      <w:pPr>
        <w:ind w:firstLine="567"/>
        <w:jc w:val="both"/>
      </w:pPr>
      <w:r w:rsidRPr="00EA7E64">
        <w:t>з) объектов капитального строительства, связанных с обращением с радиоактивными отходами;</w:t>
      </w:r>
    </w:p>
    <w:p w14:paraId="3BF2AFDE" w14:textId="77777777" w:rsidR="00A40CAF" w:rsidRPr="00EA7E64" w:rsidRDefault="00A40CAF" w:rsidP="00A40CAF">
      <w:pPr>
        <w:ind w:firstLine="567"/>
        <w:jc w:val="both"/>
      </w:pPr>
      <w:r w:rsidRPr="00EA7E64">
        <w:t>и) объектов капитального строительства, связанных с обращением веществ, разрушающих озоновый слой;</w:t>
      </w:r>
    </w:p>
    <w:p w14:paraId="6851A832" w14:textId="77777777" w:rsidR="00A40CAF" w:rsidRPr="00EA7E64" w:rsidRDefault="00A40CAF" w:rsidP="00A40CAF">
      <w:pPr>
        <w:ind w:firstLine="567"/>
        <w:jc w:val="both"/>
      </w:pPr>
      <w:r w:rsidRPr="00EA7E64">
        <w:t>к) объектов использования атомной энергии;</w:t>
      </w:r>
    </w:p>
    <w:p w14:paraId="1FAE6A1F" w14:textId="77777777" w:rsidR="00A40CAF" w:rsidRPr="00EA7E64" w:rsidRDefault="00A40CAF" w:rsidP="00A40CAF">
      <w:pPr>
        <w:ind w:firstLine="567"/>
        <w:jc w:val="both"/>
      </w:pPr>
      <w:r w:rsidRPr="00EA7E64">
        <w:t>л) опасных производственных объектов, определяемых в соответствии с законодательством Российской Федерации;</w:t>
      </w:r>
    </w:p>
    <w:p w14:paraId="0129E695" w14:textId="77777777" w:rsidR="00A40CAF" w:rsidRPr="00EA7E64" w:rsidRDefault="00A40CAF" w:rsidP="00A40CAF">
      <w:pPr>
        <w:ind w:firstLine="567"/>
        <w:jc w:val="both"/>
      </w:pPr>
      <w:r w:rsidRPr="00EA7E64">
        <w:t>6)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3F7F81E6" w14:textId="77777777" w:rsidR="00A40CAF" w:rsidRPr="00EA7E64" w:rsidRDefault="00A40CAF" w:rsidP="00A40CAF">
      <w:pPr>
        <w:ind w:firstLine="567"/>
        <w:jc w:val="both"/>
      </w:pPr>
      <w:r w:rsidRPr="00EA7E64">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19A72EFF" w14:textId="77777777" w:rsidR="00A40CAF" w:rsidRPr="00EA7E64" w:rsidRDefault="00A40CAF" w:rsidP="00A40CAF">
      <w:pPr>
        <w:ind w:firstLine="567"/>
        <w:jc w:val="both"/>
      </w:pPr>
      <w:r w:rsidRPr="00EA7E64">
        <w:t xml:space="preserve">4. Основанием для отказа в согласовании архитектурно-градостроительного облика объекта капитального строительства является несоответствие </w:t>
      </w:r>
      <w:proofErr w:type="gramStart"/>
      <w:r w:rsidRPr="00EA7E64">
        <w:t>архитектурных решений</w:t>
      </w:r>
      <w:proofErr w:type="gramEnd"/>
      <w:r w:rsidRPr="00EA7E64">
        <w:t xml:space="preserve"> объекта капитального строительства, определяющих его архитектурно-градостроительный </w:t>
      </w:r>
      <w:r w:rsidRPr="00EA7E64">
        <w:lastRenderedPageBreak/>
        <w:t>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3DC2B4CB" w14:textId="77777777" w:rsidR="00A40CAF" w:rsidRPr="00EA7E64" w:rsidRDefault="00A40CAF" w:rsidP="00A40CAF">
      <w:pPr>
        <w:ind w:firstLine="567"/>
        <w:jc w:val="both"/>
      </w:pPr>
      <w:r w:rsidRPr="00EA7E64">
        <w:t>5. Порядок согласования архитектурно-градостроительного облика объекта капитального строительства установлен постановлением Правительства Российской Федерации от 29 мая 2023 г. № 857.</w:t>
      </w:r>
    </w:p>
    <w:p w14:paraId="03658AA3" w14:textId="77777777" w:rsidR="00A40CAF" w:rsidRDefault="00A40CAF" w:rsidP="00BD3007">
      <w:pPr>
        <w:ind w:firstLine="567"/>
        <w:jc w:val="both"/>
      </w:pPr>
    </w:p>
    <w:p w14:paraId="77362A3D" w14:textId="77777777" w:rsidR="00AF3306" w:rsidRPr="0014143C" w:rsidRDefault="00AF3306" w:rsidP="00BD3007">
      <w:pPr>
        <w:ind w:firstLine="567"/>
        <w:jc w:val="both"/>
      </w:pPr>
    </w:p>
    <w:p w14:paraId="02DCAFD7" w14:textId="77777777" w:rsidR="00BD3007" w:rsidRPr="0014143C" w:rsidRDefault="00BD3007" w:rsidP="00BD3007">
      <w:pPr>
        <w:keepNext/>
        <w:spacing w:before="120"/>
        <w:jc w:val="center"/>
        <w:outlineLvl w:val="1"/>
        <w:rPr>
          <w:b/>
          <w:bCs/>
          <w:i/>
        </w:rPr>
      </w:pPr>
      <w:bookmarkStart w:id="208" w:name="_Toc268484951"/>
      <w:bookmarkStart w:id="209" w:name="_Toc268487893"/>
      <w:bookmarkStart w:id="210" w:name="_Toc301255855"/>
      <w:bookmarkStart w:id="211" w:name="_Toc531808760"/>
      <w:bookmarkStart w:id="212" w:name="_Toc213325271"/>
      <w:r w:rsidRPr="0014143C">
        <w:rPr>
          <w:b/>
          <w:bCs/>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8"/>
      <w:bookmarkEnd w:id="209"/>
      <w:bookmarkEnd w:id="210"/>
      <w:bookmarkEnd w:id="211"/>
      <w:bookmarkEnd w:id="212"/>
    </w:p>
    <w:p w14:paraId="02DCAFD8" w14:textId="3CD6AA3F" w:rsidR="0014143C" w:rsidRPr="0014143C" w:rsidRDefault="0014143C" w:rsidP="00BA4C03">
      <w:pPr>
        <w:pStyle w:val="a"/>
      </w:pPr>
      <w:bookmarkStart w:id="213" w:name="_Toc467011078"/>
      <w:bookmarkStart w:id="214" w:name="_Toc531808761"/>
      <w:bookmarkStart w:id="215" w:name="_Toc213325272"/>
      <w:bookmarkStart w:id="216" w:name="_Toc268487892"/>
      <w:bookmarkStart w:id="217" w:name="_Toc301255854"/>
      <w:bookmarkStart w:id="218" w:name="_Toc268487894"/>
      <w:bookmarkStart w:id="219" w:name="_Toc301255856"/>
      <w:r w:rsidRPr="0014143C">
        <w:t>Изменение видов разрешенного использования земельных участков и объектов капитального строительства</w:t>
      </w:r>
      <w:bookmarkEnd w:id="213"/>
      <w:bookmarkEnd w:id="214"/>
      <w:bookmarkEnd w:id="215"/>
    </w:p>
    <w:p w14:paraId="02DCAFD9" w14:textId="272472E8" w:rsidR="0014143C" w:rsidRDefault="0014143C" w:rsidP="0014143C">
      <w:pPr>
        <w:tabs>
          <w:tab w:val="left" w:pos="-142"/>
        </w:tabs>
        <w:ind w:right="-1" w:firstLine="567"/>
        <w:jc w:val="both"/>
        <w:rPr>
          <w:snapToGrid w:val="0"/>
        </w:rPr>
      </w:pPr>
      <w:r w:rsidRPr="0014143C">
        <w:rPr>
          <w:snapToGrid w:val="0"/>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5CA7D999" w14:textId="5AD533B0" w:rsidR="00A94FBA" w:rsidRPr="00A94FBA" w:rsidRDefault="00A94FBA" w:rsidP="00A94FBA">
      <w:pPr>
        <w:tabs>
          <w:tab w:val="left" w:pos="-142"/>
        </w:tabs>
        <w:ind w:right="-1" w:firstLine="567"/>
        <w:jc w:val="both"/>
        <w:rPr>
          <w:snapToGrid w:val="0"/>
        </w:rPr>
      </w:pPr>
      <w:r w:rsidRPr="00A94FBA">
        <w:rPr>
          <w:snapToGrid w:val="0"/>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w:t>
      </w:r>
    </w:p>
    <w:p w14:paraId="3C58F610" w14:textId="2E53AB09" w:rsidR="00A94FBA" w:rsidRPr="0014143C" w:rsidRDefault="00A94FBA" w:rsidP="00A94FBA">
      <w:pPr>
        <w:tabs>
          <w:tab w:val="left" w:pos="-142"/>
        </w:tabs>
        <w:ind w:right="-1" w:firstLine="567"/>
        <w:jc w:val="both"/>
        <w:rPr>
          <w:snapToGrid w:val="0"/>
        </w:rPr>
      </w:pPr>
      <w:r w:rsidRPr="00A94FBA">
        <w:rPr>
          <w:snapToGrid w:val="0"/>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02DCAFDA" w14:textId="2F9C6893" w:rsidR="0014143C" w:rsidRDefault="0014143C" w:rsidP="0014143C">
      <w:pPr>
        <w:tabs>
          <w:tab w:val="left" w:pos="-142"/>
        </w:tabs>
        <w:ind w:right="-1" w:firstLine="567"/>
        <w:jc w:val="both"/>
        <w:rPr>
          <w:snapToGrid w:val="0"/>
        </w:rPr>
      </w:pPr>
      <w:r w:rsidRPr="0014143C">
        <w:rPr>
          <w:snapToGrid w:val="0"/>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1E64AAF8" w14:textId="4B07289A" w:rsidR="00D22476" w:rsidRPr="0014143C" w:rsidRDefault="00D22476" w:rsidP="0014143C">
      <w:pPr>
        <w:tabs>
          <w:tab w:val="left" w:pos="-142"/>
        </w:tabs>
        <w:ind w:right="-1" w:firstLine="567"/>
        <w:jc w:val="both"/>
        <w:rPr>
          <w:snapToGrid w:val="0"/>
        </w:rPr>
      </w:pPr>
      <w:r>
        <w:rPr>
          <w:snapToGrid w:val="0"/>
        </w:rPr>
        <w:t>2</w:t>
      </w:r>
      <w:r w:rsidRPr="00D22476">
        <w:rPr>
          <w:snapToGrid w:val="0"/>
        </w:rPr>
        <w:t>.1.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02DCAFDB" w14:textId="77777777" w:rsidR="0014143C" w:rsidRPr="0014143C" w:rsidRDefault="0014143C" w:rsidP="0014143C">
      <w:pPr>
        <w:tabs>
          <w:tab w:val="left" w:pos="-142"/>
        </w:tabs>
        <w:ind w:right="-1" w:firstLine="567"/>
        <w:jc w:val="both"/>
        <w:rPr>
          <w:snapToGrid w:val="0"/>
        </w:rPr>
      </w:pPr>
      <w:r w:rsidRPr="0014143C">
        <w:rPr>
          <w:snapToGrid w:val="0"/>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2DCAFDC" w14:textId="587FBA7F" w:rsidR="0014143C" w:rsidRDefault="0014143C" w:rsidP="0014143C">
      <w:pPr>
        <w:tabs>
          <w:tab w:val="left" w:pos="-142"/>
        </w:tabs>
        <w:ind w:right="-1" w:firstLine="567"/>
        <w:jc w:val="both"/>
        <w:rPr>
          <w:snapToGrid w:val="0"/>
        </w:rPr>
      </w:pPr>
      <w:r w:rsidRPr="0014143C">
        <w:rPr>
          <w:snapToGrid w:val="0"/>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w:t>
      </w:r>
    </w:p>
    <w:p w14:paraId="583102E5" w14:textId="77777777" w:rsidR="00AF3306" w:rsidRPr="0014143C" w:rsidRDefault="00AF3306" w:rsidP="0014143C">
      <w:pPr>
        <w:tabs>
          <w:tab w:val="left" w:pos="-142"/>
        </w:tabs>
        <w:ind w:right="-1" w:firstLine="567"/>
        <w:jc w:val="both"/>
        <w:rPr>
          <w:snapToGrid w:val="0"/>
        </w:rPr>
      </w:pPr>
    </w:p>
    <w:p w14:paraId="02DCAFDD" w14:textId="3FBFAFC1" w:rsidR="00BD3007" w:rsidRPr="0014143C" w:rsidRDefault="00BD3007" w:rsidP="00BA4C03">
      <w:pPr>
        <w:pStyle w:val="a"/>
      </w:pPr>
      <w:bookmarkStart w:id="220" w:name="_Toc531808762"/>
      <w:bookmarkStart w:id="221" w:name="_Toc213325273"/>
      <w:r w:rsidRPr="0014143C">
        <w:lastRenderedPageBreak/>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216"/>
      <w:bookmarkEnd w:id="217"/>
      <w:bookmarkEnd w:id="220"/>
      <w:bookmarkEnd w:id="221"/>
    </w:p>
    <w:p w14:paraId="02DCAFDE" w14:textId="77777777" w:rsidR="00BD3007" w:rsidRDefault="00BD3007" w:rsidP="00BD3007">
      <w:pPr>
        <w:ind w:firstLine="567"/>
        <w:jc w:val="both"/>
      </w:pPr>
      <w:r w:rsidRPr="0014143C">
        <w:t>1.</w:t>
      </w:r>
      <w:r w:rsidR="00874F6A">
        <w:t xml:space="preserve"> </w:t>
      </w:r>
      <w:r w:rsidRPr="0014143C">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02DCAFDF" w14:textId="77777777" w:rsidR="00874F6A" w:rsidRPr="0014143C" w:rsidRDefault="00874F6A" w:rsidP="00BD3007">
      <w:pPr>
        <w:ind w:firstLine="567"/>
        <w:jc w:val="both"/>
      </w:pPr>
      <w:r w:rsidRPr="00874F6A">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2DCAFE0" w14:textId="77777777" w:rsidR="00BD3007" w:rsidRPr="0014143C" w:rsidRDefault="00BD3007" w:rsidP="00BD3007">
      <w:pPr>
        <w:ind w:firstLine="567"/>
        <w:jc w:val="both"/>
      </w:pPr>
      <w:r w:rsidRPr="0014143C">
        <w:t>2.</w:t>
      </w:r>
      <w:r w:rsidR="00874F6A">
        <w:t xml:space="preserve"> </w:t>
      </w:r>
      <w:r w:rsidRPr="0014143C">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14:paraId="02DCAFE1" w14:textId="06BC459B" w:rsidR="00BD3007" w:rsidRPr="0014143C" w:rsidRDefault="00BD3007" w:rsidP="00BD3007">
      <w:pPr>
        <w:ind w:firstLine="567"/>
        <w:jc w:val="both"/>
      </w:pPr>
      <w:r w:rsidRPr="0014143C">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009C7501" w:rsidRPr="009C7501">
        <w:t xml:space="preserve">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w:t>
      </w:r>
      <w:r w:rsidR="00204662">
        <w:t>№</w:t>
      </w:r>
      <w:r w:rsidR="009C7501" w:rsidRPr="009C7501">
        <w:t xml:space="preserve"> 63-ФЗ "Об электронной подписи".</w:t>
      </w:r>
    </w:p>
    <w:p w14:paraId="02DCAFE2" w14:textId="195BA2E8" w:rsidR="00BD3007" w:rsidRPr="0014143C" w:rsidRDefault="00BD3007" w:rsidP="00BD3007">
      <w:pPr>
        <w:ind w:firstLine="567"/>
        <w:jc w:val="both"/>
      </w:pPr>
      <w:r w:rsidRPr="0014143C">
        <w:t xml:space="preserve">4. </w:t>
      </w:r>
      <w:proofErr w:type="gramStart"/>
      <w:r w:rsidR="008A3BC6" w:rsidRPr="008A3BC6">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A025B7" w:rsidRPr="00A025B7">
        <w:rPr>
          <w:rStyle w:val="10"/>
        </w:rPr>
        <w:t xml:space="preserve"> </w:t>
      </w:r>
      <w:r w:rsidR="00A025B7">
        <w:rPr>
          <w:rStyle w:val="diffins"/>
        </w:rPr>
        <w:t>подготавливается в течение пятнадцати рабочих дней со дня поступления заявления о предоставлении такого разрешения и</w:t>
      </w:r>
      <w:r w:rsidR="008A3BC6" w:rsidRPr="008A3BC6">
        <w:t xml:space="preserve"> подлежит рассмотрению на общественных обсуждениях или публичных слушаниях, проводимых в порядке, установленном статьей 5.1 </w:t>
      </w:r>
      <w:r w:rsidR="008A3BC6" w:rsidRPr="0014143C">
        <w:t>Градостроительн</w:t>
      </w:r>
      <w:r w:rsidR="008A3BC6">
        <w:t>ого</w:t>
      </w:r>
      <w:r w:rsidR="008A3BC6" w:rsidRPr="0014143C">
        <w:t xml:space="preserve"> кодекс</w:t>
      </w:r>
      <w:r w:rsidR="008A3BC6">
        <w:t>а</w:t>
      </w:r>
      <w:r w:rsidR="008A3BC6" w:rsidRPr="0014143C">
        <w:t xml:space="preserve"> Российской Федерации</w:t>
      </w:r>
      <w:r w:rsidR="008A3BC6" w:rsidRPr="008A3BC6">
        <w:t>, с учетом положений статьи</w:t>
      </w:r>
      <w:r w:rsidRPr="0014143C">
        <w:t xml:space="preserve"> </w:t>
      </w:r>
      <w:r w:rsidR="00CA06BB" w:rsidRPr="0014143C">
        <w:t>1</w:t>
      </w:r>
      <w:r w:rsidR="00BF2D58" w:rsidRPr="0014143C">
        <w:t>2</w:t>
      </w:r>
      <w:r w:rsidRPr="0014143C">
        <w:t xml:space="preserve"> </w:t>
      </w:r>
      <w:r w:rsidR="00CA06BB" w:rsidRPr="0014143C">
        <w:t>настоящих Правил</w:t>
      </w:r>
      <w:r w:rsidR="00796062" w:rsidRPr="00796062">
        <w:t>, за исключением случая, указанного</w:t>
      </w:r>
      <w:proofErr w:type="gramEnd"/>
      <w:r w:rsidR="00796062" w:rsidRPr="00796062">
        <w:t xml:space="preserve"> в части 1.1 настоящей статьи.</w:t>
      </w:r>
      <w:r w:rsidRPr="0014143C">
        <w:t xml:space="preserve"> </w:t>
      </w:r>
      <w:r w:rsidR="008A3BC6" w:rsidRPr="008A3BC6">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14143C">
        <w:t xml:space="preserve">. </w:t>
      </w:r>
    </w:p>
    <w:p w14:paraId="02DCAFE3" w14:textId="4EF4D71F" w:rsidR="00BD3007" w:rsidRPr="0014143C" w:rsidRDefault="00BD3007" w:rsidP="00BD3007">
      <w:pPr>
        <w:ind w:firstLine="567"/>
        <w:jc w:val="both"/>
      </w:pPr>
      <w:r w:rsidRPr="0014143C">
        <w:t xml:space="preserve">5. </w:t>
      </w:r>
      <w:proofErr w:type="gramStart"/>
      <w:r w:rsidRPr="0014143C">
        <w:t xml:space="preserve">На основании заключения о результатах </w:t>
      </w:r>
      <w:r w:rsidR="004310F2" w:rsidRPr="004310F2">
        <w:t>общественных обсуждений или публичных слушаний по проекту решения</w:t>
      </w:r>
      <w:r w:rsidRPr="0014143C">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A025B7">
        <w:rPr>
          <w:rStyle w:val="diffins"/>
        </w:rPr>
        <w:t>в течение пятнадцати рабочих дней со дня окончания таких обсуждений или слушаний</w:t>
      </w:r>
      <w:r w:rsidR="00A025B7">
        <w:rPr>
          <w:rStyle w:val="blk"/>
        </w:rPr>
        <w:t xml:space="preserve"> </w:t>
      </w:r>
      <w:r w:rsidRPr="0014143C">
        <w:t>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14143C">
        <w:t xml:space="preserve"> направляет указанные рекомендации главе </w:t>
      </w:r>
      <w:r w:rsidR="002717E0">
        <w:t>муниципального округа</w:t>
      </w:r>
      <w:r w:rsidRPr="0014143C">
        <w:t xml:space="preserve">. </w:t>
      </w:r>
    </w:p>
    <w:p w14:paraId="02DCAFE4" w14:textId="36C72061" w:rsidR="00BD3007" w:rsidRDefault="00BD3007" w:rsidP="00BD3007">
      <w:pPr>
        <w:ind w:firstLine="567"/>
        <w:jc w:val="both"/>
      </w:pPr>
      <w:r w:rsidRPr="0014143C">
        <w:t xml:space="preserve">6. Глава </w:t>
      </w:r>
      <w:r w:rsidR="002717E0">
        <w:t>муниципального округа</w:t>
      </w:r>
      <w:r w:rsidR="00BC0D41" w:rsidRPr="00BC0D41">
        <w:t xml:space="preserve"> </w:t>
      </w:r>
      <w:r w:rsidRPr="0014143C">
        <w:t xml:space="preserve">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02DCAFE5" w14:textId="77777777" w:rsidR="00D25E82" w:rsidRPr="0014143C" w:rsidRDefault="00D25E82" w:rsidP="00BD3007">
      <w:pPr>
        <w:ind w:firstLine="567"/>
        <w:jc w:val="both"/>
      </w:pPr>
      <w:r w:rsidRPr="00D25E82">
        <w:lastRenderedPageBreak/>
        <w:t xml:space="preserve">6.1. </w:t>
      </w:r>
      <w:proofErr w:type="gramStart"/>
      <w:r w:rsidRPr="00D25E82">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D25E82">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D25E82">
        <w:t xml:space="preserve"> </w:t>
      </w:r>
      <w:proofErr w:type="gramStart"/>
      <w:r w:rsidRPr="00D25E82">
        <w:t xml:space="preserve">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D25E82">
        <w:t xml:space="preserve"> и от которых поступило данное уведомление, направлено уведомление о том, что наличие признаков самовольной</w:t>
      </w:r>
      <w:proofErr w:type="gramEnd"/>
      <w:r w:rsidRPr="00D25E82">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2DCAFE6" w14:textId="6999D5A0" w:rsidR="00BD3007" w:rsidRDefault="00BD3007" w:rsidP="00BD3007">
      <w:pPr>
        <w:ind w:firstLine="567"/>
        <w:jc w:val="both"/>
      </w:pPr>
      <w:r w:rsidRPr="0014143C">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4DA544D9" w14:textId="78D2F6BF" w:rsidR="000543D3" w:rsidRDefault="000543D3" w:rsidP="00BD3007">
      <w:pPr>
        <w:ind w:firstLine="567"/>
        <w:jc w:val="both"/>
      </w:pPr>
      <w:r w:rsidRPr="000543D3">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w:t>
      </w:r>
      <w:r w:rsidR="00D2169A" w:rsidRPr="00D2169A">
        <w:t>в границах зон с особыми условиями использования территорий</w:t>
      </w:r>
      <w:r w:rsidRPr="000543D3">
        <w:t>.</w:t>
      </w:r>
    </w:p>
    <w:p w14:paraId="4C97B99C" w14:textId="77777777" w:rsidR="00AF3306" w:rsidRPr="0014143C" w:rsidRDefault="00AF3306" w:rsidP="00BD3007">
      <w:pPr>
        <w:ind w:firstLine="567"/>
        <w:jc w:val="both"/>
      </w:pPr>
    </w:p>
    <w:p w14:paraId="02DCAFE7" w14:textId="3309B098" w:rsidR="00BD3007" w:rsidRPr="0014143C" w:rsidRDefault="00BD3007" w:rsidP="00BA4C03">
      <w:pPr>
        <w:pStyle w:val="a"/>
      </w:pPr>
      <w:bookmarkStart w:id="222" w:name="_Toc268487895"/>
      <w:bookmarkStart w:id="223" w:name="_Toc301255857"/>
      <w:bookmarkStart w:id="224" w:name="_Toc531808763"/>
      <w:bookmarkStart w:id="225" w:name="_Toc213325274"/>
      <w:bookmarkEnd w:id="218"/>
      <w:bookmarkEnd w:id="219"/>
      <w:r w:rsidRPr="0014143C">
        <w:t>Порядок предоставления разрешения на условно разрешенный вид использования земельного участка или объекта капитального строительства</w:t>
      </w:r>
      <w:bookmarkEnd w:id="222"/>
      <w:bookmarkEnd w:id="223"/>
      <w:bookmarkEnd w:id="224"/>
      <w:bookmarkEnd w:id="225"/>
    </w:p>
    <w:p w14:paraId="02DCAFE8" w14:textId="0F79DE95" w:rsidR="00BD3007" w:rsidRPr="0014143C" w:rsidRDefault="00BD3007" w:rsidP="00BD3007">
      <w:pPr>
        <w:ind w:firstLine="567"/>
        <w:jc w:val="both"/>
      </w:pPr>
      <w:r w:rsidRPr="0014143C">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009C7501" w:rsidRPr="009C7501">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w:t>
      </w:r>
      <w:r w:rsidR="00204662">
        <w:t>№</w:t>
      </w:r>
      <w:r w:rsidR="009C7501" w:rsidRPr="009C7501">
        <w:t xml:space="preserve"> 63-ФЗ "Об электронной подписи"</w:t>
      </w:r>
      <w:r w:rsidR="009C7501">
        <w:t>.</w:t>
      </w:r>
    </w:p>
    <w:p w14:paraId="02DCAFE9" w14:textId="77777777" w:rsidR="00BD3007" w:rsidRPr="0014143C" w:rsidRDefault="00BD3007" w:rsidP="00BD3007">
      <w:pPr>
        <w:ind w:firstLine="567"/>
        <w:jc w:val="both"/>
      </w:pPr>
      <w:r w:rsidRPr="0014143C">
        <w:t xml:space="preserve">2. </w:t>
      </w:r>
      <w:r w:rsidR="005D2004" w:rsidRPr="005D2004">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005D2004" w:rsidRPr="0014143C">
        <w:t>Градостроительн</w:t>
      </w:r>
      <w:r w:rsidR="005D2004">
        <w:t>ого</w:t>
      </w:r>
      <w:r w:rsidR="005D2004" w:rsidRPr="0014143C">
        <w:t xml:space="preserve"> кодекс</w:t>
      </w:r>
      <w:r w:rsidR="005D2004">
        <w:t>а</w:t>
      </w:r>
      <w:r w:rsidR="005D2004" w:rsidRPr="0014143C">
        <w:t xml:space="preserve"> Российской Федерации</w:t>
      </w:r>
      <w:r w:rsidR="005D2004" w:rsidRPr="005D2004">
        <w:t>, с учетом положений настоящей статьи.</w:t>
      </w:r>
      <w:r w:rsidRPr="0014143C">
        <w:t xml:space="preserve"> </w:t>
      </w:r>
    </w:p>
    <w:p w14:paraId="02DCAFEA" w14:textId="77777777" w:rsidR="00BD3007" w:rsidRPr="0014143C" w:rsidRDefault="00BD3007" w:rsidP="00BD3007">
      <w:pPr>
        <w:ind w:firstLine="567"/>
        <w:jc w:val="both"/>
      </w:pPr>
      <w:r w:rsidRPr="0014143C">
        <w:t>3. В случае</w:t>
      </w:r>
      <w:proofErr w:type="gramStart"/>
      <w:r w:rsidRPr="0014143C">
        <w:t>,</w:t>
      </w:r>
      <w:proofErr w:type="gramEnd"/>
      <w:r w:rsidRPr="0014143C">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00DA2B50" w:rsidRPr="002E46FE">
        <w:rPr>
          <w:bCs/>
        </w:rPr>
        <w:t>общественны</w:t>
      </w:r>
      <w:r w:rsidR="00DA2B50">
        <w:rPr>
          <w:bCs/>
        </w:rPr>
        <w:t>е</w:t>
      </w:r>
      <w:r w:rsidR="00DA2B50" w:rsidRPr="002E46FE">
        <w:rPr>
          <w:bCs/>
        </w:rPr>
        <w:t xml:space="preserve"> обсуждени</w:t>
      </w:r>
      <w:r w:rsidR="00DA2B50">
        <w:rPr>
          <w:bCs/>
        </w:rPr>
        <w:t>я</w:t>
      </w:r>
      <w:r w:rsidR="00DA2B50" w:rsidRPr="002E46FE">
        <w:rPr>
          <w:bCs/>
        </w:rPr>
        <w:t xml:space="preserve"> или </w:t>
      </w:r>
      <w:r w:rsidRPr="0014143C">
        <w:t xml:space="preserve">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14:paraId="02DCAFEB" w14:textId="0A09D44D" w:rsidR="00BD3007" w:rsidRPr="0014143C" w:rsidRDefault="00BD3007" w:rsidP="00BD3007">
      <w:pPr>
        <w:ind w:firstLine="567"/>
        <w:jc w:val="both"/>
      </w:pPr>
      <w:r w:rsidRPr="0014143C">
        <w:t xml:space="preserve">4. </w:t>
      </w:r>
      <w:proofErr w:type="gramStart"/>
      <w:r w:rsidR="005564D0" w:rsidRPr="005564D0">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w:t>
      </w:r>
      <w:r w:rsidRPr="0014143C">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Pr="0014143C">
        <w:lastRenderedPageBreak/>
        <w:t>запрашивается данное</w:t>
      </w:r>
      <w:proofErr w:type="gramEnd"/>
      <w:r w:rsidRPr="0014143C">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008A7191" w:rsidRPr="008A7191">
        <w:t>семь рабочих</w:t>
      </w:r>
      <w:r w:rsidR="008A7191">
        <w:t xml:space="preserve"> </w:t>
      </w:r>
      <w:r w:rsidRPr="0014143C">
        <w:t xml:space="preserve">дней со дня поступления заявления заинтересованного лица о предоставлении разрешения на условно разрешенный вид использования. </w:t>
      </w:r>
    </w:p>
    <w:p w14:paraId="02DCAFEC" w14:textId="671C88EC" w:rsidR="005944DF" w:rsidRPr="005944DF" w:rsidRDefault="00476BF2" w:rsidP="005944DF">
      <w:pPr>
        <w:ind w:firstLine="567"/>
        <w:jc w:val="both"/>
      </w:pPr>
      <w:r>
        <w:t>5</w:t>
      </w:r>
      <w:r w:rsidR="005944DF" w:rsidRPr="005944DF">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02DCAFED" w14:textId="4346A570" w:rsidR="005944DF" w:rsidRPr="005944DF" w:rsidRDefault="00476BF2" w:rsidP="005944DF">
      <w:pPr>
        <w:ind w:firstLine="567"/>
        <w:jc w:val="both"/>
      </w:pPr>
      <w:r>
        <w:t>6</w:t>
      </w:r>
      <w:r w:rsidR="005944DF" w:rsidRPr="005944DF">
        <w:t xml:space="preserve">. </w:t>
      </w:r>
      <w:proofErr w:type="gramStart"/>
      <w:r w:rsidR="005944DF" w:rsidRPr="005944DF">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2717E0">
        <w:t>муниципального округа</w:t>
      </w:r>
      <w:r w:rsidR="005944DF" w:rsidRPr="005944DF">
        <w:t>.</w:t>
      </w:r>
      <w:proofErr w:type="gramEnd"/>
    </w:p>
    <w:p w14:paraId="02DCAFEE" w14:textId="71D76117" w:rsidR="005944DF" w:rsidRPr="005944DF" w:rsidRDefault="00476BF2" w:rsidP="005944DF">
      <w:pPr>
        <w:ind w:firstLine="567"/>
        <w:jc w:val="both"/>
      </w:pPr>
      <w:r>
        <w:t>7</w:t>
      </w:r>
      <w:r w:rsidR="005944DF" w:rsidRPr="005944DF">
        <w:t xml:space="preserve">. На основании указанных в части </w:t>
      </w:r>
      <w:r>
        <w:t>6</w:t>
      </w:r>
      <w:r w:rsidR="005944DF" w:rsidRPr="005944DF">
        <w:t xml:space="preserve"> настоящей статьи рекомендаций глава </w:t>
      </w:r>
      <w:r w:rsidR="002717E0">
        <w:t>муниципального округа</w:t>
      </w:r>
      <w:r w:rsidR="00FB475C" w:rsidRPr="00BC0D41">
        <w:t xml:space="preserve"> </w:t>
      </w:r>
      <w:r w:rsidR="005944DF" w:rsidRPr="005944DF">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02DCAFEF" w14:textId="5411607D" w:rsidR="005944DF" w:rsidRPr="005944DF" w:rsidRDefault="00476BF2" w:rsidP="005944DF">
      <w:pPr>
        <w:ind w:firstLine="567"/>
        <w:jc w:val="both"/>
      </w:pPr>
      <w:r>
        <w:t>8</w:t>
      </w:r>
      <w:r w:rsidR="005944DF" w:rsidRPr="005944DF">
        <w:t>.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02DCAFF0" w14:textId="1B57483E" w:rsidR="005944DF" w:rsidRDefault="00476BF2" w:rsidP="005944DF">
      <w:pPr>
        <w:ind w:firstLine="567"/>
        <w:jc w:val="both"/>
      </w:pPr>
      <w:r>
        <w:t>9</w:t>
      </w:r>
      <w:r w:rsidR="005944DF" w:rsidRPr="005944DF">
        <w:t>. В случае</w:t>
      </w:r>
      <w:proofErr w:type="gramStart"/>
      <w:r w:rsidR="005944DF" w:rsidRPr="005944DF">
        <w:t>,</w:t>
      </w:r>
      <w:proofErr w:type="gramEnd"/>
      <w:r w:rsidR="005944DF" w:rsidRPr="005944DF">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2DCAFF1" w14:textId="58D4987C" w:rsidR="00022813" w:rsidRPr="005944DF" w:rsidRDefault="00022813" w:rsidP="005944DF">
      <w:pPr>
        <w:ind w:firstLine="567"/>
        <w:jc w:val="both"/>
      </w:pPr>
      <w:r w:rsidRPr="00022813">
        <w:t>1</w:t>
      </w:r>
      <w:r w:rsidR="00476BF2">
        <w:t>0</w:t>
      </w:r>
      <w:r w:rsidRPr="00022813">
        <w:t xml:space="preserve">. </w:t>
      </w:r>
      <w:proofErr w:type="gramStart"/>
      <w:r w:rsidRPr="00022813">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022813">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022813">
        <w:t xml:space="preserve"> </w:t>
      </w:r>
      <w:proofErr w:type="gramStart"/>
      <w:r w:rsidRPr="00022813">
        <w:t xml:space="preserve">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14143C">
        <w:t>Градостроительн</w:t>
      </w:r>
      <w:r>
        <w:t>ого</w:t>
      </w:r>
      <w:r w:rsidRPr="0014143C">
        <w:t xml:space="preserve"> кодекс</w:t>
      </w:r>
      <w:r>
        <w:t>а</w:t>
      </w:r>
      <w:r w:rsidRPr="0014143C">
        <w:t xml:space="preserve"> Российской Федерации</w:t>
      </w:r>
      <w:r w:rsidRPr="00022813">
        <w:t xml:space="preserve"> и от которых поступило данное уведомление, направлено уведомление о том, что наличие признаков самовольной постройки</w:t>
      </w:r>
      <w:proofErr w:type="gramEnd"/>
      <w:r w:rsidRPr="00022813">
        <w:t xml:space="preserve"> не усматривается либо вступило в законную силу решение суда об отказе в удовлетворении исковых требований </w:t>
      </w:r>
      <w:r w:rsidRPr="00022813">
        <w:lastRenderedPageBreak/>
        <w:t>о сносе самовольной постройки или ее приведении в соответствие с установленными требованиями.</w:t>
      </w:r>
    </w:p>
    <w:p w14:paraId="02DCAFF2" w14:textId="3D9AC6E9" w:rsidR="00BD3007" w:rsidRDefault="005944DF" w:rsidP="005944DF">
      <w:pPr>
        <w:ind w:firstLine="567"/>
        <w:jc w:val="both"/>
      </w:pPr>
      <w:r w:rsidRPr="005944DF">
        <w:t>1</w:t>
      </w:r>
      <w:r w:rsidR="00476BF2">
        <w:t>1</w:t>
      </w:r>
      <w:r w:rsidRPr="005944DF">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53454556" w14:textId="77777777" w:rsidR="00643F23" w:rsidRPr="0014143C" w:rsidRDefault="00643F23" w:rsidP="005944DF">
      <w:pPr>
        <w:ind w:firstLine="567"/>
        <w:jc w:val="both"/>
      </w:pPr>
    </w:p>
    <w:p w14:paraId="02DCAFF3" w14:textId="77777777" w:rsidR="00BD3007" w:rsidRPr="0014143C" w:rsidRDefault="00BD3007" w:rsidP="00BD3007">
      <w:pPr>
        <w:keepNext/>
        <w:spacing w:before="120"/>
        <w:ind w:firstLine="567"/>
        <w:jc w:val="center"/>
        <w:outlineLvl w:val="1"/>
        <w:rPr>
          <w:b/>
          <w:bCs/>
        </w:rPr>
      </w:pPr>
      <w:bookmarkStart w:id="226" w:name="_Toc268487897"/>
      <w:bookmarkStart w:id="227" w:name="_Toc301255859"/>
      <w:bookmarkStart w:id="228" w:name="_Toc531808764"/>
      <w:bookmarkStart w:id="229" w:name="_Toc213325275"/>
      <w:r w:rsidRPr="0014143C">
        <w:rPr>
          <w:b/>
          <w:bCs/>
        </w:rPr>
        <w:t>РАЗДЕЛ 3. ПОЛОЖЕНИЯ О ПОДГОТОВКЕ ДОКУМЕНТАЦИИ ПО ПЛАНИРОВКЕ ТЕРРИТОРИИ</w:t>
      </w:r>
      <w:bookmarkEnd w:id="226"/>
      <w:bookmarkEnd w:id="227"/>
      <w:bookmarkEnd w:id="228"/>
      <w:bookmarkEnd w:id="229"/>
    </w:p>
    <w:p w14:paraId="02DCAFF4" w14:textId="3500B8B0" w:rsidR="00BD3007" w:rsidRPr="0014143C" w:rsidRDefault="00BD3007" w:rsidP="00BA4C03">
      <w:pPr>
        <w:pStyle w:val="a"/>
      </w:pPr>
      <w:bookmarkStart w:id="230" w:name="_Toc268487898"/>
      <w:bookmarkStart w:id="231" w:name="_Toc301255860"/>
      <w:bookmarkStart w:id="232" w:name="_Toc531808765"/>
      <w:bookmarkStart w:id="233" w:name="_Toc213325276"/>
      <w:r w:rsidRPr="0014143C">
        <w:t>Общие положения о подготовке документации по планировке территории</w:t>
      </w:r>
      <w:bookmarkEnd w:id="230"/>
      <w:bookmarkEnd w:id="231"/>
      <w:bookmarkEnd w:id="232"/>
      <w:bookmarkEnd w:id="233"/>
    </w:p>
    <w:p w14:paraId="02DCAFF5" w14:textId="7B309154" w:rsidR="00BD3007" w:rsidRPr="0014143C" w:rsidRDefault="00BD3007" w:rsidP="00BD3007">
      <w:pPr>
        <w:ind w:firstLine="567"/>
        <w:jc w:val="both"/>
      </w:pPr>
      <w:bookmarkStart w:id="234" w:name="_Toc268484953"/>
      <w:bookmarkStart w:id="235" w:name="_Toc268487899"/>
      <w:bookmarkStart w:id="236" w:name="_Toc301255861"/>
      <w:r w:rsidRPr="0014143C">
        <w:t>1.</w:t>
      </w:r>
      <w:r w:rsidR="000147F5" w:rsidRPr="0014143C">
        <w:t xml:space="preserve"> </w:t>
      </w:r>
      <w:proofErr w:type="gramStart"/>
      <w:r w:rsidR="000147F5" w:rsidRPr="0014143C">
        <w:t>Органы местного самоуправления</w:t>
      </w:r>
      <w:r w:rsidR="00166649">
        <w:t xml:space="preserve"> </w:t>
      </w:r>
      <w:r w:rsidR="00A04542">
        <w:t xml:space="preserve"> </w:t>
      </w:r>
      <w:r w:rsidR="000147F5" w:rsidRPr="0014143C">
        <w:t xml:space="preserve">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r w:rsidR="00796062" w:rsidRPr="00796062">
        <w:t>част</w:t>
      </w:r>
      <w:r w:rsidR="00B34C7C">
        <w:t>и</w:t>
      </w:r>
      <w:r w:rsidR="00796062" w:rsidRPr="00796062">
        <w:t xml:space="preserve"> 1.1 </w:t>
      </w:r>
      <w:r w:rsidR="000147F5" w:rsidRPr="0014143C">
        <w:t xml:space="preserve">статьи 45 Градостроительного кодекса </w:t>
      </w:r>
      <w:r w:rsidR="00262181">
        <w:t>Российской Федерации</w:t>
      </w:r>
      <w:r w:rsidR="000147F5" w:rsidRPr="0014143C">
        <w:t xml:space="preserve">, и утверждают документацию по планировке территории в границах </w:t>
      </w:r>
      <w:r w:rsidR="00E57922">
        <w:t>муниципального округа</w:t>
      </w:r>
      <w:r w:rsidR="000147F5" w:rsidRPr="0014143C">
        <w:t xml:space="preserve">, за исключением случаев, указанных в частях 2 - 4.2, 5.2 статьи 45 Градостроительного кодекса </w:t>
      </w:r>
      <w:r w:rsidR="00262181">
        <w:t>Российской Федерации</w:t>
      </w:r>
      <w:r w:rsidR="000147F5" w:rsidRPr="0014143C">
        <w:t>, с учетом особенностей, указанных в</w:t>
      </w:r>
      <w:proofErr w:type="gramEnd"/>
      <w:r w:rsidR="000147F5" w:rsidRPr="0014143C">
        <w:t xml:space="preserve"> части 5.1 статьи 45 Градостроительного кодекса </w:t>
      </w:r>
      <w:r w:rsidR="00262181">
        <w:t>Российской Федерации</w:t>
      </w:r>
      <w:r w:rsidRPr="0014143C">
        <w:t xml:space="preserve">. </w:t>
      </w:r>
    </w:p>
    <w:p w14:paraId="02DCAFF6" w14:textId="00B634BD" w:rsidR="000147F5" w:rsidRPr="0014143C" w:rsidRDefault="000147F5" w:rsidP="00BD3007">
      <w:pPr>
        <w:ind w:firstLine="567"/>
        <w:jc w:val="both"/>
      </w:pPr>
      <w:r w:rsidRPr="0014143C">
        <w:t xml:space="preserve">Решение о подготовке проекта планировки и проекта межевания территорий </w:t>
      </w:r>
      <w:r w:rsidR="00E57922">
        <w:t>муниципального округа</w:t>
      </w:r>
      <w:r w:rsidRPr="0014143C">
        <w:t xml:space="preserve"> (далее при совместном упоминании для целей настоящих Правил - документация по планировке территории) принимается органами местного самоуправления</w:t>
      </w:r>
      <w:r w:rsidR="00A04542">
        <w:t xml:space="preserve"> </w:t>
      </w:r>
      <w:r w:rsidRPr="0014143C">
        <w:t xml:space="preserve">по собственной инициативе либо на основании предложений физических или юридических лиц. В случае подготовки документации по планировке территории заинтересованными лицами, указанными в части 1.1 статьи 45 Градостроительного кодекса </w:t>
      </w:r>
      <w:r w:rsidR="00262181">
        <w:t>Российской Федерации</w:t>
      </w:r>
      <w:r w:rsidRPr="0014143C">
        <w:t>, принятие органом местного самоуправления решения о подготовке документации по планировке территории не требуется.</w:t>
      </w:r>
    </w:p>
    <w:p w14:paraId="02DCAFF7" w14:textId="055C4CC1" w:rsidR="00BD3007" w:rsidRPr="0014143C" w:rsidRDefault="00BD3007" w:rsidP="00BD3007">
      <w:pPr>
        <w:ind w:firstLine="567"/>
        <w:jc w:val="both"/>
      </w:pPr>
      <w:r w:rsidRPr="0014143C">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637782">
        <w:t xml:space="preserve">муниципального образования </w:t>
      </w:r>
      <w:r w:rsidRPr="0014143C">
        <w:t xml:space="preserve">в сети "Интернет". </w:t>
      </w:r>
    </w:p>
    <w:p w14:paraId="02DCAFF8" w14:textId="40F934EC" w:rsidR="00BD3007" w:rsidRPr="0014143C" w:rsidRDefault="00BD3007" w:rsidP="00BD3007">
      <w:pPr>
        <w:ind w:firstLine="567"/>
        <w:jc w:val="both"/>
      </w:pPr>
      <w:r w:rsidRPr="0014143C">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свои предложения о порядке, сроках подготовки и содержании документации по планировке территории. </w:t>
      </w:r>
    </w:p>
    <w:p w14:paraId="02DCAFF9" w14:textId="08DDB796" w:rsidR="00BD3007" w:rsidRPr="0014143C" w:rsidRDefault="00BD3007" w:rsidP="00BD3007">
      <w:pPr>
        <w:ind w:firstLine="567"/>
        <w:jc w:val="both"/>
      </w:pPr>
      <w:r w:rsidRPr="0014143C">
        <w:t xml:space="preserve">4. </w:t>
      </w:r>
      <w:r w:rsidR="00796062" w:rsidRPr="00796062">
        <w:t xml:space="preserve">Орган местного самоуправления в течение </w:t>
      </w:r>
      <w:r w:rsidR="003F23A7" w:rsidRPr="003F23A7">
        <w:t xml:space="preserve">пятнадцати </w:t>
      </w:r>
      <w:r w:rsidR="00796062" w:rsidRPr="00796062">
        <w:t xml:space="preserve">рабочих дней со дня поступления документации по планировке территории, решение об утверждении которой принимается в соответствии с </w:t>
      </w:r>
      <w:r w:rsidR="00294D53" w:rsidRPr="0014143C">
        <w:t>Градостроительн</w:t>
      </w:r>
      <w:r w:rsidR="00294D53">
        <w:t>ым</w:t>
      </w:r>
      <w:r w:rsidR="00294D53" w:rsidRPr="0014143C">
        <w:t xml:space="preserve"> кодекс</w:t>
      </w:r>
      <w:r w:rsidR="00294D53">
        <w:t>ом</w:t>
      </w:r>
      <w:r w:rsidR="00294D53" w:rsidRPr="0014143C">
        <w:t xml:space="preserve"> Российской Федерации</w:t>
      </w:r>
      <w:r w:rsidR="00796062" w:rsidRPr="00796062">
        <w:t xml:space="preserve"> органом местного самоуправления, осуществляет проверку такой документации на соответствие требованиям, указанным в части 10 статьи 45 </w:t>
      </w:r>
      <w:r w:rsidR="00294D53" w:rsidRPr="0014143C">
        <w:t>Градостроительного кодекса Российской Федерации</w:t>
      </w:r>
      <w:r w:rsidR="00796062" w:rsidRPr="00796062">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14143C">
        <w:t xml:space="preserve"> </w:t>
      </w:r>
    </w:p>
    <w:p w14:paraId="02DCAFFA" w14:textId="38F89F0C" w:rsidR="00BD3007" w:rsidRPr="0014143C" w:rsidRDefault="00BD3007" w:rsidP="00BD3007">
      <w:pPr>
        <w:ind w:firstLine="567"/>
        <w:jc w:val="both"/>
      </w:pPr>
      <w:r w:rsidRPr="0014143C">
        <w:t xml:space="preserve">5. </w:t>
      </w:r>
      <w:r w:rsidR="00C428D2" w:rsidRPr="0014143C">
        <w:t xml:space="preserve">Проекты планировки территории и проекты межевания территории, решение об утверждении которых принимается в соответствии с </w:t>
      </w:r>
      <w:r w:rsidR="001E04B6" w:rsidRPr="0014143C">
        <w:t>Градостроительн</w:t>
      </w:r>
      <w:r w:rsidR="001E04B6">
        <w:t>ым</w:t>
      </w:r>
      <w:r w:rsidR="001E04B6" w:rsidRPr="0014143C">
        <w:t xml:space="preserve"> кодекс</w:t>
      </w:r>
      <w:r w:rsidR="001E04B6">
        <w:t>ом</w:t>
      </w:r>
      <w:r w:rsidR="001E04B6" w:rsidRPr="0014143C">
        <w:t xml:space="preserve"> Российской Федерации</w:t>
      </w:r>
      <w:r w:rsidR="00C428D2" w:rsidRPr="0014143C">
        <w:t xml:space="preserve"> органами местного самоуправления, до их утверждения подлежат обязательному рассмотрению на </w:t>
      </w:r>
      <w:r w:rsidR="0091083B" w:rsidRPr="0091083B">
        <w:t xml:space="preserve">общественных обсуждениях или </w:t>
      </w:r>
      <w:r w:rsidR="00C428D2" w:rsidRPr="0014143C">
        <w:t>публичных слушаниях</w:t>
      </w:r>
      <w:r w:rsidRPr="0014143C">
        <w:t xml:space="preserve">. </w:t>
      </w:r>
    </w:p>
    <w:p w14:paraId="02DCAFFB" w14:textId="4CBE6095" w:rsidR="00890788" w:rsidRPr="0014143C" w:rsidRDefault="00F43E6F" w:rsidP="00890788">
      <w:pPr>
        <w:ind w:firstLine="567"/>
        <w:jc w:val="both"/>
      </w:pPr>
      <w:r>
        <w:t>6</w:t>
      </w:r>
      <w:r w:rsidR="00890788" w:rsidRPr="0014143C">
        <w:t xml:space="preserve">. </w:t>
      </w:r>
      <w:r w:rsidR="00294D53" w:rsidRPr="00294D53">
        <w:t xml:space="preserve">Общественные обсуждения или публичные слушания по проекту планировки территории и проекту межевания территории не проводятся </w:t>
      </w:r>
      <w:r w:rsidR="000B1825" w:rsidRPr="000B1825">
        <w:t>в случаях, предусмотренных частью 12 статьи 43 и частью 22 статьи 45</w:t>
      </w:r>
      <w:r w:rsidR="00294D53" w:rsidRPr="00294D53">
        <w:t xml:space="preserve"> </w:t>
      </w:r>
      <w:r w:rsidR="00294D53" w:rsidRPr="0014143C">
        <w:t xml:space="preserve">Градостроительного кодекса Российской </w:t>
      </w:r>
      <w:r w:rsidR="00294D53" w:rsidRPr="0014143C">
        <w:lastRenderedPageBreak/>
        <w:t>Федерации</w:t>
      </w:r>
      <w:r w:rsidR="00294D53" w:rsidRPr="00294D53">
        <w:t>, а также в случае, если проект планировки территории и проект межевания территории подготовлены в отношении</w:t>
      </w:r>
      <w:r w:rsidR="00890788" w:rsidRPr="0014143C">
        <w:t>:</w:t>
      </w:r>
    </w:p>
    <w:p w14:paraId="02DCAFFD" w14:textId="5AB38A00" w:rsidR="00B2570A" w:rsidRPr="0014143C" w:rsidRDefault="00A025B7" w:rsidP="00B2570A">
      <w:pPr>
        <w:ind w:firstLine="567"/>
        <w:jc w:val="both"/>
      </w:pPr>
      <w:r>
        <w:t>-</w:t>
      </w:r>
      <w:r w:rsidR="00B2570A" w:rsidRPr="0014143C">
        <w:t xml:space="preserve"> </w:t>
      </w:r>
      <w:r w:rsidR="00294D53" w:rsidRPr="00294D53">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00B2570A" w:rsidRPr="0014143C">
        <w:t>;</w:t>
      </w:r>
    </w:p>
    <w:p w14:paraId="02DCAFFE" w14:textId="12CA230E" w:rsidR="00B2570A" w:rsidRPr="0014143C" w:rsidRDefault="00A025B7" w:rsidP="00B2570A">
      <w:pPr>
        <w:ind w:firstLine="567"/>
        <w:jc w:val="both"/>
      </w:pPr>
      <w:r>
        <w:t>-</w:t>
      </w:r>
      <w:r w:rsidR="00B2570A" w:rsidRPr="0014143C">
        <w:t xml:space="preserve"> территории для размещения линейных объектов в границах земель лесного фонда.</w:t>
      </w:r>
    </w:p>
    <w:p w14:paraId="02DCAFFF" w14:textId="359AACE8" w:rsidR="00BD3007" w:rsidRPr="0014143C" w:rsidRDefault="00F43E6F" w:rsidP="00BD3007">
      <w:pPr>
        <w:ind w:firstLine="567"/>
        <w:jc w:val="both"/>
      </w:pPr>
      <w:r>
        <w:t>7</w:t>
      </w:r>
      <w:r w:rsidR="00BD3007" w:rsidRPr="0014143C">
        <w:t xml:space="preserve">. </w:t>
      </w:r>
      <w:proofErr w:type="gramStart"/>
      <w:r w:rsidR="00553E27" w:rsidRPr="00553E27">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w:t>
      </w:r>
      <w:r w:rsidR="00116188" w:rsidRPr="00116188">
        <w:t>четырнадцати дней и более тридцати дней</w:t>
      </w:r>
      <w:r w:rsidR="00553E27" w:rsidRPr="00553E27">
        <w:t>.</w:t>
      </w:r>
      <w:r w:rsidR="00BD3007" w:rsidRPr="0014143C">
        <w:t xml:space="preserve"> </w:t>
      </w:r>
      <w:proofErr w:type="gramEnd"/>
    </w:p>
    <w:p w14:paraId="02DCB000" w14:textId="7654C1C1" w:rsidR="00294D53" w:rsidRPr="00294D53" w:rsidRDefault="00F43E6F" w:rsidP="00294D53">
      <w:pPr>
        <w:ind w:firstLine="567"/>
        <w:jc w:val="both"/>
      </w:pPr>
      <w:r>
        <w:t>8</w:t>
      </w:r>
      <w:r w:rsidR="00BD3007" w:rsidRPr="0014143C">
        <w:t xml:space="preserve">. </w:t>
      </w:r>
      <w:proofErr w:type="gramStart"/>
      <w:r w:rsidR="00BD3007" w:rsidRPr="0014143C">
        <w:t xml:space="preserve">Орган местного самоуправления </w:t>
      </w:r>
      <w:r w:rsidR="00294D53" w:rsidRPr="00294D53">
        <w:t xml:space="preserve">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1B54A2" w:rsidRPr="001B54A2">
        <w:t xml:space="preserve">пятнадцать </w:t>
      </w:r>
      <w:r w:rsidR="00294D53" w:rsidRPr="00294D53">
        <w:t>рабочих дней со дня опубликования заключения о результатах общественных обсуждений или</w:t>
      </w:r>
      <w:proofErr w:type="gramEnd"/>
      <w:r w:rsidR="00294D53" w:rsidRPr="00294D53">
        <w:t xml:space="preserve">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2DCB001" w14:textId="77777777" w:rsidR="00BD3007" w:rsidRDefault="00294D53" w:rsidP="00BD3007">
      <w:pPr>
        <w:ind w:firstLine="567"/>
        <w:jc w:val="both"/>
      </w:pPr>
      <w:r>
        <w:t>9</w:t>
      </w:r>
      <w:r w:rsidRPr="00294D53">
        <w:t xml:space="preserve">. </w:t>
      </w:r>
      <w:r w:rsidR="00BD3007" w:rsidRPr="0014143C">
        <w:t xml:space="preserve">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в сети "Интернет". </w:t>
      </w:r>
    </w:p>
    <w:p w14:paraId="34383FC8" w14:textId="77777777" w:rsidR="00643F23" w:rsidRPr="0014143C" w:rsidRDefault="00643F23" w:rsidP="00BD3007">
      <w:pPr>
        <w:ind w:firstLine="567"/>
        <w:jc w:val="both"/>
      </w:pPr>
    </w:p>
    <w:p w14:paraId="02DCB002" w14:textId="77777777" w:rsidR="00BD3007" w:rsidRPr="0014143C" w:rsidRDefault="00D83CB8" w:rsidP="00BD3007">
      <w:pPr>
        <w:keepNext/>
        <w:spacing w:before="120"/>
        <w:jc w:val="center"/>
        <w:outlineLvl w:val="1"/>
        <w:rPr>
          <w:b/>
          <w:bCs/>
          <w:i/>
        </w:rPr>
      </w:pPr>
      <w:bookmarkStart w:id="237" w:name="_Toc531808766"/>
      <w:bookmarkStart w:id="238" w:name="_Toc213325277"/>
      <w:r w:rsidRPr="0014143C">
        <w:rPr>
          <w:b/>
          <w:bCs/>
        </w:rPr>
        <w:t xml:space="preserve">РАЗДЕЛ 4. ПОЛОЖЕНИЯ О ПРОВЕДЕНИИ </w:t>
      </w:r>
      <w:r w:rsidRPr="00D83CB8">
        <w:rPr>
          <w:b/>
          <w:bCs/>
        </w:rPr>
        <w:t xml:space="preserve">ОБЩЕСТВЕННЫХ ОБСУЖДЕНИЙ ИЛИ </w:t>
      </w:r>
      <w:r w:rsidRPr="0014143C">
        <w:rPr>
          <w:b/>
          <w:bCs/>
        </w:rPr>
        <w:t>ПУБЛИЧНЫХ СЛУШАНИЙ ПО ВОПРОСАМ ЗЕМЛЕПОЛЬЗОВАНИЯ И ЗАСТРОЙКИ</w:t>
      </w:r>
      <w:bookmarkEnd w:id="234"/>
      <w:bookmarkEnd w:id="235"/>
      <w:bookmarkEnd w:id="236"/>
      <w:bookmarkEnd w:id="237"/>
      <w:bookmarkEnd w:id="238"/>
    </w:p>
    <w:p w14:paraId="02DCB003" w14:textId="639E2FDC" w:rsidR="00BD3007" w:rsidRPr="0014143C" w:rsidRDefault="00BD3007" w:rsidP="00BA4C03">
      <w:pPr>
        <w:pStyle w:val="a"/>
      </w:pPr>
      <w:bookmarkStart w:id="239" w:name="_Toc268484954"/>
      <w:bookmarkStart w:id="240" w:name="_Toc268487900"/>
      <w:bookmarkStart w:id="241" w:name="_Toc301255862"/>
      <w:bookmarkStart w:id="242" w:name="_Toc531808767"/>
      <w:bookmarkStart w:id="243" w:name="_Toc213325278"/>
      <w:r w:rsidRPr="0014143C">
        <w:t xml:space="preserve">Общие положения о порядке проведения </w:t>
      </w:r>
      <w:r w:rsidR="00D83CB8" w:rsidRPr="00D83CB8">
        <w:t>общественных</w:t>
      </w:r>
      <w:r w:rsidR="00553E27">
        <w:t xml:space="preserve"> </w:t>
      </w:r>
      <w:r w:rsidR="00D83CB8" w:rsidRPr="00D83CB8">
        <w:t xml:space="preserve">обсуждений или </w:t>
      </w:r>
      <w:r w:rsidRPr="0014143C">
        <w:t>публичных слушаний по вопросам землепользования и застройки</w:t>
      </w:r>
      <w:bookmarkEnd w:id="239"/>
      <w:bookmarkEnd w:id="240"/>
      <w:bookmarkEnd w:id="241"/>
      <w:bookmarkEnd w:id="242"/>
      <w:bookmarkEnd w:id="243"/>
      <w:r w:rsidRPr="0014143C">
        <w:t xml:space="preserve"> </w:t>
      </w:r>
    </w:p>
    <w:p w14:paraId="02DCB004" w14:textId="77777777" w:rsidR="00BD3007" w:rsidRPr="0014143C" w:rsidRDefault="00BD3007" w:rsidP="00BD3007">
      <w:pPr>
        <w:autoSpaceDE w:val="0"/>
        <w:autoSpaceDN w:val="0"/>
        <w:adjustRightInd w:val="0"/>
        <w:ind w:firstLine="567"/>
        <w:jc w:val="both"/>
      </w:pPr>
      <w:r w:rsidRPr="0014143C">
        <w:t xml:space="preserve">1. </w:t>
      </w:r>
      <w:r w:rsidR="006447D8" w:rsidRPr="00880648">
        <w:t>Общественные обсуждения или публичные</w:t>
      </w:r>
      <w:r w:rsidRPr="0014143C">
        <w:t xml:space="preserve">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информирования общественности и обеспечения права участия граждан в принятии решений по землепользованию и застройке.</w:t>
      </w:r>
    </w:p>
    <w:p w14:paraId="02DCB005" w14:textId="77777777" w:rsidR="00BD3007" w:rsidRPr="0014143C" w:rsidRDefault="00BD3007" w:rsidP="00BD3007">
      <w:pPr>
        <w:autoSpaceDE w:val="0"/>
        <w:autoSpaceDN w:val="0"/>
        <w:adjustRightInd w:val="0"/>
        <w:ind w:firstLine="567"/>
        <w:jc w:val="both"/>
      </w:pPr>
      <w:r w:rsidRPr="0014143C">
        <w:t xml:space="preserve">2. </w:t>
      </w:r>
      <w:r w:rsidR="006447D8" w:rsidRPr="00880648">
        <w:t>Общественные обсуждения или публичные</w:t>
      </w:r>
      <w:r w:rsidRPr="0014143C">
        <w:t xml:space="preserve"> слушания проводятся:</w:t>
      </w:r>
    </w:p>
    <w:p w14:paraId="02DCB006" w14:textId="17CE75FB" w:rsidR="00BD3007" w:rsidRPr="0014143C" w:rsidRDefault="00BD3007" w:rsidP="00BD3007">
      <w:pPr>
        <w:autoSpaceDE w:val="0"/>
        <w:autoSpaceDN w:val="0"/>
        <w:adjustRightInd w:val="0"/>
        <w:ind w:firstLine="567"/>
        <w:jc w:val="both"/>
      </w:pPr>
      <w:r w:rsidRPr="0014143C">
        <w:t>- по проекту генерального плана</w:t>
      </w:r>
      <w:r w:rsidR="00E57922">
        <w:t xml:space="preserve"> </w:t>
      </w:r>
      <w:r w:rsidR="00483848">
        <w:t>Верхнесалдинск</w:t>
      </w:r>
      <w:r w:rsidR="00E57922">
        <w:t>ого муниципального округа</w:t>
      </w:r>
      <w:r w:rsidRPr="0014143C">
        <w:t xml:space="preserve"> и проектам решений о внесении в него изменений и дополнений;</w:t>
      </w:r>
    </w:p>
    <w:p w14:paraId="02DCB007" w14:textId="5DDC05A6" w:rsidR="00BD3007" w:rsidRPr="0014143C" w:rsidRDefault="00BD3007" w:rsidP="00BD3007">
      <w:pPr>
        <w:autoSpaceDE w:val="0"/>
        <w:autoSpaceDN w:val="0"/>
        <w:adjustRightInd w:val="0"/>
        <w:ind w:firstLine="567"/>
        <w:jc w:val="both"/>
      </w:pPr>
      <w:r w:rsidRPr="0014143C">
        <w:t>- по проекту Правил землепользования и застройки</w:t>
      </w:r>
      <w:r w:rsidR="00E57922">
        <w:t xml:space="preserve"> </w:t>
      </w:r>
      <w:r w:rsidR="00483848">
        <w:t>Верхнесалдинск</w:t>
      </w:r>
      <w:r w:rsidR="00E57922">
        <w:t>ого муниципального округа</w:t>
      </w:r>
      <w:r w:rsidRPr="0014143C">
        <w:t xml:space="preserve"> и проектам решений о внесении в него изменений и дополнений;</w:t>
      </w:r>
    </w:p>
    <w:p w14:paraId="02DCB008" w14:textId="77777777" w:rsidR="00BD3007" w:rsidRPr="0014143C" w:rsidRDefault="00BD3007" w:rsidP="00BD3007">
      <w:pPr>
        <w:autoSpaceDE w:val="0"/>
        <w:autoSpaceDN w:val="0"/>
        <w:adjustRightInd w:val="0"/>
        <w:ind w:firstLine="567"/>
        <w:jc w:val="both"/>
      </w:pPr>
      <w:r w:rsidRPr="0014143C">
        <w:t>- по проектам планировки территории и проектам межевания территорий;</w:t>
      </w:r>
    </w:p>
    <w:p w14:paraId="02DCB009" w14:textId="77777777" w:rsidR="00BD3007" w:rsidRPr="0014143C" w:rsidRDefault="00BD3007" w:rsidP="00BD3007">
      <w:pPr>
        <w:autoSpaceDE w:val="0"/>
        <w:autoSpaceDN w:val="0"/>
        <w:adjustRightInd w:val="0"/>
        <w:ind w:firstLine="567"/>
        <w:jc w:val="both"/>
      </w:pPr>
      <w:r w:rsidRPr="0014143C">
        <w:t xml:space="preserve">- по </w:t>
      </w:r>
      <w:r w:rsidR="00A86812" w:rsidRPr="00A86812">
        <w:t>проектам решений о предоставлении</w:t>
      </w:r>
      <w:r w:rsidRPr="0014143C">
        <w:t xml:space="preserve"> разрешения на условно разрешенный вид использования земельного участка или объекта капитального строительства;</w:t>
      </w:r>
    </w:p>
    <w:p w14:paraId="02DCB00A" w14:textId="77777777" w:rsidR="00BD3007" w:rsidRPr="0014143C" w:rsidRDefault="00BD3007" w:rsidP="00BD3007">
      <w:pPr>
        <w:autoSpaceDE w:val="0"/>
        <w:autoSpaceDN w:val="0"/>
        <w:adjustRightInd w:val="0"/>
        <w:ind w:firstLine="567"/>
        <w:jc w:val="both"/>
      </w:pPr>
      <w:r w:rsidRPr="0014143C">
        <w:t xml:space="preserve">- </w:t>
      </w:r>
      <w:r w:rsidR="00A86812" w:rsidRPr="0014143C">
        <w:t xml:space="preserve">по </w:t>
      </w:r>
      <w:r w:rsidR="00A86812" w:rsidRPr="00A86812">
        <w:t>проектам решений о предоставлении</w:t>
      </w:r>
      <w:r w:rsidRPr="0014143C">
        <w:t xml:space="preserve"> разрешения на отклонение от предельных параметров разрешенного строительства, реконструкцию объектов капитального строительства;</w:t>
      </w:r>
    </w:p>
    <w:p w14:paraId="02DCB00B" w14:textId="77777777" w:rsidR="00BD3007" w:rsidRDefault="00BD3007" w:rsidP="00BD3007">
      <w:pPr>
        <w:autoSpaceDE w:val="0"/>
        <w:autoSpaceDN w:val="0"/>
        <w:adjustRightInd w:val="0"/>
        <w:ind w:firstLine="567"/>
        <w:jc w:val="both"/>
      </w:pPr>
      <w:r w:rsidRPr="0014143C">
        <w:t>- в иных случаях, предусмотренных действующим законодательством.</w:t>
      </w:r>
    </w:p>
    <w:p w14:paraId="02DCB00C" w14:textId="77777777" w:rsidR="00504BCD" w:rsidRDefault="00504BCD" w:rsidP="00BD3007">
      <w:pPr>
        <w:autoSpaceDE w:val="0"/>
        <w:autoSpaceDN w:val="0"/>
        <w:adjustRightInd w:val="0"/>
        <w:ind w:firstLine="567"/>
        <w:jc w:val="both"/>
      </w:pPr>
      <w:proofErr w:type="gramStart"/>
      <w:r w:rsidRPr="00504BCD">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w:t>
      </w:r>
      <w:r w:rsidRPr="00504BCD">
        <w:lastRenderedPageBreak/>
        <w:t>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w:t>
      </w:r>
      <w:proofErr w:type="gramEnd"/>
      <w:r w:rsidRPr="00504BCD">
        <w:t xml:space="preserve"> объектов капитального строительства, а также правообладатели помещений, являющихся частью указанных объектов капитального строительства. </w:t>
      </w:r>
    </w:p>
    <w:p w14:paraId="02DCB00D" w14:textId="77777777" w:rsidR="00504BCD" w:rsidRPr="0014143C" w:rsidRDefault="00504BCD" w:rsidP="00BD3007">
      <w:pPr>
        <w:autoSpaceDE w:val="0"/>
        <w:autoSpaceDN w:val="0"/>
        <w:adjustRightInd w:val="0"/>
        <w:ind w:firstLine="567"/>
        <w:jc w:val="both"/>
      </w:pPr>
      <w:proofErr w:type="gramStart"/>
      <w:r w:rsidRPr="00504BCD">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504BCD">
        <w:t xml:space="preserve"> </w:t>
      </w:r>
      <w:proofErr w:type="gramStart"/>
      <w:r w:rsidRPr="00504BCD">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504BCD">
        <w:t xml:space="preserve"> проекты, а в случае, предусмотренном частью 3 статьи </w:t>
      </w:r>
      <w:r>
        <w:t>12</w:t>
      </w:r>
      <w:r w:rsidRPr="00504BCD">
        <w:t xml:space="preserve"> настоящ</w:t>
      </w:r>
      <w:r>
        <w:t>их Правил</w:t>
      </w:r>
      <w:r w:rsidRPr="00504BCD">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2DCB00E" w14:textId="71B66F5D" w:rsidR="00BD3007" w:rsidRDefault="00BD3007" w:rsidP="00BD3007">
      <w:pPr>
        <w:autoSpaceDE w:val="0"/>
        <w:autoSpaceDN w:val="0"/>
        <w:adjustRightInd w:val="0"/>
        <w:ind w:firstLine="567"/>
        <w:jc w:val="both"/>
      </w:pPr>
      <w:r w:rsidRPr="0014143C">
        <w:t xml:space="preserve">3. Порядок информирования населения </w:t>
      </w:r>
      <w:r w:rsidR="00E57922">
        <w:t>муниципального округа</w:t>
      </w:r>
      <w:r w:rsidRPr="0014143C">
        <w:t xml:space="preserve"> о подготовке указанных в </w:t>
      </w:r>
      <w:r w:rsidR="00733EA3">
        <w:t>части</w:t>
      </w:r>
      <w:r w:rsidRPr="0014143C">
        <w:t xml:space="preserve"> 2 настоящей статьи документов, а также о подготовке к внесению в них изменений; порядок организации и проведения по ним </w:t>
      </w:r>
      <w:r w:rsidR="001A26B7" w:rsidRPr="00910373">
        <w:t xml:space="preserve">общественных обсуждений или </w:t>
      </w:r>
      <w:r w:rsidRPr="0014143C">
        <w:t>публичных слушаний определяется в соответствии с требованиями Градостроительного кодекса Российской Федерации и правовых актов</w:t>
      </w:r>
      <w:r w:rsidR="00E57922">
        <w:t xml:space="preserve"> </w:t>
      </w:r>
      <w:r w:rsidR="00483848">
        <w:t>Верхнесалдинск</w:t>
      </w:r>
      <w:r w:rsidR="00E57922">
        <w:t>ого муниципального округа</w:t>
      </w:r>
      <w:r w:rsidRPr="0014143C">
        <w:t>.</w:t>
      </w:r>
    </w:p>
    <w:p w14:paraId="02DCB00F" w14:textId="77777777" w:rsidR="00910373" w:rsidRDefault="00910373" w:rsidP="00BD3007">
      <w:pPr>
        <w:autoSpaceDE w:val="0"/>
        <w:autoSpaceDN w:val="0"/>
        <w:adjustRightInd w:val="0"/>
        <w:ind w:firstLine="567"/>
        <w:jc w:val="both"/>
      </w:pPr>
      <w:r w:rsidRPr="00910373">
        <w:t>Оповещение о начале общественных обсуждений или публичных слушаний</w:t>
      </w:r>
      <w:r>
        <w:t xml:space="preserve"> </w:t>
      </w:r>
      <w:r w:rsidRPr="00910373">
        <w:t xml:space="preserve">не </w:t>
      </w:r>
      <w:proofErr w:type="gramStart"/>
      <w:r w:rsidRPr="00910373">
        <w:t>позднее</w:t>
      </w:r>
      <w:proofErr w:type="gramEnd"/>
      <w:r w:rsidRPr="00910373">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r>
        <w:t>.</w:t>
      </w:r>
    </w:p>
    <w:p w14:paraId="5A9DC8C9" w14:textId="77777777" w:rsidR="00643F23" w:rsidRPr="0014143C" w:rsidRDefault="00643F23" w:rsidP="00BD3007">
      <w:pPr>
        <w:autoSpaceDE w:val="0"/>
        <w:autoSpaceDN w:val="0"/>
        <w:adjustRightInd w:val="0"/>
        <w:ind w:firstLine="567"/>
        <w:jc w:val="both"/>
      </w:pPr>
    </w:p>
    <w:p w14:paraId="02DCB010" w14:textId="77777777" w:rsidR="00BD3007" w:rsidRPr="0014143C" w:rsidRDefault="00BD3007" w:rsidP="00BD3007">
      <w:pPr>
        <w:keepNext/>
        <w:spacing w:before="120"/>
        <w:jc w:val="center"/>
        <w:outlineLvl w:val="1"/>
        <w:rPr>
          <w:b/>
          <w:bCs/>
        </w:rPr>
      </w:pPr>
      <w:bookmarkStart w:id="244" w:name="_Toc268487902"/>
      <w:bookmarkStart w:id="245" w:name="_Toc301255864"/>
      <w:bookmarkStart w:id="246" w:name="_Toc531808768"/>
      <w:bookmarkStart w:id="247" w:name="_Toc213325279"/>
      <w:r w:rsidRPr="0014143C">
        <w:rPr>
          <w:b/>
          <w:bCs/>
        </w:rPr>
        <w:t>РАЗДЕЛ 5. ПОЛОЖЕНИЯ О ВНЕСЕНИИ ИЗМЕНЕНИЙ В ПРАВИЛА ЗЕМЛЕПОЛЬЗОВАНИЯ И ЗАСТРОЙКИ</w:t>
      </w:r>
      <w:bookmarkEnd w:id="244"/>
      <w:bookmarkEnd w:id="245"/>
      <w:bookmarkEnd w:id="246"/>
      <w:bookmarkEnd w:id="247"/>
    </w:p>
    <w:p w14:paraId="02DCB011" w14:textId="6FFCC378" w:rsidR="00BD3007" w:rsidRPr="0014143C" w:rsidRDefault="00BD3007" w:rsidP="00BA4C03">
      <w:pPr>
        <w:pStyle w:val="a"/>
      </w:pPr>
      <w:bookmarkStart w:id="248" w:name="_Toc268487903"/>
      <w:bookmarkStart w:id="249" w:name="_Toc301255865"/>
      <w:bookmarkStart w:id="250" w:name="_Toc531808769"/>
      <w:bookmarkStart w:id="251" w:name="_Toc213325280"/>
      <w:r w:rsidRPr="0014143C">
        <w:t>Порядок внесения изменений в Правила землепользования и застройки</w:t>
      </w:r>
      <w:bookmarkEnd w:id="248"/>
      <w:bookmarkEnd w:id="249"/>
      <w:bookmarkEnd w:id="250"/>
      <w:bookmarkEnd w:id="251"/>
    </w:p>
    <w:p w14:paraId="02DCB012" w14:textId="3B9D418E" w:rsidR="00BD3007" w:rsidRPr="0014143C" w:rsidRDefault="00BD3007" w:rsidP="00BD3007">
      <w:pPr>
        <w:autoSpaceDE w:val="0"/>
        <w:autoSpaceDN w:val="0"/>
        <w:adjustRightInd w:val="0"/>
        <w:ind w:firstLine="567"/>
        <w:jc w:val="both"/>
      </w:pPr>
      <w:r w:rsidRPr="0014143C">
        <w:t xml:space="preserve">1. Внесение изменений в Правила осуществляется в порядке, предусмотренном законодательством Российской Федерации, </w:t>
      </w:r>
      <w:r w:rsidR="008858B4">
        <w:t>субъекта Российской Федерации</w:t>
      </w:r>
      <w:r w:rsidRPr="0014143C">
        <w:t>, правовыми актами</w:t>
      </w:r>
      <w:r w:rsidR="00E57922">
        <w:t xml:space="preserve"> </w:t>
      </w:r>
      <w:r w:rsidR="00483848">
        <w:t>Верхнесалдинск</w:t>
      </w:r>
      <w:r w:rsidR="00E57922">
        <w:t>ого муниципального округа</w:t>
      </w:r>
      <w:r w:rsidRPr="0014143C">
        <w:t>.</w:t>
      </w:r>
    </w:p>
    <w:p w14:paraId="02DCB013" w14:textId="77777777" w:rsidR="00BD3007" w:rsidRPr="0014143C" w:rsidRDefault="00BD3007" w:rsidP="00BD3007">
      <w:pPr>
        <w:autoSpaceDE w:val="0"/>
        <w:autoSpaceDN w:val="0"/>
        <w:adjustRightInd w:val="0"/>
        <w:ind w:firstLine="567"/>
        <w:jc w:val="both"/>
      </w:pPr>
      <w:r w:rsidRPr="0014143C">
        <w:t>2. Основаниями для рассмотрения вопроса о внесении изменений в Правила являются:</w:t>
      </w:r>
    </w:p>
    <w:p w14:paraId="02DCB014" w14:textId="089C5339" w:rsidR="002A3F65" w:rsidRPr="002A3F65" w:rsidRDefault="002A3F65" w:rsidP="002A3F65">
      <w:pPr>
        <w:autoSpaceDE w:val="0"/>
        <w:autoSpaceDN w:val="0"/>
        <w:adjustRightInd w:val="0"/>
        <w:ind w:firstLine="567"/>
        <w:jc w:val="both"/>
      </w:pPr>
      <w:r w:rsidRPr="002A3F65">
        <w:t xml:space="preserve">1) </w:t>
      </w:r>
      <w:r w:rsidR="00C306D7" w:rsidRPr="002A3F65">
        <w:t xml:space="preserve">несоответствие правил землепользования и застройки генеральному плану </w:t>
      </w:r>
      <w:r w:rsidR="00E57922">
        <w:t>муниципального округа</w:t>
      </w:r>
      <w:r w:rsidR="00C306D7" w:rsidRPr="002A3F65">
        <w:t>,</w:t>
      </w:r>
      <w:r w:rsidR="00C306D7" w:rsidRPr="0098116D">
        <w:t xml:space="preserve"> возникшее в результате внесения в генеральный план изменений</w:t>
      </w:r>
      <w:r w:rsidRPr="002A3F65">
        <w:t>;</w:t>
      </w:r>
    </w:p>
    <w:p w14:paraId="02DCB016" w14:textId="77777777" w:rsidR="002A3F65" w:rsidRPr="002A3F65" w:rsidRDefault="002A3F65" w:rsidP="002A3F65">
      <w:pPr>
        <w:autoSpaceDE w:val="0"/>
        <w:autoSpaceDN w:val="0"/>
        <w:adjustRightInd w:val="0"/>
        <w:ind w:firstLine="567"/>
        <w:jc w:val="both"/>
      </w:pPr>
      <w:r w:rsidRPr="002A3F65">
        <w:t>2) поступление предложений об изменении границ территориальных зон, изменении градостроительных регламентов;</w:t>
      </w:r>
    </w:p>
    <w:p w14:paraId="02DCB017" w14:textId="77777777" w:rsidR="002A3F65" w:rsidRDefault="002A3F65" w:rsidP="002A3F65">
      <w:pPr>
        <w:autoSpaceDE w:val="0"/>
        <w:autoSpaceDN w:val="0"/>
        <w:adjustRightInd w:val="0"/>
        <w:ind w:firstLine="567"/>
        <w:jc w:val="both"/>
      </w:pPr>
      <w:r w:rsidRPr="002A3F65">
        <w:lastRenderedPageBreak/>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7715049" w14:textId="24A416B0" w:rsidR="007937EB" w:rsidRPr="0014143C" w:rsidRDefault="007937EB" w:rsidP="006124A3">
      <w:pPr>
        <w:autoSpaceDE w:val="0"/>
        <w:autoSpaceDN w:val="0"/>
        <w:adjustRightInd w:val="0"/>
        <w:ind w:firstLine="567"/>
        <w:jc w:val="both"/>
      </w:pPr>
      <w:proofErr w:type="gramStart"/>
      <w:r w:rsidRPr="007937EB">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sidRPr="007937EB">
        <w:t xml:space="preserve"> пунктов;</w:t>
      </w:r>
    </w:p>
    <w:p w14:paraId="02DCB018" w14:textId="77777777" w:rsidR="002A3F65" w:rsidRPr="002A3F65" w:rsidRDefault="002A3F65" w:rsidP="002A3F65">
      <w:pPr>
        <w:autoSpaceDE w:val="0"/>
        <w:autoSpaceDN w:val="0"/>
        <w:adjustRightInd w:val="0"/>
        <w:ind w:firstLine="567"/>
        <w:jc w:val="both"/>
      </w:pPr>
      <w:r w:rsidRPr="002A3F65">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B11F39" w14:textId="2BA8CF34" w:rsidR="008B55FF" w:rsidRDefault="002A3F65" w:rsidP="002A3F65">
      <w:pPr>
        <w:autoSpaceDE w:val="0"/>
        <w:autoSpaceDN w:val="0"/>
        <w:adjustRightInd w:val="0"/>
        <w:ind w:firstLine="567"/>
        <w:jc w:val="both"/>
      </w:pPr>
      <w:r w:rsidRPr="002A3F65">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8B55FF">
        <w:t>;</w:t>
      </w:r>
    </w:p>
    <w:p w14:paraId="6A529E63" w14:textId="350085E5" w:rsidR="007F100B" w:rsidRDefault="008B55FF" w:rsidP="002A3F65">
      <w:pPr>
        <w:autoSpaceDE w:val="0"/>
        <w:autoSpaceDN w:val="0"/>
        <w:adjustRightInd w:val="0"/>
        <w:ind w:firstLine="567"/>
        <w:jc w:val="both"/>
      </w:pPr>
      <w:r w:rsidRPr="008B55FF">
        <w:t xml:space="preserve">6) </w:t>
      </w:r>
      <w:r w:rsidR="008A3FE1" w:rsidRPr="008A3FE1">
        <w:t xml:space="preserve">принятие решения о комплексном развитии территории или заключение в соответствии со статьей 70 </w:t>
      </w:r>
      <w:r w:rsidR="008A3FE1" w:rsidRPr="00614FF5">
        <w:t>Градостроительн</w:t>
      </w:r>
      <w:r w:rsidR="008A3FE1">
        <w:t>ого</w:t>
      </w:r>
      <w:r w:rsidR="008A3FE1" w:rsidRPr="00614FF5">
        <w:t xml:space="preserve"> кодекс</w:t>
      </w:r>
      <w:r w:rsidR="008A3FE1">
        <w:t>а</w:t>
      </w:r>
      <w:r w:rsidR="008A3FE1" w:rsidRPr="00614FF5">
        <w:t xml:space="preserve"> Российской Федерации</w:t>
      </w:r>
      <w:r w:rsidR="008A3FE1" w:rsidRPr="008A3FE1">
        <w:t xml:space="preserve"> договора о комплексном развитии территории</w:t>
      </w:r>
      <w:r w:rsidR="007F100B">
        <w:t>;</w:t>
      </w:r>
    </w:p>
    <w:p w14:paraId="0621C154" w14:textId="76DB07A5" w:rsidR="008B55FF" w:rsidRDefault="007F100B" w:rsidP="002A3F65">
      <w:pPr>
        <w:autoSpaceDE w:val="0"/>
        <w:autoSpaceDN w:val="0"/>
        <w:adjustRightInd w:val="0"/>
        <w:ind w:firstLine="567"/>
        <w:jc w:val="both"/>
      </w:pPr>
      <w:r w:rsidRPr="007F100B">
        <w:t xml:space="preserve">7) обнаружение мест захоронений погибших при защите Отечества, расположенных в границах </w:t>
      </w:r>
      <w:r w:rsidR="00E57922">
        <w:t>муниципального округа</w:t>
      </w:r>
      <w:r w:rsidR="006124A3">
        <w:t>;</w:t>
      </w:r>
    </w:p>
    <w:p w14:paraId="3F4B7BF3" w14:textId="356524C1" w:rsidR="007937EB" w:rsidRPr="0014143C" w:rsidRDefault="007937EB" w:rsidP="006124A3">
      <w:pPr>
        <w:autoSpaceDE w:val="0"/>
        <w:autoSpaceDN w:val="0"/>
        <w:adjustRightInd w:val="0"/>
        <w:ind w:firstLine="567"/>
        <w:jc w:val="both"/>
      </w:pPr>
      <w:r w:rsidRPr="007937EB">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02DCB01A" w14:textId="77777777" w:rsidR="00BD3007" w:rsidRPr="0014143C" w:rsidRDefault="00BD3007" w:rsidP="002A3F65">
      <w:pPr>
        <w:autoSpaceDE w:val="0"/>
        <w:autoSpaceDN w:val="0"/>
        <w:adjustRightInd w:val="0"/>
        <w:ind w:firstLine="567"/>
        <w:jc w:val="both"/>
      </w:pPr>
      <w:r w:rsidRPr="0014143C">
        <w:t>3. Предложения о внесении изменений в Правила направляются в Комиссию:</w:t>
      </w:r>
    </w:p>
    <w:p w14:paraId="02DCB01B" w14:textId="77777777" w:rsidR="00BD3007" w:rsidRPr="0014143C" w:rsidRDefault="00BD3007" w:rsidP="00BD3007">
      <w:pPr>
        <w:autoSpaceDE w:val="0"/>
        <w:autoSpaceDN w:val="0"/>
        <w:adjustRightInd w:val="0"/>
        <w:ind w:firstLine="567"/>
        <w:jc w:val="both"/>
      </w:pPr>
      <w:r w:rsidRPr="0014143C">
        <w:t>-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14:paraId="02DCB01C" w14:textId="0BD82D77" w:rsidR="00BD3007" w:rsidRDefault="00BD3007" w:rsidP="00BD3007">
      <w:pPr>
        <w:autoSpaceDE w:val="0"/>
        <w:autoSpaceDN w:val="0"/>
        <w:adjustRightInd w:val="0"/>
        <w:ind w:firstLine="567"/>
        <w:jc w:val="both"/>
      </w:pPr>
      <w:r w:rsidRPr="0014143C">
        <w:t xml:space="preserve">- </w:t>
      </w:r>
      <w:r w:rsidR="007D74C6">
        <w:t>исполнительными органами субъекта</w:t>
      </w:r>
      <w:r w:rsidR="008858B4">
        <w:t xml:space="preserve"> Российской Федерации</w:t>
      </w:r>
      <w:r w:rsidRPr="0014143C">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14:paraId="6F7586D7" w14:textId="648AE723" w:rsidR="009E69C4" w:rsidRDefault="00BD3007" w:rsidP="00BD3007">
      <w:pPr>
        <w:autoSpaceDE w:val="0"/>
        <w:autoSpaceDN w:val="0"/>
        <w:adjustRightInd w:val="0"/>
        <w:ind w:firstLine="567"/>
        <w:jc w:val="both"/>
      </w:pPr>
      <w:r w:rsidRPr="0014143C">
        <w:t xml:space="preserve">- органами местного самоуправления </w:t>
      </w:r>
      <w:r w:rsidR="00E57922">
        <w:t>муниципального округа</w:t>
      </w:r>
      <w:r w:rsidRPr="0014143C">
        <w:t xml:space="preserve">, в случаях, если необходимо совершенствовать порядок регулирования землепользования и застройки на территории </w:t>
      </w:r>
      <w:r w:rsidR="00E57922">
        <w:t>муниципального округа</w:t>
      </w:r>
      <w:r w:rsidR="00C513CB">
        <w:t>;</w:t>
      </w:r>
    </w:p>
    <w:p w14:paraId="02DCB01D" w14:textId="085C910C" w:rsidR="00BD3007" w:rsidRPr="0014143C" w:rsidRDefault="009E69C4" w:rsidP="00BD3007">
      <w:pPr>
        <w:autoSpaceDE w:val="0"/>
        <w:autoSpaceDN w:val="0"/>
        <w:adjustRightInd w:val="0"/>
        <w:ind w:firstLine="567"/>
        <w:jc w:val="both"/>
      </w:pPr>
      <w:r>
        <w:t xml:space="preserve">- </w:t>
      </w:r>
      <w:r w:rsidRPr="009E69C4">
        <w:t xml:space="preserve">органами местного самоуправления </w:t>
      </w:r>
      <w:r w:rsidR="00E57922">
        <w:t>муниципального округа</w:t>
      </w:r>
      <w:r w:rsidRPr="009E69C4">
        <w:t xml:space="preserve"> в случаях обнаружения мест захоронений погибших при защите Отечества, расположенных в границах </w:t>
      </w:r>
      <w:r w:rsidR="00E57922">
        <w:t>муниципального округа</w:t>
      </w:r>
      <w:r w:rsidR="00BD3007" w:rsidRPr="0014143C">
        <w:t>;</w:t>
      </w:r>
    </w:p>
    <w:p w14:paraId="2B745445" w14:textId="6CB3A3E2" w:rsidR="00EA54C9" w:rsidRDefault="00BD3007" w:rsidP="00BD3007">
      <w:pPr>
        <w:autoSpaceDE w:val="0"/>
        <w:autoSpaceDN w:val="0"/>
        <w:adjustRightInd w:val="0"/>
        <w:ind w:firstLine="567"/>
        <w:jc w:val="both"/>
      </w:pPr>
      <w:r w:rsidRPr="0014143C">
        <w:t>-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EA54C9">
        <w:t>;</w:t>
      </w:r>
    </w:p>
    <w:p w14:paraId="65877275" w14:textId="19059027" w:rsidR="00EA54C9" w:rsidRDefault="00EA54C9" w:rsidP="00373CAB">
      <w:pPr>
        <w:autoSpaceDE w:val="0"/>
        <w:autoSpaceDN w:val="0"/>
        <w:adjustRightInd w:val="0"/>
        <w:ind w:firstLine="567"/>
        <w:jc w:val="both"/>
      </w:pPr>
      <w:r>
        <w:lastRenderedPageBreak/>
        <w:t xml:space="preserve">- </w:t>
      </w:r>
      <w:r w:rsidR="00373CAB" w:rsidRPr="00373CAB">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r>
        <w:t>;</w:t>
      </w:r>
    </w:p>
    <w:p w14:paraId="42A30FC2" w14:textId="21FCB283" w:rsidR="00EA54C9" w:rsidRDefault="00EA54C9" w:rsidP="00373CAB">
      <w:pPr>
        <w:autoSpaceDE w:val="0"/>
        <w:autoSpaceDN w:val="0"/>
        <w:adjustRightInd w:val="0"/>
        <w:ind w:firstLine="567"/>
        <w:jc w:val="both"/>
      </w:pPr>
      <w:r>
        <w:t xml:space="preserve">- </w:t>
      </w:r>
      <w:r w:rsidR="00373CAB" w:rsidRPr="00373CAB">
        <w:t xml:space="preserve">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w:t>
      </w:r>
      <w:r w:rsidR="002717E0">
        <w:t>муниципального округа</w:t>
      </w:r>
      <w:r w:rsidR="00373CAB" w:rsidRPr="00373CAB">
        <w:t>, а также в целях комплексного развития территории по инициативе правообладателей</w:t>
      </w:r>
      <w:r>
        <w:t>.</w:t>
      </w:r>
    </w:p>
    <w:p w14:paraId="02DCB01F" w14:textId="77777777" w:rsidR="00BD3007" w:rsidRDefault="00BD3007" w:rsidP="00BD3007">
      <w:pPr>
        <w:autoSpaceDE w:val="0"/>
        <w:autoSpaceDN w:val="0"/>
        <w:adjustRightInd w:val="0"/>
        <w:ind w:firstLine="567"/>
        <w:jc w:val="both"/>
      </w:pPr>
      <w:r w:rsidRPr="0014143C">
        <w:t>К предложениям о внесении изменений в Правила прикладываются документы, подтверждающие необходимость внесения изменений в Правила.</w:t>
      </w:r>
    </w:p>
    <w:p w14:paraId="02DCB020" w14:textId="6CE1586F" w:rsidR="008F0C82" w:rsidRDefault="00C801E2" w:rsidP="00BD3007">
      <w:pPr>
        <w:autoSpaceDE w:val="0"/>
        <w:autoSpaceDN w:val="0"/>
        <w:adjustRightInd w:val="0"/>
        <w:ind w:firstLine="567"/>
        <w:jc w:val="both"/>
      </w:pPr>
      <w:r>
        <w:t>3.1. В</w:t>
      </w:r>
      <w:r w:rsidRPr="008F0C82">
        <w:t xml:space="preserve"> случае</w:t>
      </w:r>
      <w:proofErr w:type="gramStart"/>
      <w:r w:rsidRPr="008F0C82">
        <w:t>,</w:t>
      </w:r>
      <w:proofErr w:type="gramEnd"/>
      <w:r w:rsidRPr="008F0C82">
        <w:t xml:space="preserve"> если правилами землепользования и застройки не обеспечена в соответствии с частью 3.1 статьи 3</w:t>
      </w:r>
      <w:r>
        <w:t>1</w:t>
      </w:r>
      <w:r w:rsidRPr="008F0C82">
        <w:t xml:space="preserve"> Градостроительного кодекса Российской Федерации возможность размещения на территориях </w:t>
      </w:r>
      <w:r w:rsidR="00E57922">
        <w:t>муниципального округа</w:t>
      </w:r>
      <w:r w:rsidRPr="008F0C82">
        <w:t xml:space="preserve"> предусмотренных документами территориального планирования объектов федерального значения, объектов регионального значения</w:t>
      </w:r>
      <w:r w:rsidR="00B3044B">
        <w:t xml:space="preserve"> </w:t>
      </w:r>
      <w:r w:rsidRPr="0098116D">
        <w:t xml:space="preserve">(за исключением линейных объектов), уполномоченный федеральный орган исполнительной власти, уполномоченный </w:t>
      </w:r>
      <w:r w:rsidR="007D74C6">
        <w:t>исполнительный орган субъекта</w:t>
      </w:r>
      <w:r w:rsidRPr="0098116D">
        <w:t xml:space="preserve"> Российской Федерации</w:t>
      </w:r>
      <w:r w:rsidR="00B3044B">
        <w:t xml:space="preserve"> </w:t>
      </w:r>
      <w:r w:rsidRPr="002909F5">
        <w:t xml:space="preserve">направляют главе </w:t>
      </w:r>
      <w:r w:rsidR="005B62CF" w:rsidRPr="005B62CF">
        <w:t xml:space="preserve">муниципального </w:t>
      </w:r>
      <w:r w:rsidR="000E6DED" w:rsidRPr="005B62CF">
        <w:t>образования</w:t>
      </w:r>
      <w:r w:rsidR="000E6DED" w:rsidRPr="0014143C">
        <w:t xml:space="preserve"> </w:t>
      </w:r>
      <w:r w:rsidR="002909F5" w:rsidRPr="002909F5">
        <w:t>требование о внесении изменений в Правила в целях обеспечения размещения указанных объектов</w:t>
      </w:r>
      <w:r w:rsidR="002909F5">
        <w:t>.</w:t>
      </w:r>
    </w:p>
    <w:p w14:paraId="02DCB021" w14:textId="25F81E3B" w:rsidR="008F0C82" w:rsidRDefault="008F0C82" w:rsidP="00BD3007">
      <w:pPr>
        <w:autoSpaceDE w:val="0"/>
        <w:autoSpaceDN w:val="0"/>
        <w:adjustRightInd w:val="0"/>
        <w:ind w:firstLine="567"/>
        <w:jc w:val="both"/>
      </w:pPr>
      <w:r w:rsidRPr="008F0C82">
        <w:t xml:space="preserve">3.2. В случае, предусмотренном частью 3.1 настоящей статьи, глава </w:t>
      </w:r>
      <w:r w:rsidR="005B62CF" w:rsidRPr="005B62CF">
        <w:t xml:space="preserve">муниципального </w:t>
      </w:r>
      <w:r w:rsidR="000E6DED" w:rsidRPr="005B62CF">
        <w:t>образования</w:t>
      </w:r>
      <w:r w:rsidR="000E6DED" w:rsidRPr="0014143C">
        <w:t xml:space="preserve"> </w:t>
      </w:r>
      <w:r w:rsidRPr="008F0C82">
        <w:t>обеспечива</w:t>
      </w:r>
      <w:r>
        <w:t>е</w:t>
      </w:r>
      <w:r w:rsidRPr="008F0C82">
        <w:t>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02DCB022" w14:textId="405BB512" w:rsidR="008F0C82" w:rsidRDefault="008F0C82" w:rsidP="008F0C82">
      <w:pPr>
        <w:autoSpaceDE w:val="0"/>
        <w:autoSpaceDN w:val="0"/>
        <w:adjustRightInd w:val="0"/>
        <w:ind w:firstLine="567"/>
        <w:jc w:val="both"/>
      </w:pPr>
      <w:r>
        <w:t xml:space="preserve">3.3. </w:t>
      </w:r>
      <w:proofErr w:type="gramStart"/>
      <w:r w:rsidRPr="002A3F65">
        <w:t xml:space="preserve">В целях внесения изменений в правила землепользования и застройки в случаях, предусмотренных пунктами 3 - </w:t>
      </w:r>
      <w:r w:rsidR="00947066">
        <w:t>5</w:t>
      </w:r>
      <w:r w:rsidRPr="002A3F65">
        <w:t xml:space="preserve">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2A3F65">
        <w:t xml:space="preserve"> </w:t>
      </w:r>
      <w:proofErr w:type="gramStart"/>
      <w:r w:rsidRPr="002A3F65">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14:paraId="31279B42" w14:textId="5F5D39BC" w:rsidR="004F227C" w:rsidRDefault="004F227C" w:rsidP="004F227C">
      <w:pPr>
        <w:autoSpaceDE w:val="0"/>
        <w:autoSpaceDN w:val="0"/>
        <w:adjustRightInd w:val="0"/>
        <w:ind w:firstLine="567"/>
        <w:jc w:val="both"/>
      </w:pPr>
      <w:r>
        <w:t xml:space="preserve">3.4. </w:t>
      </w:r>
      <w:r w:rsidR="00F81613" w:rsidRPr="00F81613">
        <w:t xml:space="preserve">В случае внесения изменений в правила землепользования и застройки в целях </w:t>
      </w:r>
      <w:r w:rsidR="00B85A79" w:rsidRPr="00B85A79">
        <w:t xml:space="preserve">реализации решения о комплексном развитии </w:t>
      </w:r>
      <w:r w:rsidR="00F81613" w:rsidRPr="00F81613">
        <w:t xml:space="preserve">территории такие изменения должны быть внесены в срок не </w:t>
      </w:r>
      <w:proofErr w:type="gramStart"/>
      <w:r w:rsidR="00F81613" w:rsidRPr="00F81613">
        <w:t>позднее</w:t>
      </w:r>
      <w:proofErr w:type="gramEnd"/>
      <w:r w:rsidR="00F81613" w:rsidRPr="00F81613">
        <w:t xml:space="preserve"> чем девяносто дней со дня утверждения проекта планировки территории в целях ее комплексного развития</w:t>
      </w:r>
      <w:r>
        <w:t>.</w:t>
      </w:r>
    </w:p>
    <w:p w14:paraId="7CE56B69" w14:textId="1AE8E830" w:rsidR="004F227C" w:rsidRDefault="004F227C" w:rsidP="004F227C">
      <w:pPr>
        <w:autoSpaceDE w:val="0"/>
        <w:autoSpaceDN w:val="0"/>
        <w:adjustRightInd w:val="0"/>
        <w:ind w:firstLine="567"/>
        <w:jc w:val="both"/>
      </w:pPr>
      <w: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E57922">
        <w:t>муниципального округа</w:t>
      </w:r>
      <w:r>
        <w:t xml:space="preserve">, осуществляется в течение шести месяцев </w:t>
      </w:r>
      <w:proofErr w:type="gramStart"/>
      <w:r>
        <w:t>с даты обнаружения</w:t>
      </w:r>
      <w:proofErr w:type="gramEnd"/>
      <w:r>
        <w:t xml:space="preserve"> таких мест, при этом проведение общественных обсуждений или публичных слушаний не требуется.</w:t>
      </w:r>
    </w:p>
    <w:p w14:paraId="72BCBFA1" w14:textId="2CFCB61B" w:rsidR="00F81613" w:rsidRPr="0014143C" w:rsidRDefault="00F81613" w:rsidP="00C17A48">
      <w:pPr>
        <w:autoSpaceDE w:val="0"/>
        <w:autoSpaceDN w:val="0"/>
        <w:adjustRightInd w:val="0"/>
        <w:ind w:firstLine="567"/>
        <w:jc w:val="both"/>
      </w:pPr>
      <w:r>
        <w:t xml:space="preserve">3.6. </w:t>
      </w:r>
      <w:r w:rsidRPr="00273399">
        <w:t>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14:paraId="02DCB023" w14:textId="52AD9946" w:rsidR="00BD3007" w:rsidRPr="0014143C" w:rsidRDefault="00BD3007" w:rsidP="00BD3007">
      <w:pPr>
        <w:autoSpaceDE w:val="0"/>
        <w:autoSpaceDN w:val="0"/>
        <w:adjustRightInd w:val="0"/>
        <w:ind w:firstLine="567"/>
        <w:jc w:val="both"/>
      </w:pPr>
      <w:r w:rsidRPr="0014143C">
        <w:lastRenderedPageBreak/>
        <w:t xml:space="preserve">4. Комиссия в течение </w:t>
      </w:r>
      <w:r w:rsidR="00EA54C9">
        <w:rPr>
          <w:rStyle w:val="diffins"/>
        </w:rPr>
        <w:t>двадцати пяти</w:t>
      </w:r>
      <w:r w:rsidRPr="0014143C">
        <w:t xml:space="preserve">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2717E0">
        <w:t>муниципального округа</w:t>
      </w:r>
      <w:r w:rsidRPr="0014143C">
        <w:t>.</w:t>
      </w:r>
    </w:p>
    <w:p w14:paraId="02DCB024" w14:textId="77777777" w:rsidR="00BD3007" w:rsidRPr="0014143C" w:rsidRDefault="00BD3007" w:rsidP="00BD3007">
      <w:pPr>
        <w:autoSpaceDE w:val="0"/>
        <w:autoSpaceDN w:val="0"/>
        <w:adjustRightInd w:val="0"/>
        <w:ind w:firstLine="567"/>
        <w:jc w:val="both"/>
      </w:pPr>
      <w:r w:rsidRPr="0014143C">
        <w:t>Для подготовки заключения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изменений в Правила. Письменные заключения указанных уполномоченных органов представляются в Комиссию в установленный законом срок.</w:t>
      </w:r>
    </w:p>
    <w:p w14:paraId="02DCB025" w14:textId="77777777" w:rsidR="00BD3007" w:rsidRPr="0014143C" w:rsidRDefault="00BD3007" w:rsidP="00BD3007">
      <w:pPr>
        <w:autoSpaceDE w:val="0"/>
        <w:autoSpaceDN w:val="0"/>
        <w:adjustRightInd w:val="0"/>
        <w:ind w:firstLine="567"/>
        <w:jc w:val="both"/>
      </w:pPr>
      <w:r w:rsidRPr="0014143C">
        <w:t>В заключениях характеризуется возможность соблюдения технических регламентов (нормативов и стандартов), установленных в целях охраны окружающей природной среды, объектов культурного наследия, здоровья, безопасности проживания и жизнедеятельности людей,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изменений Правил.</w:t>
      </w:r>
    </w:p>
    <w:p w14:paraId="02DCB026" w14:textId="256A5CFB" w:rsidR="00BD3007" w:rsidRPr="0014143C" w:rsidRDefault="00BD3007" w:rsidP="00BD3007">
      <w:pPr>
        <w:autoSpaceDE w:val="0"/>
        <w:autoSpaceDN w:val="0"/>
        <w:adjustRightInd w:val="0"/>
        <w:ind w:firstLine="567"/>
        <w:jc w:val="both"/>
      </w:pPr>
      <w:r w:rsidRPr="0014143C">
        <w:t xml:space="preserve">5. Глава </w:t>
      </w:r>
      <w:r w:rsidR="002717E0">
        <w:t>муниципального округа</w:t>
      </w:r>
      <w:r w:rsidR="00BC0D41" w:rsidRPr="00BC0D41">
        <w:t xml:space="preserve"> </w:t>
      </w:r>
      <w:r w:rsidRPr="0014143C">
        <w:t>с учетом рекомендаций, содержащихся в заключени</w:t>
      </w:r>
      <w:proofErr w:type="gramStart"/>
      <w:r w:rsidRPr="0014143C">
        <w:t>и</w:t>
      </w:r>
      <w:proofErr w:type="gramEnd"/>
      <w:r w:rsidRPr="0014143C">
        <w:t xml:space="preserve"> Комиссии, в течение </w:t>
      </w:r>
      <w:r w:rsidR="00EA54C9">
        <w:rPr>
          <w:rStyle w:val="diffins"/>
        </w:rPr>
        <w:t>двадцати пяти</w:t>
      </w:r>
      <w:r w:rsidR="00EA54C9" w:rsidRPr="0014143C">
        <w:t xml:space="preserve"> </w:t>
      </w:r>
      <w:r w:rsidRPr="0014143C">
        <w:t>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14:paraId="02DCB027" w14:textId="01DA8D1E" w:rsidR="00BD3007" w:rsidRDefault="0094569E" w:rsidP="00BD3007">
      <w:pPr>
        <w:autoSpaceDE w:val="0"/>
        <w:autoSpaceDN w:val="0"/>
        <w:adjustRightInd w:val="0"/>
        <w:ind w:firstLine="567"/>
        <w:jc w:val="both"/>
      </w:pPr>
      <w:r w:rsidRPr="0014143C">
        <w:rPr>
          <w:bCs/>
        </w:rPr>
        <w:t xml:space="preserve">Глава </w:t>
      </w:r>
      <w:r w:rsidR="002717E0">
        <w:t>муниципального округа</w:t>
      </w:r>
      <w:r w:rsidR="00BC0D41" w:rsidRPr="00BC0D41">
        <w:t xml:space="preserve"> </w:t>
      </w:r>
      <w:r w:rsidRPr="0014143C">
        <w:rPr>
          <w:bCs/>
        </w:rPr>
        <w:t xml:space="preserve">не позднее десяти дней </w:t>
      </w:r>
      <w:proofErr w:type="gramStart"/>
      <w:r w:rsidRPr="0014143C">
        <w:rPr>
          <w:bCs/>
        </w:rPr>
        <w:t>с даты принятия</w:t>
      </w:r>
      <w:proofErr w:type="gramEnd"/>
      <w:r w:rsidRPr="0014143C">
        <w:rPr>
          <w:bCs/>
        </w:rPr>
        <w:t xml:space="preserve"> решения о подготовке проекта изменений и дополнений в Правила обеспечивает опубликование сообщения о принятии такого решения</w:t>
      </w:r>
      <w:r w:rsidR="00BD3007" w:rsidRPr="0014143C">
        <w:t xml:space="preserve"> и размещ</w:t>
      </w:r>
      <w:r w:rsidRPr="0014143C">
        <w:t>ение</w:t>
      </w:r>
      <w:r w:rsidR="00BD3007" w:rsidRPr="0014143C">
        <w:t xml:space="preserve"> на официальном сайте </w:t>
      </w:r>
      <w:r w:rsidR="00E57922">
        <w:t>муниципального округа</w:t>
      </w:r>
      <w:r w:rsidR="00BD3007" w:rsidRPr="0014143C">
        <w:t>.</w:t>
      </w:r>
    </w:p>
    <w:p w14:paraId="608E6D4E" w14:textId="4460127C" w:rsidR="00AA6679" w:rsidRPr="0014143C" w:rsidRDefault="002F7602" w:rsidP="00BD3007">
      <w:pPr>
        <w:autoSpaceDE w:val="0"/>
        <w:autoSpaceDN w:val="0"/>
        <w:adjustRightInd w:val="0"/>
        <w:ind w:firstLine="567"/>
        <w:jc w:val="both"/>
      </w:pPr>
      <w:r w:rsidRPr="002F7602">
        <w:t>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r w:rsidR="00AA6679" w:rsidRPr="00AA6679">
        <w:t>.</w:t>
      </w:r>
    </w:p>
    <w:p w14:paraId="02DCB028" w14:textId="00300B47" w:rsidR="000A2473" w:rsidRDefault="000A2473" w:rsidP="000A2473">
      <w:pPr>
        <w:autoSpaceDE w:val="0"/>
        <w:autoSpaceDN w:val="0"/>
        <w:adjustRightInd w:val="0"/>
        <w:ind w:firstLine="567"/>
        <w:jc w:val="both"/>
        <w:rPr>
          <w:bCs/>
        </w:rPr>
      </w:pPr>
      <w:bookmarkStart w:id="252" w:name="_Hlk58769971"/>
      <w:r w:rsidRPr="0014143C">
        <w:rPr>
          <w:bCs/>
        </w:rPr>
        <w:t xml:space="preserve">Комиссия подготавливает проект изменений и дополнений в Правила и передает его </w:t>
      </w:r>
      <w:r w:rsidR="002717E0">
        <w:t>муниципального округа</w:t>
      </w:r>
      <w:r w:rsidRPr="0014143C">
        <w:rPr>
          <w:bCs/>
        </w:rPr>
        <w:t>.</w:t>
      </w:r>
    </w:p>
    <w:p w14:paraId="10B4583E" w14:textId="1C0A88EC" w:rsidR="001F3BB1" w:rsidRPr="001F3BB1" w:rsidRDefault="00DA7034" w:rsidP="001F3BB1">
      <w:pPr>
        <w:autoSpaceDE w:val="0"/>
        <w:autoSpaceDN w:val="0"/>
        <w:adjustRightInd w:val="0"/>
        <w:ind w:firstLine="567"/>
        <w:jc w:val="both"/>
        <w:rPr>
          <w:bCs/>
        </w:rPr>
      </w:pPr>
      <w:proofErr w:type="gramStart"/>
      <w:r w:rsidRPr="00DA7034">
        <w:t>Местная администрация</w:t>
      </w:r>
      <w:r>
        <w:t xml:space="preserve"> </w:t>
      </w:r>
      <w:r w:rsidR="001F3BB1" w:rsidRPr="001F3BB1">
        <w:rPr>
          <w:bCs/>
        </w:rPr>
        <w:t xml:space="preserve">осуществляет проверку проекта, представленного комиссией, на соответствие требованиям технических регламентов, генеральному плану </w:t>
      </w:r>
      <w:r w:rsidR="00E57922">
        <w:rPr>
          <w:bCs/>
        </w:rPr>
        <w:t>муниципального округа</w:t>
      </w:r>
      <w:r w:rsidR="001F3BB1" w:rsidRPr="001F3BB1">
        <w:rPr>
          <w:bCs/>
        </w:rPr>
        <w:t>,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roofErr w:type="gramEnd"/>
    </w:p>
    <w:p w14:paraId="398C262B" w14:textId="56CA5052" w:rsidR="00CC5474" w:rsidRPr="001F3BB1" w:rsidRDefault="001F3BB1" w:rsidP="00CC5474">
      <w:pPr>
        <w:autoSpaceDE w:val="0"/>
        <w:autoSpaceDN w:val="0"/>
        <w:adjustRightInd w:val="0"/>
        <w:ind w:firstLine="567"/>
        <w:jc w:val="both"/>
        <w:rPr>
          <w:bCs/>
        </w:rPr>
      </w:pPr>
      <w:r w:rsidRPr="001F3BB1">
        <w:rPr>
          <w:bCs/>
        </w:rPr>
        <w:t xml:space="preserve">По результатам указанной проверки </w:t>
      </w:r>
      <w:r w:rsidR="00DA7034">
        <w:t>м</w:t>
      </w:r>
      <w:r w:rsidR="00DA7034" w:rsidRPr="00DA7034">
        <w:t>естная администрация</w:t>
      </w:r>
      <w:r w:rsidR="00DA7034">
        <w:t xml:space="preserve"> </w:t>
      </w:r>
      <w:r w:rsidRPr="001F3BB1">
        <w:rPr>
          <w:bCs/>
        </w:rPr>
        <w:t xml:space="preserve">направляет проект главе </w:t>
      </w:r>
      <w:r w:rsidR="00DA7034" w:rsidRPr="00DA7034">
        <w:t xml:space="preserve">муниципального </w:t>
      </w:r>
      <w:r w:rsidR="000E6DED" w:rsidRPr="005B62CF">
        <w:t>образования</w:t>
      </w:r>
      <w:r w:rsidR="000E6DED" w:rsidRPr="0014143C">
        <w:t xml:space="preserve"> </w:t>
      </w:r>
      <w:r w:rsidRPr="001F3BB1">
        <w:rPr>
          <w:bCs/>
        </w:rPr>
        <w:t xml:space="preserve">или в случае обнаружения его несоответствия требованиям и документам, указанным в </w:t>
      </w:r>
      <w:r w:rsidR="00CC5474">
        <w:rPr>
          <w:bCs/>
        </w:rPr>
        <w:t>предыдущем абзаце</w:t>
      </w:r>
      <w:r w:rsidRPr="001F3BB1">
        <w:rPr>
          <w:bCs/>
        </w:rPr>
        <w:t>, в комиссию на доработку.</w:t>
      </w:r>
    </w:p>
    <w:p w14:paraId="1AED876F" w14:textId="3AACD9C0" w:rsidR="001F3BB1" w:rsidRDefault="001F3BB1" w:rsidP="001F3BB1">
      <w:pPr>
        <w:autoSpaceDE w:val="0"/>
        <w:autoSpaceDN w:val="0"/>
        <w:adjustRightInd w:val="0"/>
        <w:ind w:firstLine="567"/>
        <w:jc w:val="both"/>
        <w:rPr>
          <w:bCs/>
        </w:rPr>
      </w:pPr>
      <w:r w:rsidRPr="001F3BB1">
        <w:rPr>
          <w:bCs/>
        </w:rPr>
        <w:t xml:space="preserve">Глава </w:t>
      </w:r>
      <w:r w:rsidR="00DA7034" w:rsidRPr="00DA7034">
        <w:t xml:space="preserve">муниципального </w:t>
      </w:r>
      <w:r w:rsidR="000E6DED" w:rsidRPr="005B62CF">
        <w:t>образования</w:t>
      </w:r>
      <w:r w:rsidR="000E6DED" w:rsidRPr="0014143C">
        <w:t xml:space="preserve"> </w:t>
      </w:r>
      <w:r w:rsidRPr="001F3BB1">
        <w:rPr>
          <w:bCs/>
        </w:rPr>
        <w:t xml:space="preserve">при получении от </w:t>
      </w:r>
      <w:r w:rsidR="002717E0">
        <w:t>муниципального округа</w:t>
      </w:r>
      <w:r w:rsidR="00DA7034" w:rsidRPr="001F3BB1">
        <w:rPr>
          <w:bCs/>
        </w:rPr>
        <w:t xml:space="preserve"> </w:t>
      </w:r>
      <w:r w:rsidRPr="001F3BB1">
        <w:rPr>
          <w:bCs/>
        </w:rPr>
        <w:t>проекта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bookmarkEnd w:id="252"/>
    <w:p w14:paraId="02DCB029" w14:textId="6E2EA9A5" w:rsidR="00BD3007" w:rsidRPr="0014143C" w:rsidRDefault="00BD3007" w:rsidP="00BD3007">
      <w:pPr>
        <w:autoSpaceDE w:val="0"/>
        <w:autoSpaceDN w:val="0"/>
        <w:adjustRightInd w:val="0"/>
        <w:ind w:firstLine="567"/>
        <w:jc w:val="both"/>
      </w:pPr>
      <w:r w:rsidRPr="0014143C">
        <w:t xml:space="preserve">6. </w:t>
      </w:r>
      <w:r w:rsidR="00880648" w:rsidRPr="00880648">
        <w:t>Общественные обсуждения или публичные</w:t>
      </w:r>
      <w:r w:rsidRPr="0014143C">
        <w:t xml:space="preserve"> слушания по предложениям о внесении изменений в Правила проводятся Комиссией в порядке, определяемом законодательством Российской Федерации, </w:t>
      </w:r>
      <w:r w:rsidR="008858B4">
        <w:t>субъекта Российской Федерации</w:t>
      </w:r>
      <w:r w:rsidRPr="0014143C">
        <w:t>, правовыми актами</w:t>
      </w:r>
      <w:r w:rsidR="00E57922">
        <w:t xml:space="preserve"> </w:t>
      </w:r>
      <w:r w:rsidR="00483848">
        <w:t>Верхнесалдинск</w:t>
      </w:r>
      <w:r w:rsidR="00E57922">
        <w:t>ого муниципального округа</w:t>
      </w:r>
      <w:r w:rsidR="00166649">
        <w:t xml:space="preserve"> </w:t>
      </w:r>
      <w:r w:rsidRPr="0014143C">
        <w:t>и настоящими Правилами.</w:t>
      </w:r>
      <w:r w:rsidR="00C442E8" w:rsidRPr="0014143C">
        <w:rPr>
          <w:bCs/>
        </w:rPr>
        <w:t xml:space="preserve"> </w:t>
      </w:r>
      <w:r w:rsidR="00C442E8" w:rsidRPr="0014143C">
        <w:rPr>
          <w:bCs/>
        </w:rPr>
        <w:lastRenderedPageBreak/>
        <w:t xml:space="preserve">Продолжительность </w:t>
      </w:r>
      <w:r w:rsidR="00880648" w:rsidRPr="00880648">
        <w:rPr>
          <w:bCs/>
        </w:rPr>
        <w:t xml:space="preserve">общественных обсуждений или </w:t>
      </w:r>
      <w:r w:rsidR="00C442E8" w:rsidRPr="0014143C">
        <w:rPr>
          <w:bCs/>
        </w:rPr>
        <w:t xml:space="preserve">публичных слушаний </w:t>
      </w:r>
      <w:r w:rsidR="00AE340A" w:rsidRPr="00AE340A">
        <w:rPr>
          <w:bCs/>
        </w:rPr>
        <w:t xml:space="preserve">составляет </w:t>
      </w:r>
      <w:r w:rsidR="00351577" w:rsidRPr="00351577">
        <w:rPr>
          <w:bCs/>
        </w:rPr>
        <w:t>не более одного месяца</w:t>
      </w:r>
      <w:r w:rsidR="00AE340A" w:rsidRPr="00AE340A">
        <w:rPr>
          <w:bCs/>
        </w:rPr>
        <w:t xml:space="preserve"> со дня опубликования такого проекта</w:t>
      </w:r>
      <w:r w:rsidR="00C442E8" w:rsidRPr="0014143C">
        <w:rPr>
          <w:bCs/>
        </w:rPr>
        <w:t>.</w:t>
      </w:r>
    </w:p>
    <w:p w14:paraId="3903BCC4" w14:textId="51C6F203" w:rsidR="008B55FF" w:rsidRDefault="008B55FF" w:rsidP="00BD3007">
      <w:pPr>
        <w:autoSpaceDE w:val="0"/>
        <w:autoSpaceDN w:val="0"/>
        <w:adjustRightInd w:val="0"/>
        <w:ind w:firstLine="567"/>
        <w:jc w:val="both"/>
        <w:rPr>
          <w:bCs/>
        </w:rPr>
      </w:pPr>
      <w:proofErr w:type="gramStart"/>
      <w:r w:rsidRPr="008B55FF">
        <w:rPr>
          <w:bCs/>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t>
      </w:r>
      <w:r w:rsidR="002F7602" w:rsidRPr="002F7602">
        <w:rPr>
          <w:bCs/>
        </w:rPr>
        <w:t>целях комплексного развития территории общественны</w:t>
      </w:r>
      <w:r w:rsidR="00BC5AAC">
        <w:rPr>
          <w:bCs/>
        </w:rPr>
        <w:t>е</w:t>
      </w:r>
      <w:r w:rsidR="002F7602" w:rsidRPr="002F7602">
        <w:rPr>
          <w:bCs/>
        </w:rPr>
        <w:t xml:space="preserve"> </w:t>
      </w:r>
      <w:r w:rsidRPr="008B55FF">
        <w:rPr>
          <w:bCs/>
        </w:rPr>
        <w:t>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w:t>
      </w:r>
      <w:proofErr w:type="gramEnd"/>
      <w:r w:rsidRPr="008B55FF">
        <w:rPr>
          <w:bCs/>
        </w:rPr>
        <w:t xml:space="preserve"> регламент, в границах территории, подлежащей комплексному развитию.</w:t>
      </w:r>
    </w:p>
    <w:p w14:paraId="02DCB02B" w14:textId="50CBE457" w:rsidR="00BD3007" w:rsidRPr="0014143C" w:rsidRDefault="00D83CB8" w:rsidP="00BD3007">
      <w:pPr>
        <w:autoSpaceDE w:val="0"/>
        <w:autoSpaceDN w:val="0"/>
        <w:adjustRightInd w:val="0"/>
        <w:ind w:firstLine="567"/>
        <w:jc w:val="both"/>
      </w:pPr>
      <w:r w:rsidRPr="00D83CB8">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02DCB02C" w14:textId="3DE8B534" w:rsidR="00BD3007" w:rsidRPr="0014143C" w:rsidRDefault="00BD3007" w:rsidP="00BD3007">
      <w:pPr>
        <w:autoSpaceDE w:val="0"/>
        <w:autoSpaceDN w:val="0"/>
        <w:adjustRightInd w:val="0"/>
        <w:ind w:firstLine="567"/>
        <w:jc w:val="both"/>
      </w:pPr>
      <w:r w:rsidRPr="0014143C">
        <w:t xml:space="preserve">7. После завершения </w:t>
      </w:r>
      <w:r w:rsidR="00722CEC" w:rsidRPr="002E46FE">
        <w:rPr>
          <w:bCs/>
        </w:rPr>
        <w:t xml:space="preserve">общественных обсуждений или </w:t>
      </w:r>
      <w:r w:rsidRPr="0014143C">
        <w:t xml:space="preserve">публичных слушаний по проекту о внесении изменений в Правила Комиссия с учетом результатов таких </w:t>
      </w:r>
      <w:r w:rsidR="00722CEC" w:rsidRPr="002E46FE">
        <w:rPr>
          <w:bCs/>
        </w:rPr>
        <w:t xml:space="preserve">общественных обсуждений или </w:t>
      </w:r>
      <w:r w:rsidRPr="0014143C">
        <w:t xml:space="preserve">публичных слушаний представляет проект указанных изменений главе </w:t>
      </w:r>
      <w:r w:rsidR="002717E0">
        <w:t>муниципального округа</w:t>
      </w:r>
      <w:r w:rsidRPr="0014143C">
        <w:t>. Обязательным</w:t>
      </w:r>
      <w:r w:rsidR="00650325">
        <w:t>и</w:t>
      </w:r>
      <w:r w:rsidRPr="0014143C">
        <w:t xml:space="preserve"> приложени</w:t>
      </w:r>
      <w:r w:rsidR="00650325">
        <w:t>ями</w:t>
      </w:r>
      <w:r w:rsidRPr="0014143C">
        <w:t xml:space="preserve"> к проекту являются протокол </w:t>
      </w:r>
      <w:r w:rsidR="00722CEC" w:rsidRPr="002E46FE">
        <w:rPr>
          <w:bCs/>
        </w:rPr>
        <w:t xml:space="preserve">общественных обсуждений или </w:t>
      </w:r>
      <w:r w:rsidRPr="0014143C">
        <w:t xml:space="preserve">публичных слушаний и заключение о результатах </w:t>
      </w:r>
      <w:r w:rsidR="00722CEC" w:rsidRPr="002E46FE">
        <w:rPr>
          <w:bCs/>
        </w:rPr>
        <w:t xml:space="preserve">общественных обсуждений или </w:t>
      </w:r>
      <w:r w:rsidRPr="0014143C">
        <w:t>публичных слушаний.</w:t>
      </w:r>
    </w:p>
    <w:p w14:paraId="4CE904A3" w14:textId="72D3D115" w:rsidR="00EA54C9" w:rsidRDefault="00BD3007" w:rsidP="00BD3007">
      <w:pPr>
        <w:autoSpaceDE w:val="0"/>
        <w:autoSpaceDN w:val="0"/>
        <w:adjustRightInd w:val="0"/>
        <w:ind w:firstLine="567"/>
        <w:jc w:val="both"/>
        <w:rPr>
          <w:rStyle w:val="diffins"/>
        </w:rPr>
      </w:pPr>
      <w:r w:rsidRPr="0014143C">
        <w:t xml:space="preserve">8. </w:t>
      </w:r>
      <w:proofErr w:type="gramStart"/>
      <w:r w:rsidRPr="0014143C">
        <w:t xml:space="preserve">Глава </w:t>
      </w:r>
      <w:r w:rsidR="002717E0">
        <w:t>муниципального округа</w:t>
      </w:r>
      <w:r w:rsidR="00F96E52" w:rsidRPr="00BC0D41">
        <w:t xml:space="preserve"> </w:t>
      </w:r>
      <w:r w:rsidRPr="0014143C">
        <w:t xml:space="preserve">в течение десяти дней после представления ему проекта о внесении изменений в Правила и указанных в </w:t>
      </w:r>
      <w:r w:rsidR="00733EA3">
        <w:t>части</w:t>
      </w:r>
      <w:r w:rsidRPr="0014143C">
        <w:t xml:space="preserve"> 7 настоящей статьи обязательных приложений принимает решение о направлении указанного проекта в </w:t>
      </w:r>
      <w:r w:rsidR="00EA54C9" w:rsidRPr="0014143C">
        <w:t>Дум</w:t>
      </w:r>
      <w:r w:rsidR="00EA54C9">
        <w:t xml:space="preserve">у </w:t>
      </w:r>
      <w:r w:rsidR="00EA54C9" w:rsidRPr="0014143C">
        <w:t xml:space="preserve"> </w:t>
      </w:r>
      <w:r w:rsidR="00DA7034" w:rsidRPr="00DA7034">
        <w:t xml:space="preserve">муниципального </w:t>
      </w:r>
      <w:r w:rsidR="000E6DED" w:rsidRPr="005B62CF">
        <w:t>образования</w:t>
      </w:r>
      <w:r w:rsidR="000E6DED" w:rsidRPr="0014143C">
        <w:t xml:space="preserve"> </w:t>
      </w:r>
      <w:r w:rsidRPr="0014143C">
        <w:t>или об отклонении проекта и о направлении его на доработку с указанием даты его повторного представления.</w:t>
      </w:r>
      <w:r w:rsidR="00EA54C9" w:rsidRPr="00EA54C9">
        <w:rPr>
          <w:rStyle w:val="diffins"/>
        </w:rPr>
        <w:t xml:space="preserve"> </w:t>
      </w:r>
      <w:proofErr w:type="gramEnd"/>
    </w:p>
    <w:p w14:paraId="02DCB02D" w14:textId="0851EDE5" w:rsidR="00BD3007" w:rsidRPr="0014143C" w:rsidRDefault="00EA54C9" w:rsidP="00BD3007">
      <w:pPr>
        <w:autoSpaceDE w:val="0"/>
        <w:autoSpaceDN w:val="0"/>
        <w:adjustRightInd w:val="0"/>
        <w:ind w:firstLine="567"/>
        <w:jc w:val="both"/>
      </w:pPr>
      <w:r>
        <w:rPr>
          <w:rStyle w:val="diffins"/>
        </w:rPr>
        <w:t>Проект о внесении изменений в правила землепользования и застройки, направленный в Думу</w:t>
      </w:r>
      <w:r w:rsidR="00DA7034" w:rsidRPr="00DA7034">
        <w:t xml:space="preserve"> </w:t>
      </w:r>
      <w:r w:rsidR="00DA7034" w:rsidRPr="00DA7034">
        <w:rPr>
          <w:rStyle w:val="diffins"/>
        </w:rPr>
        <w:t xml:space="preserve">муниципального </w:t>
      </w:r>
      <w:r w:rsidR="000E6DED" w:rsidRPr="005B62CF">
        <w:t>образования</w:t>
      </w:r>
      <w:r>
        <w:rPr>
          <w:rStyle w:val="diffins"/>
        </w:rPr>
        <w:t>, подлежит рассмотрению на заседании Думы не позднее дня проведения заседания, следующего за ближайшим заседанием.</w:t>
      </w:r>
    </w:p>
    <w:p w14:paraId="26972967" w14:textId="4BE840C9" w:rsidR="000C3E82" w:rsidRDefault="00BD3007" w:rsidP="00BD3007">
      <w:pPr>
        <w:autoSpaceDE w:val="0"/>
        <w:autoSpaceDN w:val="0"/>
        <w:adjustRightInd w:val="0"/>
        <w:ind w:firstLine="567"/>
        <w:jc w:val="both"/>
      </w:pPr>
      <w:r w:rsidRPr="0014143C">
        <w:t>9. Дума</w:t>
      </w:r>
      <w:r w:rsidR="00166649">
        <w:t xml:space="preserve"> </w:t>
      </w:r>
      <w:r w:rsidR="00DA7034" w:rsidRPr="00DA7034">
        <w:t xml:space="preserve">муниципального </w:t>
      </w:r>
      <w:r w:rsidR="000E6DED" w:rsidRPr="005B62CF">
        <w:t>образования</w:t>
      </w:r>
      <w:r w:rsidR="000E6DED" w:rsidRPr="0014143C">
        <w:t xml:space="preserve"> </w:t>
      </w:r>
      <w:r w:rsidRPr="0014143C">
        <w:t xml:space="preserve">по результатам рассмотрения проекта о внесении изменений в Правила и обязательных приложений к нему может утвердить внесение изменений в Правила или направить проект </w:t>
      </w:r>
      <w:proofErr w:type="gramStart"/>
      <w:r w:rsidRPr="0014143C">
        <w:t xml:space="preserve">о внесении изменений в Правила главе </w:t>
      </w:r>
      <w:r w:rsidR="002717E0">
        <w:t>муниципального округа</w:t>
      </w:r>
      <w:r w:rsidR="00F96E52" w:rsidRPr="00BC0D41">
        <w:t xml:space="preserve"> </w:t>
      </w:r>
      <w:r w:rsidRPr="0014143C">
        <w:t xml:space="preserve">на доработку в соответствии с </w:t>
      </w:r>
      <w:r w:rsidR="00C05917" w:rsidRPr="00C05917">
        <w:t>заключением</w:t>
      </w:r>
      <w:proofErr w:type="gramEnd"/>
      <w:r w:rsidR="00C05917" w:rsidRPr="00C05917">
        <w:t xml:space="preserve"> о результатах общественных обсуждений или</w:t>
      </w:r>
      <w:r w:rsidRPr="0014143C">
        <w:t xml:space="preserve"> публичных слушаний по указанному проекту. Решение Думы</w:t>
      </w:r>
      <w:r w:rsidR="00166649">
        <w:t xml:space="preserve"> </w:t>
      </w:r>
      <w:r w:rsidR="00DA7034" w:rsidRPr="00DA7034">
        <w:t xml:space="preserve">муниципального </w:t>
      </w:r>
      <w:r w:rsidR="000E6DED" w:rsidRPr="005B62CF">
        <w:t>образования</w:t>
      </w:r>
      <w:r w:rsidR="000E6DED" w:rsidRPr="0014143C">
        <w:t xml:space="preserve"> </w:t>
      </w:r>
      <w:r w:rsidRPr="0014143C">
        <w:t xml:space="preserve">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57922">
        <w:t>муниципального округа</w:t>
      </w:r>
      <w:r w:rsidRPr="0014143C">
        <w:t xml:space="preserve">. </w:t>
      </w:r>
    </w:p>
    <w:p w14:paraId="02DCB02F" w14:textId="0DD0A663" w:rsidR="00253378" w:rsidRPr="00B63687" w:rsidRDefault="000C3E82" w:rsidP="00B63687">
      <w:pPr>
        <w:autoSpaceDE w:val="0"/>
        <w:autoSpaceDN w:val="0"/>
        <w:adjustRightInd w:val="0"/>
        <w:ind w:firstLine="567"/>
        <w:jc w:val="both"/>
      </w:pPr>
      <w:r w:rsidRPr="000C3E82">
        <w:t xml:space="preserve">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w:t>
      </w:r>
      <w:proofErr w:type="gramStart"/>
      <w:r w:rsidRPr="000C3E82">
        <w:t>позднее</w:t>
      </w:r>
      <w:proofErr w:type="gramEnd"/>
      <w:r w:rsidRPr="000C3E82">
        <w:t xml:space="preserve"> чем по истечении десяти дней с даты утверждения указанных правил.</w:t>
      </w:r>
    </w:p>
    <w:p w14:paraId="21DE936B" w14:textId="77777777" w:rsidR="00B63687" w:rsidRPr="00B63687" w:rsidRDefault="008F0C82" w:rsidP="00B63687">
      <w:pPr>
        <w:autoSpaceDE w:val="0"/>
        <w:autoSpaceDN w:val="0"/>
        <w:adjustRightInd w:val="0"/>
        <w:ind w:firstLine="567"/>
        <w:jc w:val="both"/>
        <w:rPr>
          <w:bCs/>
        </w:rPr>
      </w:pPr>
      <w:r>
        <w:rPr>
          <w:bCs/>
        </w:rPr>
        <w:t>10</w:t>
      </w:r>
      <w:r w:rsidRPr="008F0C82">
        <w:rPr>
          <w:bCs/>
        </w:rPr>
        <w:t xml:space="preserve">. </w:t>
      </w:r>
      <w:r w:rsidR="00B63687" w:rsidRPr="00B63687">
        <w:rPr>
          <w:bCs/>
        </w:rPr>
        <w:t>Физические и юридические лица вправе оспорить решение о внесении изменений в Правила в судебном порядке.</w:t>
      </w:r>
    </w:p>
    <w:p w14:paraId="02DCB030" w14:textId="72CA376D" w:rsidR="008F0C82" w:rsidRPr="008F0C82" w:rsidRDefault="00B63687" w:rsidP="00B63687">
      <w:pPr>
        <w:autoSpaceDE w:val="0"/>
        <w:autoSpaceDN w:val="0"/>
        <w:adjustRightInd w:val="0"/>
        <w:ind w:firstLine="567"/>
        <w:jc w:val="both"/>
        <w:rPr>
          <w:bCs/>
        </w:rPr>
      </w:pPr>
      <w:proofErr w:type="gramStart"/>
      <w:r w:rsidRPr="00B63687">
        <w:rPr>
          <w:bCs/>
        </w:rPr>
        <w:t>Органы государственной власти Российской Федерации, органы государственной власти субъектов Российской Федерации вправе оспорить решение о внесении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изменений в правила</w:t>
      </w:r>
      <w:proofErr w:type="gramEnd"/>
      <w:r w:rsidRPr="00B63687">
        <w:rPr>
          <w:bCs/>
        </w:rPr>
        <w:t xml:space="preserve"> землепользования и застройки.</w:t>
      </w:r>
    </w:p>
    <w:p w14:paraId="02DCB031" w14:textId="77777777" w:rsidR="008F0C82" w:rsidRPr="008F0C82" w:rsidRDefault="008F0C82" w:rsidP="008F0C82">
      <w:pPr>
        <w:autoSpaceDE w:val="0"/>
        <w:autoSpaceDN w:val="0"/>
        <w:adjustRightInd w:val="0"/>
        <w:ind w:firstLine="567"/>
        <w:jc w:val="both"/>
        <w:rPr>
          <w:bCs/>
        </w:rPr>
      </w:pPr>
      <w:r>
        <w:rPr>
          <w:bCs/>
        </w:rPr>
        <w:lastRenderedPageBreak/>
        <w:t>11</w:t>
      </w:r>
      <w:r w:rsidRPr="008F0C82">
        <w:rPr>
          <w:bCs/>
        </w:rPr>
        <w:t xml:space="preserve">. </w:t>
      </w:r>
      <w:proofErr w:type="gramStart"/>
      <w:r w:rsidRPr="008F0C82">
        <w:rPr>
          <w:bC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8F0C82">
        <w:t>Градостроительного кодекса Российской Федерации</w:t>
      </w:r>
      <w:r w:rsidRPr="008F0C82">
        <w:rPr>
          <w:bCs/>
        </w:rPr>
        <w:t>,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8F0C82">
        <w:rPr>
          <w:bCs/>
        </w:rPr>
        <w:t xml:space="preserve"> </w:t>
      </w:r>
      <w:proofErr w:type="gramStart"/>
      <w:r w:rsidRPr="008F0C82">
        <w:rPr>
          <w:bCs/>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8F0C82">
        <w:rPr>
          <w:bCs/>
        </w:rPr>
        <w:t xml:space="preserve"> </w:t>
      </w:r>
      <w:proofErr w:type="gramStart"/>
      <w:r w:rsidRPr="008F0C82">
        <w:rPr>
          <w:bCs/>
        </w:rPr>
        <w:t xml:space="preserve">указаны в части 2 статьи 55.32 </w:t>
      </w:r>
      <w:r w:rsidR="00D4035B" w:rsidRPr="008F0C82">
        <w:t>Градостроительного кодекса Российской Федерации</w:t>
      </w:r>
      <w:r w:rsidRPr="008F0C82">
        <w:rPr>
          <w:bCs/>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14:paraId="02DCB032" w14:textId="2D4DA969" w:rsidR="008F0C82" w:rsidRPr="008F0C82" w:rsidRDefault="008F0C82" w:rsidP="007937EB">
      <w:pPr>
        <w:tabs>
          <w:tab w:val="left" w:pos="851"/>
        </w:tabs>
        <w:spacing w:before="120"/>
        <w:ind w:firstLine="567"/>
        <w:jc w:val="both"/>
        <w:rPr>
          <w:bCs/>
        </w:rPr>
      </w:pPr>
      <w:r>
        <w:rPr>
          <w:bCs/>
        </w:rPr>
        <w:t>12</w:t>
      </w:r>
      <w:r w:rsidRPr="008F0C82">
        <w:rPr>
          <w:bCs/>
        </w:rPr>
        <w:t xml:space="preserve">. </w:t>
      </w:r>
      <w:proofErr w:type="gramStart"/>
      <w:r w:rsidRPr="008F0C82">
        <w:rPr>
          <w:bCs/>
        </w:rPr>
        <w:t xml:space="preserve">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w:t>
      </w:r>
      <w:r w:rsidR="007937EB" w:rsidRPr="007937EB">
        <w:t>границ населенных пунктов,</w:t>
      </w:r>
      <w:r w:rsidR="007937EB">
        <w:t xml:space="preserve"> </w:t>
      </w:r>
      <w:r w:rsidRPr="008F0C82">
        <w:rPr>
          <w:bCs/>
        </w:rPr>
        <w:t xml:space="preserve">утверждение границ территорий исторических поселений федерального значения, исторических поселений регионального значения, направляет главе </w:t>
      </w:r>
      <w:r w:rsidR="002717E0">
        <w:rPr>
          <w:bCs/>
        </w:rPr>
        <w:t>муниципального округа</w:t>
      </w:r>
      <w:r w:rsidRPr="008F0C82">
        <w:rPr>
          <w:bCs/>
        </w:rPr>
        <w:t xml:space="preserve"> требование об отображении в правилах землепользования и застройки границ зон</w:t>
      </w:r>
      <w:proofErr w:type="gramEnd"/>
      <w:r w:rsidRPr="008F0C82">
        <w:rPr>
          <w:bCs/>
        </w:rPr>
        <w:t xml:space="preserve"> с особыми условиями использования территорий, территорий объектов культурного наследия, </w:t>
      </w:r>
      <w:r w:rsidR="007937EB" w:rsidRPr="007937EB">
        <w:t>границ населенных пунктов,</w:t>
      </w:r>
      <w:r w:rsidR="007937EB">
        <w:t xml:space="preserve"> </w:t>
      </w:r>
      <w:r w:rsidRPr="008F0C82">
        <w:rPr>
          <w:bCs/>
        </w:rPr>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02DCB033" w14:textId="30DECDD1" w:rsidR="008F0C82" w:rsidRPr="008F0C82" w:rsidRDefault="008F0C82" w:rsidP="008F0C82">
      <w:pPr>
        <w:autoSpaceDE w:val="0"/>
        <w:autoSpaceDN w:val="0"/>
        <w:adjustRightInd w:val="0"/>
        <w:ind w:firstLine="567"/>
        <w:jc w:val="both"/>
        <w:rPr>
          <w:bCs/>
        </w:rPr>
      </w:pPr>
      <w:r>
        <w:rPr>
          <w:bCs/>
        </w:rPr>
        <w:t>13</w:t>
      </w:r>
      <w:r w:rsidRPr="008F0C82">
        <w:rPr>
          <w:bCs/>
        </w:rPr>
        <w:t xml:space="preserve">. </w:t>
      </w:r>
      <w:proofErr w:type="gramStart"/>
      <w:r w:rsidRPr="008F0C82">
        <w:rPr>
          <w:bCs/>
        </w:rPr>
        <w:t xml:space="preserve">В случае поступления требования, предусмотренного частью </w:t>
      </w:r>
      <w:r w:rsidR="00D4035B">
        <w:rPr>
          <w:bCs/>
        </w:rPr>
        <w:t>12</w:t>
      </w:r>
      <w:r w:rsidRPr="008F0C82">
        <w:rPr>
          <w:bCs/>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r w:rsidR="002717E0">
        <w:rPr>
          <w:bCs/>
        </w:rPr>
        <w:t>муниципального округа</w:t>
      </w:r>
      <w:r w:rsidRPr="008F0C82">
        <w:rPr>
          <w:bCs/>
        </w:rPr>
        <w:t xml:space="preserve"> обязан обеспечить внесение</w:t>
      </w:r>
      <w:proofErr w:type="gramEnd"/>
      <w:r w:rsidRPr="008F0C82">
        <w:rPr>
          <w:bCs/>
        </w:rP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w:t>
      </w:r>
      <w:r w:rsidR="00D4035B">
        <w:rPr>
          <w:bCs/>
        </w:rPr>
        <w:t>12</w:t>
      </w:r>
      <w:r w:rsidRPr="008F0C82">
        <w:rPr>
          <w:bCs/>
        </w:rPr>
        <w:t xml:space="preserve"> настоящей статьи, не требуется.</w:t>
      </w:r>
    </w:p>
    <w:p w14:paraId="02DCB034" w14:textId="77777777" w:rsidR="008F0C82" w:rsidRDefault="008F0C82" w:rsidP="008F0C82">
      <w:pPr>
        <w:autoSpaceDE w:val="0"/>
        <w:autoSpaceDN w:val="0"/>
        <w:adjustRightInd w:val="0"/>
        <w:ind w:firstLine="567"/>
        <w:jc w:val="both"/>
        <w:rPr>
          <w:bCs/>
        </w:rPr>
      </w:pPr>
      <w:r w:rsidRPr="008F0C82">
        <w:rPr>
          <w:bCs/>
        </w:rPr>
        <w:t>1</w:t>
      </w:r>
      <w:r>
        <w:rPr>
          <w:bCs/>
        </w:rPr>
        <w:t>4</w:t>
      </w:r>
      <w:r w:rsidRPr="008F0C82">
        <w:rPr>
          <w:bCs/>
        </w:rPr>
        <w:t xml:space="preserve">. </w:t>
      </w:r>
      <w:proofErr w:type="gramStart"/>
      <w:r w:rsidRPr="008F0C82">
        <w:rPr>
          <w:bCs/>
        </w:rPr>
        <w:t xml:space="preserve">Срок уточнения правил землепользования и застройки в соответствии с частью </w:t>
      </w:r>
      <w:r w:rsidR="00D4035B">
        <w:rPr>
          <w:bCs/>
        </w:rPr>
        <w:t>13</w:t>
      </w:r>
      <w:r w:rsidRPr="008F0C82">
        <w:rPr>
          <w:bCs/>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8F0C82">
        <w:rPr>
          <w:bCs/>
        </w:rPr>
        <w:t xml:space="preserve">, предусмотренного частью </w:t>
      </w:r>
      <w:r w:rsidR="00D4035B">
        <w:rPr>
          <w:bCs/>
        </w:rPr>
        <w:t>12</w:t>
      </w:r>
      <w:r w:rsidRPr="008F0C82">
        <w:rPr>
          <w:bCs/>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w:t>
      </w:r>
      <w:r w:rsidRPr="008F0C82">
        <w:rPr>
          <w:bCs/>
        </w:rPr>
        <w:lastRenderedPageBreak/>
        <w:t>предусмотренных пунктами 3 - 5 части 2 настоящей статьи оснований для внесения изменений в правила землепользования и застройки.</w:t>
      </w:r>
    </w:p>
    <w:p w14:paraId="711961BF" w14:textId="12150AB1" w:rsidR="007937EB" w:rsidRDefault="007937EB" w:rsidP="007937EB">
      <w:pPr>
        <w:tabs>
          <w:tab w:val="left" w:pos="851"/>
        </w:tabs>
        <w:spacing w:before="120"/>
        <w:ind w:firstLine="567"/>
        <w:jc w:val="both"/>
      </w:pPr>
      <w:r>
        <w:t>15</w:t>
      </w:r>
      <w:r w:rsidRPr="007937EB">
        <w:t xml:space="preserve">. </w:t>
      </w:r>
      <w:proofErr w:type="gramStart"/>
      <w:r w:rsidRPr="007937EB">
        <w:t>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roofErr w:type="gramEnd"/>
    </w:p>
    <w:p w14:paraId="02DCB035" w14:textId="77777777" w:rsidR="008F0C82" w:rsidRPr="0014143C" w:rsidRDefault="008F0C82" w:rsidP="00BD3007">
      <w:pPr>
        <w:autoSpaceDE w:val="0"/>
        <w:autoSpaceDN w:val="0"/>
        <w:adjustRightInd w:val="0"/>
        <w:ind w:firstLine="567"/>
        <w:jc w:val="both"/>
      </w:pPr>
    </w:p>
    <w:p w14:paraId="02DCB036" w14:textId="77777777" w:rsidR="00BD3007" w:rsidRPr="0014143C" w:rsidRDefault="00BD3007" w:rsidP="00BD3007">
      <w:pPr>
        <w:keepNext/>
        <w:spacing w:before="120"/>
        <w:jc w:val="center"/>
        <w:outlineLvl w:val="1"/>
        <w:rPr>
          <w:b/>
          <w:bCs/>
          <w:i/>
        </w:rPr>
      </w:pPr>
      <w:bookmarkStart w:id="253" w:name="_Toc268484956"/>
      <w:bookmarkStart w:id="254" w:name="_Toc268487904"/>
      <w:bookmarkStart w:id="255" w:name="_Toc301255866"/>
      <w:bookmarkStart w:id="256" w:name="_Toc531808770"/>
      <w:bookmarkStart w:id="257" w:name="_Toc213325281"/>
      <w:r w:rsidRPr="0014143C">
        <w:rPr>
          <w:b/>
          <w:bCs/>
        </w:rPr>
        <w:t>РАЗДЕЛ 6. ПОЛОЖЕНИЯ О РЕГУЛИРОВАНИИ ИНЫХ ВОПРОСОВ ЗЕМЛЕПОЛЬЗОВАНИЯ И ЗАСТРОЙКИ</w:t>
      </w:r>
      <w:bookmarkEnd w:id="253"/>
      <w:bookmarkEnd w:id="254"/>
      <w:bookmarkEnd w:id="255"/>
      <w:bookmarkEnd w:id="256"/>
      <w:bookmarkEnd w:id="257"/>
    </w:p>
    <w:p w14:paraId="02DCB037" w14:textId="1DADE17C" w:rsidR="00166649" w:rsidRPr="0011798B" w:rsidRDefault="00BD3007" w:rsidP="00BA4C03">
      <w:pPr>
        <w:pStyle w:val="a"/>
      </w:pPr>
      <w:bookmarkStart w:id="258" w:name="_Toc524454114"/>
      <w:bookmarkStart w:id="259" w:name="_Toc531808771"/>
      <w:bookmarkStart w:id="260" w:name="_Toc268487905"/>
      <w:bookmarkStart w:id="261" w:name="_Toc301255867"/>
      <w:bookmarkStart w:id="262" w:name="_Toc213325282"/>
      <w:bookmarkStart w:id="263" w:name="_Toc330317437"/>
      <w:bookmarkStart w:id="264" w:name="_Toc336271784"/>
      <w:bookmarkStart w:id="265" w:name="_Toc336271804"/>
      <w:bookmarkStart w:id="266" w:name="_Toc398890947"/>
      <w:r w:rsidRPr="0014143C">
        <w:t>Общие принципы регулирования иных вопросов землепользования и застройки на территории</w:t>
      </w:r>
      <w:r w:rsidR="00E57922">
        <w:t xml:space="preserve"> </w:t>
      </w:r>
      <w:r w:rsidR="00483848">
        <w:t>Верхнесалдинск</w:t>
      </w:r>
      <w:r w:rsidR="00E57922">
        <w:t>ого муниципального округа</w:t>
      </w:r>
      <w:bookmarkEnd w:id="258"/>
      <w:bookmarkEnd w:id="259"/>
      <w:bookmarkEnd w:id="260"/>
      <w:bookmarkEnd w:id="261"/>
      <w:bookmarkEnd w:id="262"/>
    </w:p>
    <w:p w14:paraId="02DCB038" w14:textId="49A33090" w:rsidR="00166649" w:rsidRDefault="00166649" w:rsidP="00166649">
      <w:pPr>
        <w:autoSpaceDE w:val="0"/>
        <w:autoSpaceDN w:val="0"/>
        <w:adjustRightInd w:val="0"/>
        <w:ind w:firstLine="567"/>
        <w:jc w:val="both"/>
      </w:pPr>
      <w:r w:rsidRPr="0011798B">
        <w:t xml:space="preserve">1. </w:t>
      </w:r>
      <w:r w:rsidR="00BD3007" w:rsidRPr="0014143C">
        <w:t>Иные вопросы землепользования</w:t>
      </w:r>
      <w:r w:rsidRPr="0011798B">
        <w:t xml:space="preserve"> и </w:t>
      </w:r>
      <w:r w:rsidR="00BD3007" w:rsidRPr="0014143C">
        <w:t>застройки</w:t>
      </w:r>
      <w:r w:rsidRPr="0011798B">
        <w:t xml:space="preserve"> на территории</w:t>
      </w:r>
      <w:r w:rsidR="00E57922">
        <w:t xml:space="preserve"> </w:t>
      </w:r>
      <w:r w:rsidR="00483848">
        <w:t>Верхнесалдинск</w:t>
      </w:r>
      <w:r w:rsidR="00E57922">
        <w:t>ого муниципального округа</w:t>
      </w:r>
      <w:r w:rsidRPr="0011798B">
        <w:t xml:space="preserve"> </w:t>
      </w:r>
      <w:r w:rsidR="00BD3007" w:rsidRPr="0014143C">
        <w:t xml:space="preserve">регулируются законодательством Российской Федерации, </w:t>
      </w:r>
      <w:r w:rsidR="008858B4">
        <w:t>субъекта Российской Федерации</w:t>
      </w:r>
      <w:r w:rsidR="00BD3007" w:rsidRPr="0014143C">
        <w:t>, правовыми актами</w:t>
      </w:r>
      <w:r w:rsidR="00E57922">
        <w:t xml:space="preserve"> </w:t>
      </w:r>
      <w:r w:rsidR="00483848">
        <w:t>Верхнесалдинск</w:t>
      </w:r>
      <w:r w:rsidR="00E57922">
        <w:t>ого муниципального округа</w:t>
      </w:r>
      <w:r w:rsidRPr="0011798B">
        <w:t>.</w:t>
      </w:r>
    </w:p>
    <w:p w14:paraId="58A60EB6" w14:textId="77777777" w:rsidR="00865F8C" w:rsidRPr="002E0063" w:rsidRDefault="00865F8C" w:rsidP="00166649">
      <w:pPr>
        <w:autoSpaceDE w:val="0"/>
        <w:autoSpaceDN w:val="0"/>
        <w:adjustRightInd w:val="0"/>
        <w:ind w:firstLine="567"/>
        <w:jc w:val="both"/>
      </w:pPr>
    </w:p>
    <w:p w14:paraId="02DCB039" w14:textId="77777777" w:rsidR="00BD3007" w:rsidRPr="0014143C" w:rsidRDefault="00BD3007" w:rsidP="00BD3007">
      <w:pPr>
        <w:keepNext/>
        <w:pageBreakBefore/>
        <w:jc w:val="center"/>
        <w:outlineLvl w:val="0"/>
        <w:rPr>
          <w:b/>
          <w:sz w:val="28"/>
        </w:rPr>
      </w:pPr>
      <w:bookmarkStart w:id="267" w:name="_Toc531808772"/>
      <w:bookmarkStart w:id="268" w:name="_Toc213325283"/>
      <w:r w:rsidRPr="0014143C">
        <w:rPr>
          <w:b/>
          <w:sz w:val="28"/>
        </w:rPr>
        <w:lastRenderedPageBreak/>
        <w:t>ЧАСТЬ II. ГРАДОСТРОИТЕЛЬНЫЕ РЕГЛАМЕНТЫ</w:t>
      </w:r>
      <w:bookmarkEnd w:id="263"/>
      <w:bookmarkEnd w:id="264"/>
      <w:bookmarkEnd w:id="265"/>
      <w:bookmarkEnd w:id="266"/>
      <w:bookmarkEnd w:id="267"/>
      <w:bookmarkEnd w:id="268"/>
    </w:p>
    <w:p w14:paraId="02DCB03A" w14:textId="77777777" w:rsidR="00BD3007" w:rsidRPr="0014143C" w:rsidRDefault="00BD3007" w:rsidP="00BD3007">
      <w:pPr>
        <w:keepNext/>
        <w:spacing w:before="120"/>
        <w:jc w:val="center"/>
        <w:outlineLvl w:val="1"/>
        <w:rPr>
          <w:b/>
          <w:bCs/>
        </w:rPr>
      </w:pPr>
      <w:bookmarkStart w:id="269" w:name="_Toc330317438"/>
      <w:bookmarkStart w:id="270" w:name="_Toc336271785"/>
      <w:bookmarkStart w:id="271" w:name="_Toc336271805"/>
      <w:bookmarkStart w:id="272" w:name="_Toc398890948"/>
      <w:bookmarkStart w:id="273" w:name="_Toc531808773"/>
      <w:bookmarkStart w:id="274" w:name="_Toc213325284"/>
      <w:r w:rsidRPr="0014143C">
        <w:rPr>
          <w:b/>
          <w:bCs/>
        </w:rPr>
        <w:t xml:space="preserve">РАЗДЕЛ 7. </w:t>
      </w:r>
      <w:bookmarkEnd w:id="269"/>
      <w:bookmarkEnd w:id="270"/>
      <w:bookmarkEnd w:id="271"/>
      <w:bookmarkEnd w:id="272"/>
      <w:r w:rsidR="009E7D87" w:rsidRPr="0014143C">
        <w:rPr>
          <w:b/>
          <w:bCs/>
        </w:rPr>
        <w:t>ГРАДОСТРОИТЕЛЬНЫЕ РЕГЛАМЕНТЫ В ЧАСТИ ВИДОВ ИСПОЛЬЗОВАНИЯ ТЕРРИТОРИИ И ПРЕДЕЛЬНЫХ ПАРАМЕТРОВ</w:t>
      </w:r>
      <w:bookmarkEnd w:id="273"/>
      <w:bookmarkEnd w:id="274"/>
    </w:p>
    <w:p w14:paraId="02DCB03C" w14:textId="628DB726" w:rsidR="00BD3007" w:rsidRPr="009908F5" w:rsidRDefault="00BD3007" w:rsidP="00BA4C03">
      <w:pPr>
        <w:pStyle w:val="a"/>
      </w:pPr>
      <w:bookmarkStart w:id="275" w:name="_Toc398890950"/>
      <w:bookmarkStart w:id="276" w:name="_Toc531808774"/>
      <w:bookmarkStart w:id="277" w:name="_Toc213325285"/>
      <w:r w:rsidRPr="009908F5">
        <w:t>Перечень территориальных зон</w:t>
      </w:r>
      <w:bookmarkEnd w:id="275"/>
      <w:bookmarkEnd w:id="276"/>
      <w:r w:rsidR="00EE3182">
        <w:t xml:space="preserve">. </w:t>
      </w:r>
      <w:r w:rsidR="00EE3182" w:rsidRPr="00EE3182">
        <w:t>Перечень территорий, для которых градостроительные регламенты не устанавливаются</w:t>
      </w:r>
      <w:bookmarkEnd w:id="277"/>
    </w:p>
    <w:p w14:paraId="02DCB03D" w14:textId="4761A246" w:rsidR="00BD3007" w:rsidRDefault="00EE3182" w:rsidP="00643F23">
      <w:pPr>
        <w:tabs>
          <w:tab w:val="left" w:pos="1876"/>
        </w:tabs>
        <w:ind w:firstLine="567"/>
        <w:jc w:val="both"/>
        <w:rPr>
          <w:bCs/>
        </w:rPr>
      </w:pPr>
      <w:bookmarkStart w:id="278" w:name="_Toc330317440"/>
      <w:r>
        <w:rPr>
          <w:bCs/>
        </w:rPr>
        <w:t xml:space="preserve">1. </w:t>
      </w:r>
      <w:r w:rsidR="00BD3007" w:rsidRPr="0014143C">
        <w:rPr>
          <w:bCs/>
        </w:rPr>
        <w:t>В соответствии с Градостроительным кодексом Российской Федерации на карте градостроительного зонирования в пределах</w:t>
      </w:r>
      <w:r w:rsidR="00E57922">
        <w:rPr>
          <w:bCs/>
        </w:rPr>
        <w:t xml:space="preserve"> </w:t>
      </w:r>
      <w:r w:rsidR="00483848">
        <w:rPr>
          <w:bCs/>
        </w:rPr>
        <w:t>Верхнесалдинск</w:t>
      </w:r>
      <w:r w:rsidR="00E57922">
        <w:rPr>
          <w:bCs/>
        </w:rPr>
        <w:t>ого муниципального округа</w:t>
      </w:r>
      <w:r w:rsidR="00BD3007" w:rsidRPr="0014143C">
        <w:rPr>
          <w:bCs/>
        </w:rPr>
        <w:t xml:space="preserve"> установлены следующие виды территориальных зон:</w:t>
      </w:r>
    </w:p>
    <w:p w14:paraId="02DCB03E" w14:textId="77777777" w:rsidR="00BD3007" w:rsidRPr="0014143C" w:rsidRDefault="00BD3007" w:rsidP="00BD3007">
      <w:pPr>
        <w:keepNext/>
        <w:spacing w:before="240"/>
        <w:ind w:firstLine="709"/>
        <w:jc w:val="right"/>
        <w:outlineLvl w:val="3"/>
        <w:rPr>
          <w:b/>
          <w:bCs/>
          <w:sz w:val="20"/>
          <w:szCs w:val="20"/>
        </w:rPr>
      </w:pPr>
      <w:r w:rsidRPr="0014143C">
        <w:rPr>
          <w:b/>
          <w:bCs/>
          <w:sz w:val="20"/>
          <w:szCs w:val="20"/>
        </w:rPr>
        <w:t xml:space="preserve">Таблица </w:t>
      </w:r>
      <w:r w:rsidR="00920054">
        <w:rPr>
          <w:b/>
          <w:bCs/>
          <w:sz w:val="20"/>
          <w:szCs w:val="20"/>
        </w:rPr>
        <w:t>1</w:t>
      </w:r>
      <w:r w:rsidRPr="0014143C">
        <w:rPr>
          <w:b/>
          <w:bCs/>
          <w:sz w:val="20"/>
          <w:szCs w:val="20"/>
        </w:rPr>
        <w:t>. Перечень территориальных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7122"/>
      </w:tblGrid>
      <w:tr w:rsidR="00EA43BC" w:rsidRPr="00E06D5B" w14:paraId="49057179" w14:textId="77777777" w:rsidTr="002743A2">
        <w:trPr>
          <w:trHeight w:val="505"/>
        </w:trPr>
        <w:tc>
          <w:tcPr>
            <w:tcW w:w="1279" w:type="pct"/>
            <w:vAlign w:val="center"/>
          </w:tcPr>
          <w:p w14:paraId="5EFE791F" w14:textId="77777777" w:rsidR="00EA43BC" w:rsidRPr="00E06D5B" w:rsidRDefault="00EA43BC" w:rsidP="002743A2">
            <w:pPr>
              <w:jc w:val="center"/>
              <w:rPr>
                <w:b/>
              </w:rPr>
            </w:pPr>
            <w:r w:rsidRPr="00E06D5B">
              <w:rPr>
                <w:b/>
              </w:rPr>
              <w:t>Обозначение</w:t>
            </w:r>
          </w:p>
        </w:tc>
        <w:tc>
          <w:tcPr>
            <w:tcW w:w="3721" w:type="pct"/>
            <w:vAlign w:val="center"/>
          </w:tcPr>
          <w:p w14:paraId="63798C3A" w14:textId="77777777" w:rsidR="00EA43BC" w:rsidRPr="00E06D5B" w:rsidRDefault="00EA43BC" w:rsidP="002743A2">
            <w:pPr>
              <w:jc w:val="center"/>
              <w:rPr>
                <w:b/>
              </w:rPr>
            </w:pPr>
            <w:r w:rsidRPr="00E06D5B">
              <w:rPr>
                <w:b/>
              </w:rPr>
              <w:t>Наименование территориальной зоны</w:t>
            </w:r>
          </w:p>
        </w:tc>
      </w:tr>
      <w:tr w:rsidR="00EA43BC" w:rsidRPr="00E06D5B" w14:paraId="0AC172E5" w14:textId="77777777" w:rsidTr="002743A2">
        <w:tc>
          <w:tcPr>
            <w:tcW w:w="1279" w:type="pct"/>
          </w:tcPr>
          <w:p w14:paraId="70DF1814" w14:textId="77777777" w:rsidR="00EA43BC" w:rsidRPr="00E06D5B" w:rsidRDefault="00EA43BC" w:rsidP="002743A2">
            <w:pPr>
              <w:jc w:val="center"/>
            </w:pPr>
            <w:r w:rsidRPr="00E06D5B">
              <w:t>Ж-1</w:t>
            </w:r>
          </w:p>
        </w:tc>
        <w:tc>
          <w:tcPr>
            <w:tcW w:w="3721" w:type="pct"/>
          </w:tcPr>
          <w:p w14:paraId="39ABB166" w14:textId="77777777" w:rsidR="00EA43BC" w:rsidRPr="00E06D5B" w:rsidRDefault="00EA43BC" w:rsidP="002743A2">
            <w:r w:rsidRPr="00E06D5B">
              <w:t>Жилая зона индивидуальной застройки</w:t>
            </w:r>
          </w:p>
        </w:tc>
      </w:tr>
      <w:tr w:rsidR="00EA43BC" w:rsidRPr="00E06D5B" w14:paraId="250ADB2F" w14:textId="77777777" w:rsidTr="002743A2">
        <w:tc>
          <w:tcPr>
            <w:tcW w:w="1279" w:type="pct"/>
          </w:tcPr>
          <w:p w14:paraId="3A6170B1" w14:textId="77777777" w:rsidR="00EA43BC" w:rsidRPr="00E06D5B" w:rsidRDefault="00EA43BC" w:rsidP="002743A2">
            <w:pPr>
              <w:jc w:val="center"/>
            </w:pPr>
            <w:r w:rsidRPr="00E06D5B">
              <w:t>Ж-1А</w:t>
            </w:r>
          </w:p>
        </w:tc>
        <w:tc>
          <w:tcPr>
            <w:tcW w:w="3721" w:type="pct"/>
          </w:tcPr>
          <w:p w14:paraId="472D044D" w14:textId="77777777" w:rsidR="00EA43BC" w:rsidRPr="00E06D5B" w:rsidRDefault="00EA43BC" w:rsidP="002743A2">
            <w:r w:rsidRPr="00E06D5B">
              <w:t>Жилая зона индивидуальной застройки</w:t>
            </w:r>
            <w:r w:rsidRPr="00E06D5B">
              <w:rPr>
                <w:rFonts w:eastAsia="Calibri"/>
                <w:sz w:val="22"/>
                <w:szCs w:val="22"/>
                <w:lang w:eastAsia="en-US"/>
              </w:rPr>
              <w:t xml:space="preserve"> </w:t>
            </w:r>
            <w:r w:rsidRPr="00E06D5B">
              <w:t>в городских населенных пунктах</w:t>
            </w:r>
          </w:p>
        </w:tc>
      </w:tr>
      <w:tr w:rsidR="00EA43BC" w:rsidRPr="00E06D5B" w14:paraId="3CD80BCA" w14:textId="77777777" w:rsidTr="002743A2">
        <w:trPr>
          <w:trHeight w:val="21"/>
        </w:trPr>
        <w:tc>
          <w:tcPr>
            <w:tcW w:w="1279" w:type="pct"/>
          </w:tcPr>
          <w:p w14:paraId="2C87726B" w14:textId="77777777" w:rsidR="00EA43BC" w:rsidRPr="00E06D5B" w:rsidRDefault="00EA43BC" w:rsidP="002743A2">
            <w:pPr>
              <w:jc w:val="center"/>
            </w:pPr>
            <w:r w:rsidRPr="00E06D5B">
              <w:t>ОЖ</w:t>
            </w:r>
          </w:p>
        </w:tc>
        <w:tc>
          <w:tcPr>
            <w:tcW w:w="3721" w:type="pct"/>
          </w:tcPr>
          <w:p w14:paraId="633D2C44" w14:textId="77777777" w:rsidR="00EA43BC" w:rsidRPr="00E06D5B" w:rsidRDefault="00EA43BC" w:rsidP="002743A2">
            <w:r w:rsidRPr="00E06D5B">
              <w:t xml:space="preserve">Общественно-жилая зона </w:t>
            </w:r>
          </w:p>
        </w:tc>
      </w:tr>
      <w:tr w:rsidR="00EA43BC" w:rsidRPr="00E06D5B" w14:paraId="1AF0E283" w14:textId="77777777" w:rsidTr="002743A2">
        <w:trPr>
          <w:trHeight w:val="21"/>
        </w:trPr>
        <w:tc>
          <w:tcPr>
            <w:tcW w:w="1279" w:type="pct"/>
          </w:tcPr>
          <w:p w14:paraId="47490B1D" w14:textId="77777777" w:rsidR="00EA43BC" w:rsidRPr="00E06D5B" w:rsidRDefault="00EA43BC" w:rsidP="002743A2">
            <w:pPr>
              <w:jc w:val="center"/>
            </w:pPr>
            <w:bookmarkStart w:id="279" w:name="_Toc351977048"/>
            <w:r w:rsidRPr="00E06D5B">
              <w:t>МЦ</w:t>
            </w:r>
          </w:p>
        </w:tc>
        <w:tc>
          <w:tcPr>
            <w:tcW w:w="3721" w:type="pct"/>
          </w:tcPr>
          <w:p w14:paraId="583C435B" w14:textId="77777777" w:rsidR="00EA43BC" w:rsidRPr="00E06D5B" w:rsidRDefault="00EA43BC" w:rsidP="002743A2">
            <w:r w:rsidRPr="00E06D5B">
              <w:t>Многоцелевая зона</w:t>
            </w:r>
          </w:p>
        </w:tc>
      </w:tr>
      <w:tr w:rsidR="00EA43BC" w:rsidRPr="00E06D5B" w14:paraId="742026A1" w14:textId="77777777" w:rsidTr="002743A2">
        <w:trPr>
          <w:trHeight w:val="21"/>
        </w:trPr>
        <w:tc>
          <w:tcPr>
            <w:tcW w:w="1279" w:type="pct"/>
          </w:tcPr>
          <w:p w14:paraId="262E7703" w14:textId="77777777" w:rsidR="00EA43BC" w:rsidRPr="00E06D5B" w:rsidRDefault="00EA43BC" w:rsidP="002743A2">
            <w:pPr>
              <w:jc w:val="center"/>
            </w:pPr>
            <w:r w:rsidRPr="00E06D5B">
              <w:t>ОЗ</w:t>
            </w:r>
          </w:p>
        </w:tc>
        <w:tc>
          <w:tcPr>
            <w:tcW w:w="3721" w:type="pct"/>
          </w:tcPr>
          <w:p w14:paraId="5F986323" w14:textId="77777777" w:rsidR="00EA43BC" w:rsidRPr="00E06D5B" w:rsidRDefault="00EA43BC" w:rsidP="002743A2">
            <w:r w:rsidRPr="00E06D5B">
              <w:t>Зона озелененных территорий общего пользования (лесопарки, парки, сады, скверы, бульвары, городские леса)</w:t>
            </w:r>
          </w:p>
        </w:tc>
      </w:tr>
      <w:tr w:rsidR="00EA43BC" w:rsidRPr="00E06D5B" w14:paraId="18D4B792" w14:textId="77777777" w:rsidTr="002743A2">
        <w:trPr>
          <w:trHeight w:val="21"/>
        </w:trPr>
        <w:tc>
          <w:tcPr>
            <w:tcW w:w="1279" w:type="pct"/>
          </w:tcPr>
          <w:p w14:paraId="1076E46E" w14:textId="77777777" w:rsidR="00EA43BC" w:rsidRPr="00E06D5B" w:rsidRDefault="00EA43BC" w:rsidP="002743A2">
            <w:pPr>
              <w:jc w:val="center"/>
            </w:pPr>
            <w:r w:rsidRPr="00E06D5B">
              <w:t>С</w:t>
            </w:r>
          </w:p>
        </w:tc>
        <w:tc>
          <w:tcPr>
            <w:tcW w:w="3721" w:type="pct"/>
          </w:tcPr>
          <w:p w14:paraId="3C25FFD7" w14:textId="77777777" w:rsidR="00EA43BC" w:rsidRPr="00E06D5B" w:rsidRDefault="00EA43BC" w:rsidP="002743A2">
            <w:r w:rsidRPr="00E06D5B">
              <w:t>Зона садоводства</w:t>
            </w:r>
          </w:p>
        </w:tc>
      </w:tr>
      <w:bookmarkEnd w:id="279"/>
      <w:tr w:rsidR="00EA43BC" w:rsidRPr="00E06D5B" w14:paraId="6E96CB6C" w14:textId="77777777" w:rsidTr="002743A2">
        <w:trPr>
          <w:trHeight w:val="21"/>
        </w:trPr>
        <w:tc>
          <w:tcPr>
            <w:tcW w:w="1279" w:type="pct"/>
          </w:tcPr>
          <w:p w14:paraId="33931510" w14:textId="77777777" w:rsidR="00EA43BC" w:rsidRPr="00E06D5B" w:rsidRDefault="00EA43BC" w:rsidP="002743A2">
            <w:pPr>
              <w:jc w:val="center"/>
            </w:pPr>
            <w:r w:rsidRPr="00E06D5B">
              <w:t>О</w:t>
            </w:r>
          </w:p>
        </w:tc>
        <w:tc>
          <w:tcPr>
            <w:tcW w:w="3721" w:type="pct"/>
          </w:tcPr>
          <w:p w14:paraId="2C9BC30E" w14:textId="77777777" w:rsidR="00EA43BC" w:rsidRPr="00E06D5B" w:rsidRDefault="00EA43BC" w:rsidP="002743A2">
            <w:r w:rsidRPr="00E06D5B">
              <w:t>Зона огородничества</w:t>
            </w:r>
          </w:p>
        </w:tc>
      </w:tr>
    </w:tbl>
    <w:p w14:paraId="439DFDA5" w14:textId="30F8920E" w:rsidR="006C707B" w:rsidRDefault="00EE3182" w:rsidP="004E4F8A">
      <w:pPr>
        <w:jc w:val="both"/>
        <w:rPr>
          <w:bCs/>
        </w:rPr>
      </w:pPr>
      <w:r w:rsidRPr="006A5366">
        <w:t> </w:t>
      </w:r>
    </w:p>
    <w:p w14:paraId="0780CCF7" w14:textId="77777777" w:rsidR="006C707B" w:rsidRDefault="006C707B">
      <w:pPr>
        <w:rPr>
          <w:bCs/>
        </w:rPr>
      </w:pPr>
    </w:p>
    <w:p w14:paraId="65CB0FDE" w14:textId="77777777" w:rsidR="006C707B" w:rsidRDefault="006C707B">
      <w:pPr>
        <w:rPr>
          <w:bCs/>
        </w:rPr>
        <w:sectPr w:rsidR="006C707B" w:rsidSect="00C25D8E">
          <w:headerReference w:type="default" r:id="rId15"/>
          <w:footerReference w:type="default" r:id="rId16"/>
          <w:headerReference w:type="first" r:id="rId17"/>
          <w:pgSz w:w="11906" w:h="16838"/>
          <w:pgMar w:top="851" w:right="851" w:bottom="851" w:left="1701" w:header="709" w:footer="709" w:gutter="0"/>
          <w:cols w:space="708"/>
          <w:docGrid w:linePitch="360"/>
        </w:sectPr>
      </w:pPr>
    </w:p>
    <w:p w14:paraId="0ECCF982" w14:textId="77777777" w:rsidR="009D1305" w:rsidRDefault="009D1305" w:rsidP="00D1388F">
      <w:pPr>
        <w:tabs>
          <w:tab w:val="left" w:pos="1876"/>
        </w:tabs>
        <w:ind w:firstLine="567"/>
        <w:jc w:val="both"/>
      </w:pPr>
    </w:p>
    <w:p w14:paraId="02DCB052" w14:textId="381375DA" w:rsidR="00BD3007" w:rsidRPr="009908F5" w:rsidRDefault="00BD3007" w:rsidP="00BA4C03">
      <w:pPr>
        <w:pStyle w:val="a"/>
      </w:pPr>
      <w:bookmarkStart w:id="280" w:name="_Hlk208962809"/>
      <w:bookmarkStart w:id="281" w:name="_Toc398890951"/>
      <w:bookmarkStart w:id="282" w:name="_Toc531808775"/>
      <w:bookmarkStart w:id="283" w:name="_Toc213325286"/>
      <w:bookmarkEnd w:id="278"/>
      <w:r w:rsidRPr="009908F5">
        <w:t>Виды разрешенного использования</w:t>
      </w:r>
      <w:bookmarkEnd w:id="280"/>
      <w:r w:rsidRPr="009908F5">
        <w:t xml:space="preserve"> </w:t>
      </w:r>
      <w:bookmarkStart w:id="284" w:name="_Hlk83807500"/>
      <w:r w:rsidRPr="009908F5">
        <w:t xml:space="preserve">земельных участков и объектов капитального строительства по </w:t>
      </w:r>
      <w:bookmarkEnd w:id="284"/>
      <w:r w:rsidRPr="009908F5">
        <w:t>территориальным зонам</w:t>
      </w:r>
      <w:bookmarkEnd w:id="281"/>
      <w:bookmarkEnd w:id="282"/>
      <w:bookmarkEnd w:id="283"/>
    </w:p>
    <w:p w14:paraId="369881EA" w14:textId="73EBC8F3" w:rsidR="006C3230" w:rsidRDefault="006C3230" w:rsidP="004B560F">
      <w:pPr>
        <w:keepNext/>
        <w:ind w:firstLine="709"/>
        <w:jc w:val="right"/>
        <w:outlineLvl w:val="3"/>
        <w:rPr>
          <w:b/>
          <w:bCs/>
          <w:sz w:val="20"/>
          <w:szCs w:val="20"/>
        </w:rPr>
      </w:pPr>
    </w:p>
    <w:p w14:paraId="02DCB053" w14:textId="2738516D" w:rsidR="006C3230" w:rsidRDefault="00856E59" w:rsidP="004B560F">
      <w:pPr>
        <w:keepNext/>
        <w:ind w:firstLine="709"/>
        <w:jc w:val="right"/>
        <w:outlineLvl w:val="3"/>
        <w:rPr>
          <w:b/>
          <w:bCs/>
          <w:sz w:val="20"/>
          <w:szCs w:val="20"/>
        </w:rPr>
      </w:pPr>
      <w:r w:rsidRPr="0014143C">
        <w:rPr>
          <w:b/>
          <w:bCs/>
          <w:sz w:val="20"/>
          <w:szCs w:val="20"/>
        </w:rPr>
        <w:t xml:space="preserve">Таблица </w:t>
      </w:r>
      <w:r w:rsidR="00920054">
        <w:rPr>
          <w:b/>
          <w:bCs/>
          <w:sz w:val="20"/>
          <w:szCs w:val="20"/>
        </w:rPr>
        <w:t>2</w:t>
      </w:r>
      <w:r w:rsidRPr="0014143C">
        <w:rPr>
          <w:b/>
          <w:bCs/>
          <w:sz w:val="20"/>
          <w:szCs w:val="20"/>
        </w:rPr>
        <w:t xml:space="preserve">. </w:t>
      </w:r>
      <w:r w:rsidRPr="00662BBE">
        <w:rPr>
          <w:b/>
          <w:bCs/>
          <w:sz w:val="20"/>
          <w:szCs w:val="20"/>
        </w:rPr>
        <w:t>Виды разрешенного использования по территориальным зонам</w:t>
      </w:r>
    </w:p>
    <w:tbl>
      <w:tblPr>
        <w:tblW w:w="536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1"/>
        <w:gridCol w:w="5867"/>
        <w:gridCol w:w="479"/>
        <w:gridCol w:w="479"/>
        <w:gridCol w:w="571"/>
        <w:gridCol w:w="544"/>
        <w:gridCol w:w="505"/>
        <w:gridCol w:w="518"/>
        <w:gridCol w:w="518"/>
      </w:tblGrid>
      <w:tr w:rsidR="00EA43BC" w:rsidRPr="00905DFA" w14:paraId="1893A347" w14:textId="77777777" w:rsidTr="00347D00">
        <w:trPr>
          <w:cantSplit/>
          <w:trHeight w:val="429"/>
          <w:tblHeader/>
          <w:jc w:val="center"/>
        </w:trPr>
        <w:tc>
          <w:tcPr>
            <w:tcW w:w="385" w:type="pct"/>
            <w:tcBorders>
              <w:top w:val="single" w:sz="4" w:space="0" w:color="auto"/>
              <w:left w:val="single" w:sz="4" w:space="0" w:color="auto"/>
              <w:right w:val="single" w:sz="4" w:space="0" w:color="auto"/>
            </w:tcBorders>
            <w:shd w:val="clear" w:color="auto" w:fill="auto"/>
            <w:vAlign w:val="center"/>
          </w:tcPr>
          <w:p w14:paraId="6CFCADAF"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Код</w:t>
            </w:r>
          </w:p>
        </w:tc>
        <w:tc>
          <w:tcPr>
            <w:tcW w:w="2855" w:type="pct"/>
            <w:tcBorders>
              <w:top w:val="single" w:sz="4" w:space="0" w:color="auto"/>
              <w:left w:val="single" w:sz="4" w:space="0" w:color="auto"/>
              <w:right w:val="single" w:sz="4" w:space="0" w:color="auto"/>
            </w:tcBorders>
            <w:shd w:val="clear" w:color="auto" w:fill="auto"/>
            <w:tcMar>
              <w:left w:w="11" w:type="dxa"/>
              <w:right w:w="11" w:type="dxa"/>
            </w:tcMar>
            <w:vAlign w:val="center"/>
          </w:tcPr>
          <w:p w14:paraId="34A008D0"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Наименование вида разрешенного использования ЗУ и ОКС *</w:t>
            </w:r>
          </w:p>
        </w:tc>
        <w:tc>
          <w:tcPr>
            <w:tcW w:w="233" w:type="pct"/>
            <w:tcBorders>
              <w:top w:val="single" w:sz="4" w:space="0" w:color="auto"/>
              <w:left w:val="single" w:sz="4" w:space="0" w:color="auto"/>
              <w:right w:val="single" w:sz="4" w:space="0" w:color="auto"/>
            </w:tcBorders>
            <w:vAlign w:val="center"/>
          </w:tcPr>
          <w:p w14:paraId="7A7EDF50"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Ж-1</w:t>
            </w:r>
          </w:p>
        </w:tc>
        <w:tc>
          <w:tcPr>
            <w:tcW w:w="233" w:type="pct"/>
            <w:tcBorders>
              <w:top w:val="single" w:sz="4" w:space="0" w:color="auto"/>
              <w:left w:val="single" w:sz="4" w:space="0" w:color="auto"/>
              <w:right w:val="single" w:sz="4" w:space="0" w:color="auto"/>
            </w:tcBorders>
            <w:vAlign w:val="center"/>
          </w:tcPr>
          <w:p w14:paraId="7049F267"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Ж-1А</w:t>
            </w:r>
          </w:p>
        </w:tc>
        <w:tc>
          <w:tcPr>
            <w:tcW w:w="278" w:type="pct"/>
            <w:tcBorders>
              <w:top w:val="single" w:sz="4" w:space="0" w:color="auto"/>
              <w:left w:val="single" w:sz="4" w:space="0" w:color="auto"/>
              <w:right w:val="single" w:sz="4" w:space="0" w:color="auto"/>
            </w:tcBorders>
            <w:vAlign w:val="center"/>
          </w:tcPr>
          <w:p w14:paraId="5FE53A73"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ОЖ</w:t>
            </w:r>
          </w:p>
        </w:tc>
        <w:tc>
          <w:tcPr>
            <w:tcW w:w="265" w:type="pct"/>
            <w:tcBorders>
              <w:top w:val="single" w:sz="4" w:space="0" w:color="auto"/>
              <w:left w:val="single" w:sz="4" w:space="0" w:color="auto"/>
              <w:right w:val="single" w:sz="4" w:space="0" w:color="auto"/>
            </w:tcBorders>
            <w:vAlign w:val="center"/>
          </w:tcPr>
          <w:p w14:paraId="7800304E"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МЦ</w:t>
            </w:r>
          </w:p>
        </w:tc>
        <w:tc>
          <w:tcPr>
            <w:tcW w:w="246" w:type="pct"/>
            <w:tcBorders>
              <w:top w:val="single" w:sz="4" w:space="0" w:color="auto"/>
              <w:left w:val="single" w:sz="4" w:space="0" w:color="auto"/>
              <w:right w:val="single" w:sz="4" w:space="0" w:color="auto"/>
            </w:tcBorders>
            <w:vAlign w:val="center"/>
          </w:tcPr>
          <w:p w14:paraId="3A4A1B12"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ОЗ</w:t>
            </w:r>
          </w:p>
        </w:tc>
        <w:tc>
          <w:tcPr>
            <w:tcW w:w="252" w:type="pct"/>
            <w:tcBorders>
              <w:top w:val="single" w:sz="4" w:space="0" w:color="auto"/>
              <w:left w:val="single" w:sz="4" w:space="0" w:color="auto"/>
              <w:right w:val="single" w:sz="4" w:space="0" w:color="auto"/>
            </w:tcBorders>
            <w:vAlign w:val="center"/>
          </w:tcPr>
          <w:p w14:paraId="47FD4965"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С</w:t>
            </w:r>
          </w:p>
        </w:tc>
        <w:tc>
          <w:tcPr>
            <w:tcW w:w="252" w:type="pct"/>
            <w:tcBorders>
              <w:top w:val="single" w:sz="4" w:space="0" w:color="auto"/>
              <w:left w:val="single" w:sz="4" w:space="0" w:color="auto"/>
              <w:right w:val="single" w:sz="4" w:space="0" w:color="auto"/>
            </w:tcBorders>
            <w:vAlign w:val="center"/>
          </w:tcPr>
          <w:p w14:paraId="5AF588F2" w14:textId="77777777" w:rsidR="00EA43BC" w:rsidRPr="00905DFA" w:rsidRDefault="00EA43BC" w:rsidP="002743A2">
            <w:pPr>
              <w:jc w:val="center"/>
              <w:outlineLvl w:val="3"/>
              <w:rPr>
                <w:rFonts w:ascii="Arial" w:hAnsi="Arial" w:cs="Arial"/>
                <w:bCs/>
                <w:sz w:val="20"/>
                <w:szCs w:val="20"/>
              </w:rPr>
            </w:pPr>
            <w:r w:rsidRPr="00905DFA">
              <w:rPr>
                <w:rFonts w:ascii="Arial" w:hAnsi="Arial" w:cs="Arial"/>
                <w:bCs/>
                <w:sz w:val="20"/>
                <w:szCs w:val="20"/>
              </w:rPr>
              <w:t>О</w:t>
            </w:r>
          </w:p>
        </w:tc>
      </w:tr>
      <w:tr w:rsidR="00EA43BC" w:rsidRPr="00905DFA" w14:paraId="1237608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2EB9BD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3C60754"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Для индивидуального жилищного строительства</w:t>
            </w:r>
          </w:p>
        </w:tc>
        <w:tc>
          <w:tcPr>
            <w:tcW w:w="233" w:type="pct"/>
            <w:tcBorders>
              <w:top w:val="single" w:sz="4" w:space="0" w:color="auto"/>
              <w:left w:val="single" w:sz="4" w:space="0" w:color="auto"/>
              <w:bottom w:val="single" w:sz="4" w:space="0" w:color="auto"/>
              <w:right w:val="single" w:sz="4" w:space="0" w:color="auto"/>
            </w:tcBorders>
            <w:vAlign w:val="center"/>
          </w:tcPr>
          <w:p w14:paraId="6F1410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6FC37F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39FFE7D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296EB4F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172163F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704B45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A87AE5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F868A5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17EBB4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5E2D73A" w14:textId="38074445" w:rsidR="00EA43BC" w:rsidRPr="00905DFA" w:rsidRDefault="00EA43BC" w:rsidP="002743A2">
            <w:pPr>
              <w:outlineLvl w:val="3"/>
              <w:rPr>
                <w:rFonts w:ascii="Arial" w:hAnsi="Arial" w:cs="Arial"/>
                <w:sz w:val="20"/>
                <w:szCs w:val="20"/>
              </w:rPr>
            </w:pPr>
            <w:r w:rsidRPr="00905DFA">
              <w:rPr>
                <w:rFonts w:ascii="Arial" w:hAnsi="Arial" w:cs="Arial"/>
                <w:sz w:val="20"/>
                <w:szCs w:val="20"/>
              </w:rPr>
              <w:t>Для ведения личного подсобного хозяйства</w:t>
            </w:r>
            <w:r w:rsidR="00484A25" w:rsidRPr="00905DFA">
              <w:rPr>
                <w:rFonts w:ascii="Arial" w:hAnsi="Arial" w:cs="Arial"/>
                <w:sz w:val="20"/>
                <w:szCs w:val="20"/>
              </w:rPr>
              <w:t xml:space="preserve"> (</w:t>
            </w:r>
            <w:proofErr w:type="gramStart"/>
            <w:r w:rsidR="00484A25" w:rsidRPr="00905DFA">
              <w:rPr>
                <w:rFonts w:ascii="Arial" w:hAnsi="Arial" w:cs="Arial"/>
                <w:sz w:val="20"/>
                <w:szCs w:val="20"/>
              </w:rPr>
              <w:t>приусадебный</w:t>
            </w:r>
            <w:proofErr w:type="gramEnd"/>
            <w:r w:rsidR="00484A25" w:rsidRPr="00905DFA">
              <w:rPr>
                <w:rFonts w:ascii="Arial" w:hAnsi="Arial" w:cs="Arial"/>
                <w:sz w:val="20"/>
                <w:szCs w:val="20"/>
              </w:rPr>
              <w:t xml:space="preserve"> ЗУ)</w:t>
            </w:r>
          </w:p>
        </w:tc>
        <w:tc>
          <w:tcPr>
            <w:tcW w:w="233" w:type="pct"/>
            <w:tcBorders>
              <w:top w:val="single" w:sz="4" w:space="0" w:color="auto"/>
              <w:left w:val="single" w:sz="4" w:space="0" w:color="auto"/>
              <w:bottom w:val="single" w:sz="4" w:space="0" w:color="auto"/>
              <w:right w:val="single" w:sz="4" w:space="0" w:color="auto"/>
            </w:tcBorders>
            <w:vAlign w:val="center"/>
          </w:tcPr>
          <w:p w14:paraId="0A67967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430487F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E0A0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0773F7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06E632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83BD2F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A19EC2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D702C0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776C99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3212582"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Блокированная жилая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09A8E32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2F1E99A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3FA1AC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6CE2F0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593544B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B9B36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C874BB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907AB6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355069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2.1.1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FEBB696"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Малоэтажная многоквартирная жилая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00C8748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52A54C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404117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0B1E00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190B7A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879BC2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13353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F28C2F3"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646F5D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2.5</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B522321" w14:textId="77777777" w:rsidR="00EA43BC" w:rsidRPr="00905DFA" w:rsidRDefault="00EA43BC" w:rsidP="002743A2">
            <w:pPr>
              <w:outlineLvl w:val="3"/>
              <w:rPr>
                <w:rFonts w:ascii="Arial" w:hAnsi="Arial" w:cs="Arial"/>
                <w:b/>
                <w:sz w:val="20"/>
                <w:szCs w:val="20"/>
              </w:rPr>
            </w:pPr>
            <w:proofErr w:type="spellStart"/>
            <w:r w:rsidRPr="00905DFA">
              <w:rPr>
                <w:rFonts w:ascii="Arial" w:hAnsi="Arial" w:cs="Arial"/>
                <w:sz w:val="20"/>
                <w:szCs w:val="20"/>
              </w:rPr>
              <w:t>Среднеэтажная</w:t>
            </w:r>
            <w:proofErr w:type="spellEnd"/>
            <w:r w:rsidRPr="00905DFA">
              <w:rPr>
                <w:rFonts w:ascii="Arial" w:hAnsi="Arial" w:cs="Arial"/>
                <w:sz w:val="20"/>
                <w:szCs w:val="20"/>
              </w:rPr>
              <w:t xml:space="preserve"> жилая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091A83A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9396F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B6E562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22EADBF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2705AA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F77A3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BBE50A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1F5F26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9CBCB8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A4BDF6B" w14:textId="7480F9F7" w:rsidR="00EA43BC" w:rsidRPr="00905DFA" w:rsidRDefault="00EA43BC" w:rsidP="002743A2">
            <w:pPr>
              <w:outlineLvl w:val="3"/>
              <w:rPr>
                <w:rFonts w:ascii="Arial" w:hAnsi="Arial" w:cs="Arial"/>
                <w:b/>
                <w:sz w:val="20"/>
                <w:szCs w:val="20"/>
              </w:rPr>
            </w:pPr>
            <w:r w:rsidRPr="00905DFA">
              <w:rPr>
                <w:rFonts w:ascii="Arial" w:hAnsi="Arial" w:cs="Arial"/>
                <w:sz w:val="20"/>
                <w:szCs w:val="20"/>
              </w:rPr>
              <w:t>Многоэтажная жилая застройка</w:t>
            </w:r>
            <w:r w:rsidR="00484A25" w:rsidRPr="00905DFA">
              <w:rPr>
                <w:rFonts w:ascii="Arial" w:hAnsi="Arial" w:cs="Arial"/>
                <w:sz w:val="20"/>
                <w:szCs w:val="20"/>
              </w:rPr>
              <w:t xml:space="preserve"> (высотная застройка)</w:t>
            </w:r>
          </w:p>
        </w:tc>
        <w:tc>
          <w:tcPr>
            <w:tcW w:w="233" w:type="pct"/>
            <w:tcBorders>
              <w:top w:val="single" w:sz="4" w:space="0" w:color="auto"/>
              <w:left w:val="single" w:sz="4" w:space="0" w:color="auto"/>
              <w:bottom w:val="single" w:sz="4" w:space="0" w:color="auto"/>
              <w:right w:val="single" w:sz="4" w:space="0" w:color="auto"/>
            </w:tcBorders>
            <w:vAlign w:val="center"/>
          </w:tcPr>
          <w:p w14:paraId="2BC702D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CC5767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E5F2E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tcPr>
          <w:p w14:paraId="747DC7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184954D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047F1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2F953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0C8293F" w14:textId="77777777" w:rsidTr="00347D00">
        <w:trPr>
          <w:trHeight w:val="113"/>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361FB51" w14:textId="77777777" w:rsidR="00EA43BC" w:rsidRPr="00905DFA" w:rsidRDefault="00EA43BC" w:rsidP="002743A2">
            <w:pPr>
              <w:jc w:val="center"/>
              <w:outlineLvl w:val="3"/>
              <w:rPr>
                <w:rFonts w:ascii="Arial" w:eastAsia="MS Mincho" w:hAnsi="Arial" w:cs="Arial"/>
                <w:sz w:val="20"/>
                <w:szCs w:val="20"/>
              </w:rPr>
            </w:pPr>
            <w:r w:rsidRPr="00905DFA">
              <w:rPr>
                <w:rFonts w:ascii="Arial" w:eastAsia="MS Mincho" w:hAnsi="Arial" w:cs="Arial"/>
                <w:sz w:val="20"/>
                <w:szCs w:val="20"/>
              </w:rPr>
              <w:t>3.1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0F32359" w14:textId="77777777" w:rsidR="00EA43BC" w:rsidRPr="00905DFA" w:rsidRDefault="00EA43BC" w:rsidP="002743A2">
            <w:pPr>
              <w:outlineLvl w:val="3"/>
              <w:rPr>
                <w:rFonts w:ascii="Arial" w:hAnsi="Arial" w:cs="Arial"/>
                <w:i/>
                <w:sz w:val="20"/>
                <w:szCs w:val="20"/>
              </w:rPr>
            </w:pPr>
            <w:r w:rsidRPr="00905DFA">
              <w:rPr>
                <w:rFonts w:ascii="Arial" w:eastAsia="MS Mincho" w:hAnsi="Arial" w:cs="Arial"/>
                <w:sz w:val="20"/>
                <w:szCs w:val="20"/>
              </w:rPr>
              <w:t>Коммунальное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1A9FEDC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0471494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0914F0C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366B1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5ACC6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52" w:type="pct"/>
            <w:tcBorders>
              <w:top w:val="single" w:sz="4" w:space="0" w:color="auto"/>
              <w:left w:val="single" w:sz="4" w:space="0" w:color="auto"/>
              <w:bottom w:val="single" w:sz="4" w:space="0" w:color="auto"/>
              <w:right w:val="single" w:sz="4" w:space="0" w:color="auto"/>
            </w:tcBorders>
            <w:vAlign w:val="center"/>
          </w:tcPr>
          <w:p w14:paraId="2038488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A42692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26BFBBE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E345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EE69F00"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Социальное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406E786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90EB4A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43465D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1933014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4C3FE0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DF5C74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8EA11F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DAEA69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981C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A8A524F"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Бытовое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27848B8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22EA54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12BC4A2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5C7562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E4178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0B9C1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13808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84B40B9"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039632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3.4.1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49E410A"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Амбулаторно-поликлиническое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4631DCF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01F7FD9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21C8C40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2E160F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F4B440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57D9B2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EB531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B33647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FEF18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3.4.2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4853066"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Стационарное медицинское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749E76C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E403D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17ED6C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A0165F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2B22D0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876E2B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3E4CA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D4079C3"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DA2029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3.5.1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B4B5BFC"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Дошкольное, начальное и среднее общее образование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1514C4A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58C979C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452E20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AB6DD1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44DC44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66FC5B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900C2D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12E2113"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D8C3A1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3.5.2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79DF8D8"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Среднее и высшее профессиональное образование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02606A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7F22A9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05984D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549A7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5BB68E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1B3C52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8A01AB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905DFA" w:rsidRPr="00905DFA" w14:paraId="7C80840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D6AB64D" w14:textId="0C371609"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3.6.1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1E0ACE6" w14:textId="30EEDA0B" w:rsidR="00905DFA" w:rsidRPr="00905DFA" w:rsidRDefault="00905DFA" w:rsidP="00905DFA">
            <w:pPr>
              <w:outlineLvl w:val="3"/>
              <w:rPr>
                <w:rFonts w:ascii="Arial" w:hAnsi="Arial" w:cs="Arial"/>
                <w:sz w:val="20"/>
                <w:szCs w:val="20"/>
              </w:rPr>
            </w:pPr>
            <w:r w:rsidRPr="00905DFA">
              <w:rPr>
                <w:rFonts w:ascii="Arial" w:hAnsi="Arial" w:cs="Arial"/>
                <w:sz w:val="20"/>
                <w:szCs w:val="20"/>
              </w:rPr>
              <w:t>Объекты культурно-досуговой деятельности</w:t>
            </w:r>
          </w:p>
        </w:tc>
        <w:tc>
          <w:tcPr>
            <w:tcW w:w="233" w:type="pct"/>
            <w:tcBorders>
              <w:top w:val="single" w:sz="4" w:space="0" w:color="auto"/>
              <w:left w:val="single" w:sz="4" w:space="0" w:color="auto"/>
              <w:bottom w:val="single" w:sz="4" w:space="0" w:color="auto"/>
              <w:right w:val="single" w:sz="4" w:space="0" w:color="auto"/>
            </w:tcBorders>
            <w:vAlign w:val="center"/>
          </w:tcPr>
          <w:p w14:paraId="2355B006"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294EA010"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85F540A"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C27CF64"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E4BD4F1"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E35026E"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2AB30EC" w14:textId="77777777" w:rsidR="00905DFA" w:rsidRPr="00905DFA" w:rsidRDefault="00905DFA" w:rsidP="00905DFA">
            <w:pPr>
              <w:jc w:val="center"/>
              <w:outlineLvl w:val="3"/>
              <w:rPr>
                <w:rFonts w:ascii="Arial" w:hAnsi="Arial" w:cs="Arial"/>
                <w:sz w:val="20"/>
                <w:szCs w:val="20"/>
              </w:rPr>
            </w:pPr>
            <w:r w:rsidRPr="00905DFA">
              <w:rPr>
                <w:rFonts w:ascii="Arial" w:hAnsi="Arial" w:cs="Arial"/>
                <w:sz w:val="20"/>
                <w:szCs w:val="20"/>
              </w:rPr>
              <w:t>-</w:t>
            </w:r>
          </w:p>
        </w:tc>
      </w:tr>
      <w:tr w:rsidR="00DF1C1D" w:rsidRPr="00905DFA" w14:paraId="3BD0224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1B77EA9" w14:textId="7D8FBE61"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3.6.2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7831267" w14:textId="7F3B0EF4" w:rsidR="00DF1C1D" w:rsidRPr="00905DFA" w:rsidRDefault="00DF1C1D" w:rsidP="00DF1C1D">
            <w:pPr>
              <w:outlineLvl w:val="3"/>
              <w:rPr>
                <w:rFonts w:ascii="Arial" w:hAnsi="Arial" w:cs="Arial"/>
                <w:sz w:val="20"/>
                <w:szCs w:val="20"/>
              </w:rPr>
            </w:pPr>
            <w:r w:rsidRPr="00905DFA">
              <w:rPr>
                <w:rFonts w:ascii="Arial" w:hAnsi="Arial" w:cs="Arial"/>
                <w:sz w:val="20"/>
                <w:szCs w:val="20"/>
              </w:rPr>
              <w:t>Парки культуры и отдыха</w:t>
            </w:r>
          </w:p>
        </w:tc>
        <w:tc>
          <w:tcPr>
            <w:tcW w:w="233" w:type="pct"/>
            <w:tcBorders>
              <w:top w:val="single" w:sz="4" w:space="0" w:color="auto"/>
              <w:left w:val="single" w:sz="4" w:space="0" w:color="auto"/>
              <w:bottom w:val="single" w:sz="4" w:space="0" w:color="auto"/>
              <w:right w:val="single" w:sz="4" w:space="0" w:color="auto"/>
            </w:tcBorders>
            <w:vAlign w:val="center"/>
          </w:tcPr>
          <w:p w14:paraId="5A65EC22" w14:textId="3A802FA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1320B1B7" w14:textId="37F3A57D"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684E7964" w14:textId="0D7AF191"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2593EF36"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74CA417"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23FC60C"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39D7CF9" w14:textId="77777777" w:rsidR="00DF1C1D" w:rsidRPr="00905DFA" w:rsidRDefault="00DF1C1D" w:rsidP="00DF1C1D">
            <w:pPr>
              <w:jc w:val="center"/>
              <w:outlineLvl w:val="3"/>
              <w:rPr>
                <w:rFonts w:ascii="Arial" w:hAnsi="Arial" w:cs="Arial"/>
                <w:sz w:val="20"/>
                <w:szCs w:val="20"/>
              </w:rPr>
            </w:pPr>
            <w:r w:rsidRPr="00905DFA">
              <w:rPr>
                <w:rFonts w:ascii="Arial" w:hAnsi="Arial" w:cs="Arial"/>
                <w:sz w:val="20"/>
                <w:szCs w:val="20"/>
              </w:rPr>
              <w:t>-</w:t>
            </w:r>
          </w:p>
        </w:tc>
      </w:tr>
      <w:tr w:rsidR="00EA43BC" w:rsidRPr="00905DFA" w14:paraId="323A9F8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AC055D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3.7</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FA8D9B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Религиозное использование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0BB604F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60E8974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5601213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0464165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0EB90B6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BF6359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F71F7C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30D6F0A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E06AD8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3.8</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13CB3D8"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Общественное управление</w:t>
            </w:r>
          </w:p>
        </w:tc>
        <w:tc>
          <w:tcPr>
            <w:tcW w:w="233" w:type="pct"/>
            <w:tcBorders>
              <w:top w:val="single" w:sz="4" w:space="0" w:color="auto"/>
              <w:left w:val="single" w:sz="4" w:space="0" w:color="auto"/>
              <w:bottom w:val="single" w:sz="4" w:space="0" w:color="auto"/>
              <w:right w:val="single" w:sz="4" w:space="0" w:color="auto"/>
            </w:tcBorders>
            <w:vAlign w:val="center"/>
          </w:tcPr>
          <w:p w14:paraId="00CC33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4D1007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10B28B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4262A9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73CE23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5BFE98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E6F59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8A44361"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0DB75E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3.9</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E464DE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научной деятельности</w:t>
            </w:r>
          </w:p>
        </w:tc>
        <w:tc>
          <w:tcPr>
            <w:tcW w:w="233" w:type="pct"/>
            <w:tcBorders>
              <w:top w:val="single" w:sz="4" w:space="0" w:color="auto"/>
              <w:left w:val="single" w:sz="4" w:space="0" w:color="auto"/>
              <w:bottom w:val="single" w:sz="4" w:space="0" w:color="auto"/>
              <w:right w:val="single" w:sz="4" w:space="0" w:color="auto"/>
            </w:tcBorders>
            <w:vAlign w:val="center"/>
          </w:tcPr>
          <w:p w14:paraId="2A28230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0D4007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023591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271D51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AD6D5E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ED9930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BEA5A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A31B38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0B9DF7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3.10.1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5BEC28F"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Амбулаторное ветеринарное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023A91C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BF6A6F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06FB29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382219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F3BFF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BC12A6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C85203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B660BF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FC1EC5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3.10.2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D9456FE"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Приюты для животных</w:t>
            </w:r>
          </w:p>
        </w:tc>
        <w:tc>
          <w:tcPr>
            <w:tcW w:w="233" w:type="pct"/>
            <w:tcBorders>
              <w:top w:val="single" w:sz="4" w:space="0" w:color="auto"/>
              <w:left w:val="single" w:sz="4" w:space="0" w:color="auto"/>
              <w:bottom w:val="single" w:sz="4" w:space="0" w:color="auto"/>
              <w:right w:val="single" w:sz="4" w:space="0" w:color="auto"/>
            </w:tcBorders>
            <w:vAlign w:val="center"/>
          </w:tcPr>
          <w:p w14:paraId="5EDA072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D50EB1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45874C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083D30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C436EE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201CEE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A6B8F5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7F986B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4E6D9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733EA1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Деловое управление</w:t>
            </w:r>
          </w:p>
        </w:tc>
        <w:tc>
          <w:tcPr>
            <w:tcW w:w="233" w:type="pct"/>
            <w:tcBorders>
              <w:top w:val="single" w:sz="4" w:space="0" w:color="auto"/>
              <w:left w:val="single" w:sz="4" w:space="0" w:color="auto"/>
              <w:bottom w:val="single" w:sz="4" w:space="0" w:color="auto"/>
              <w:right w:val="single" w:sz="4" w:space="0" w:color="auto"/>
            </w:tcBorders>
            <w:vAlign w:val="center"/>
          </w:tcPr>
          <w:p w14:paraId="0DA8F46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5B446F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0144DA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5F2B4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AFC3BF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994BF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A9101A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3AD040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B1D78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3A6F120" w14:textId="77777777" w:rsidR="00EA43BC" w:rsidRPr="00905DFA" w:rsidRDefault="00EA43BC" w:rsidP="002743A2">
            <w:pPr>
              <w:outlineLvl w:val="3"/>
              <w:rPr>
                <w:rFonts w:ascii="Arial" w:hAnsi="Arial" w:cs="Arial"/>
                <w:sz w:val="20"/>
                <w:szCs w:val="20"/>
              </w:rPr>
            </w:pPr>
            <w:proofErr w:type="gramStart"/>
            <w:r w:rsidRPr="00905DFA">
              <w:rPr>
                <w:rFonts w:ascii="Arial" w:hAnsi="Arial" w:cs="Arial"/>
                <w:sz w:val="20"/>
                <w:szCs w:val="20"/>
              </w:rPr>
              <w:t>Объекты торговли (торговые центры, торгово-развлекательные центры (комплексы)</w:t>
            </w:r>
            <w:proofErr w:type="gramEnd"/>
          </w:p>
        </w:tc>
        <w:tc>
          <w:tcPr>
            <w:tcW w:w="233" w:type="pct"/>
            <w:tcBorders>
              <w:top w:val="single" w:sz="4" w:space="0" w:color="auto"/>
              <w:left w:val="single" w:sz="4" w:space="0" w:color="auto"/>
              <w:bottom w:val="single" w:sz="4" w:space="0" w:color="auto"/>
              <w:right w:val="single" w:sz="4" w:space="0" w:color="auto"/>
            </w:tcBorders>
            <w:vAlign w:val="center"/>
          </w:tcPr>
          <w:p w14:paraId="567D15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7A4C35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6E6B5F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BDF00D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53048F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86B23B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146C97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2CA075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F81245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85AF6E4"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Рынки</w:t>
            </w:r>
          </w:p>
        </w:tc>
        <w:tc>
          <w:tcPr>
            <w:tcW w:w="233" w:type="pct"/>
            <w:tcBorders>
              <w:top w:val="single" w:sz="4" w:space="0" w:color="auto"/>
              <w:left w:val="single" w:sz="4" w:space="0" w:color="auto"/>
              <w:bottom w:val="single" w:sz="4" w:space="0" w:color="auto"/>
              <w:right w:val="single" w:sz="4" w:space="0" w:color="auto"/>
            </w:tcBorders>
            <w:vAlign w:val="center"/>
          </w:tcPr>
          <w:p w14:paraId="44BE5CE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5FEB5C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78F6A8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3F7A15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DF4E1E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68AC1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42ECF0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7AC4D9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B88FB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4.4</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126899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Магазины</w:t>
            </w:r>
          </w:p>
        </w:tc>
        <w:tc>
          <w:tcPr>
            <w:tcW w:w="233" w:type="pct"/>
            <w:tcBorders>
              <w:top w:val="single" w:sz="4" w:space="0" w:color="auto"/>
              <w:left w:val="single" w:sz="4" w:space="0" w:color="auto"/>
              <w:bottom w:val="single" w:sz="4" w:space="0" w:color="auto"/>
              <w:right w:val="single" w:sz="4" w:space="0" w:color="auto"/>
            </w:tcBorders>
            <w:vAlign w:val="center"/>
          </w:tcPr>
          <w:p w14:paraId="4E784E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786B41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45BCE57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ABC5D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7618B7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43005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15F7F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FAC904F"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82A454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4.5</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8B03B9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Банковская и страховая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4BEBBDD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DDDD53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249741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6F7CA1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B1164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4EEAE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F976FE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47A6BE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A292B0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86456A1"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Общественное питание</w:t>
            </w:r>
          </w:p>
        </w:tc>
        <w:tc>
          <w:tcPr>
            <w:tcW w:w="233" w:type="pct"/>
            <w:tcBorders>
              <w:top w:val="single" w:sz="4" w:space="0" w:color="auto"/>
              <w:left w:val="single" w:sz="4" w:space="0" w:color="auto"/>
              <w:bottom w:val="single" w:sz="4" w:space="0" w:color="auto"/>
              <w:right w:val="single" w:sz="4" w:space="0" w:color="auto"/>
            </w:tcBorders>
            <w:vAlign w:val="center"/>
          </w:tcPr>
          <w:p w14:paraId="7C5C22F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75B6850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761AE80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1458B6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4019CF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CEEE86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456795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9103DC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78A60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4.7</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2A7B135"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Гостиничное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164614E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99B87F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EBB666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654FB5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53B758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517863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283E5B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124C0CC1"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F1EB9C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4.8.1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8CA1A3A"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Развлекательные мероприятия</w:t>
            </w:r>
          </w:p>
        </w:tc>
        <w:tc>
          <w:tcPr>
            <w:tcW w:w="233" w:type="pct"/>
            <w:tcBorders>
              <w:top w:val="single" w:sz="4" w:space="0" w:color="auto"/>
              <w:left w:val="single" w:sz="4" w:space="0" w:color="auto"/>
              <w:bottom w:val="single" w:sz="4" w:space="0" w:color="auto"/>
              <w:right w:val="single" w:sz="4" w:space="0" w:color="auto"/>
            </w:tcBorders>
            <w:vAlign w:val="center"/>
          </w:tcPr>
          <w:p w14:paraId="2C5D047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7819B4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22DEB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06BAD8A2"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91580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8E39A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EA1DA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7DECC2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A92148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2.7.2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12AD677"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Размещение гаражей для собственных нужд</w:t>
            </w:r>
          </w:p>
        </w:tc>
        <w:tc>
          <w:tcPr>
            <w:tcW w:w="233" w:type="pct"/>
            <w:tcBorders>
              <w:top w:val="single" w:sz="4" w:space="0" w:color="auto"/>
              <w:left w:val="single" w:sz="4" w:space="0" w:color="auto"/>
              <w:bottom w:val="single" w:sz="4" w:space="0" w:color="auto"/>
              <w:right w:val="single" w:sz="4" w:space="0" w:color="auto"/>
            </w:tcBorders>
            <w:vAlign w:val="center"/>
          </w:tcPr>
          <w:p w14:paraId="03724F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33" w:type="pct"/>
            <w:tcBorders>
              <w:top w:val="single" w:sz="4" w:space="0" w:color="auto"/>
              <w:left w:val="single" w:sz="4" w:space="0" w:color="auto"/>
              <w:bottom w:val="single" w:sz="4" w:space="0" w:color="auto"/>
              <w:right w:val="single" w:sz="4" w:space="0" w:color="auto"/>
            </w:tcBorders>
            <w:vAlign w:val="center"/>
          </w:tcPr>
          <w:p w14:paraId="534E711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78" w:type="pct"/>
            <w:tcBorders>
              <w:top w:val="single" w:sz="4" w:space="0" w:color="auto"/>
              <w:left w:val="single" w:sz="4" w:space="0" w:color="auto"/>
              <w:bottom w:val="single" w:sz="4" w:space="0" w:color="auto"/>
              <w:right w:val="single" w:sz="4" w:space="0" w:color="auto"/>
            </w:tcBorders>
            <w:vAlign w:val="center"/>
          </w:tcPr>
          <w:p w14:paraId="03549B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5FEBCBA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3F03D6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27170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4E9C95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AAE34C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94AC61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2.7.1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49D421C"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Хранение автотранспорта</w:t>
            </w:r>
          </w:p>
        </w:tc>
        <w:tc>
          <w:tcPr>
            <w:tcW w:w="233" w:type="pct"/>
            <w:tcBorders>
              <w:top w:val="single" w:sz="4" w:space="0" w:color="auto"/>
              <w:left w:val="single" w:sz="4" w:space="0" w:color="auto"/>
              <w:bottom w:val="single" w:sz="4" w:space="0" w:color="auto"/>
              <w:right w:val="single" w:sz="4" w:space="0" w:color="auto"/>
            </w:tcBorders>
            <w:vAlign w:val="center"/>
          </w:tcPr>
          <w:p w14:paraId="6FFDEE0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BA19C2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1F01F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73F0309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084E9B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60739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E26343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28BAE0B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82B16A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4.9</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811ABA9"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Служебные гаражи</w:t>
            </w:r>
          </w:p>
        </w:tc>
        <w:tc>
          <w:tcPr>
            <w:tcW w:w="233" w:type="pct"/>
            <w:tcBorders>
              <w:top w:val="single" w:sz="4" w:space="0" w:color="auto"/>
              <w:left w:val="single" w:sz="4" w:space="0" w:color="auto"/>
              <w:bottom w:val="single" w:sz="4" w:space="0" w:color="auto"/>
              <w:right w:val="single" w:sz="4" w:space="0" w:color="auto"/>
            </w:tcBorders>
            <w:vAlign w:val="center"/>
          </w:tcPr>
          <w:p w14:paraId="38F350C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96FC39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FAEEF4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751FB52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C75014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FBE69C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6ED4D4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CB2763" w:rsidRPr="00905DFA" w14:paraId="1E912C3F"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857C5B3" w14:textId="1BC3E882"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4.9.</w:t>
            </w:r>
            <w:r>
              <w:rPr>
                <w:rFonts w:ascii="Arial" w:hAnsi="Arial" w:cs="Arial"/>
                <w:sz w:val="20"/>
                <w:szCs w:val="20"/>
              </w:rPr>
              <w:t>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A481B53" w14:textId="446981B1" w:rsidR="00CB2763" w:rsidRPr="00CB2763" w:rsidRDefault="00CB2763" w:rsidP="00CB2763">
            <w:pPr>
              <w:outlineLvl w:val="3"/>
              <w:rPr>
                <w:rFonts w:ascii="Arial" w:hAnsi="Arial" w:cs="Arial"/>
                <w:sz w:val="20"/>
                <w:szCs w:val="20"/>
              </w:rPr>
            </w:pPr>
            <w:r w:rsidRPr="004C259C">
              <w:rPr>
                <w:rFonts w:ascii="Arial" w:hAnsi="Arial" w:cs="Arial"/>
                <w:sz w:val="20"/>
                <w:szCs w:val="20"/>
              </w:rPr>
              <w:t>Стоянка транспортных средств</w:t>
            </w:r>
          </w:p>
        </w:tc>
        <w:tc>
          <w:tcPr>
            <w:tcW w:w="233" w:type="pct"/>
            <w:tcBorders>
              <w:top w:val="single" w:sz="4" w:space="0" w:color="auto"/>
              <w:left w:val="single" w:sz="4" w:space="0" w:color="auto"/>
              <w:bottom w:val="single" w:sz="4" w:space="0" w:color="auto"/>
              <w:right w:val="single" w:sz="4" w:space="0" w:color="auto"/>
            </w:tcBorders>
            <w:vAlign w:val="center"/>
          </w:tcPr>
          <w:p w14:paraId="4B4D1AF0"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80F5695"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F79737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614F4DD5"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A69C7A9"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71D6BB9"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EBA5D12"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EA43BC" w:rsidRPr="00905DFA" w14:paraId="6A544CE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4C3F6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4.9.1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C290140"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Объекты дорожного сервиса</w:t>
            </w:r>
          </w:p>
        </w:tc>
        <w:tc>
          <w:tcPr>
            <w:tcW w:w="233" w:type="pct"/>
            <w:tcBorders>
              <w:top w:val="single" w:sz="4" w:space="0" w:color="auto"/>
              <w:left w:val="single" w:sz="4" w:space="0" w:color="auto"/>
              <w:bottom w:val="single" w:sz="4" w:space="0" w:color="auto"/>
              <w:right w:val="single" w:sz="4" w:space="0" w:color="auto"/>
            </w:tcBorders>
            <w:vAlign w:val="center"/>
          </w:tcPr>
          <w:p w14:paraId="6C21BBE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531997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AD8D49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2B5FF8A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1BD2CBB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0DD723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A744A5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46800A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F1673A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4.10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B5EFF84" w14:textId="77777777" w:rsidR="00EA43BC" w:rsidRPr="00905DFA" w:rsidRDefault="00EA43BC" w:rsidP="002743A2">
            <w:pPr>
              <w:outlineLvl w:val="3"/>
              <w:rPr>
                <w:rFonts w:ascii="Arial" w:hAnsi="Arial" w:cs="Arial"/>
                <w:b/>
                <w:sz w:val="20"/>
                <w:szCs w:val="20"/>
              </w:rPr>
            </w:pPr>
            <w:proofErr w:type="spellStart"/>
            <w:r w:rsidRPr="00905DFA">
              <w:rPr>
                <w:rFonts w:ascii="Arial" w:hAnsi="Arial" w:cs="Arial"/>
                <w:sz w:val="20"/>
                <w:szCs w:val="20"/>
              </w:rPr>
              <w:t>Выставочно</w:t>
            </w:r>
            <w:proofErr w:type="spellEnd"/>
            <w:r w:rsidRPr="00905DFA">
              <w:rPr>
                <w:rFonts w:ascii="Arial" w:hAnsi="Arial" w:cs="Arial"/>
                <w:sz w:val="20"/>
                <w:szCs w:val="20"/>
              </w:rPr>
              <w:t>-ярмарочная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667D59D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1ECAD1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B8AA8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0A7334B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0B94BD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F9FFD6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7CA3BE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EEB5C9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64EDDF4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5.1.1</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149CAEF8"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спортивно-зрелищных мероприятий</w:t>
            </w:r>
          </w:p>
        </w:tc>
        <w:tc>
          <w:tcPr>
            <w:tcW w:w="233" w:type="pct"/>
            <w:tcBorders>
              <w:top w:val="single" w:sz="4" w:space="0" w:color="auto"/>
              <w:left w:val="single" w:sz="4" w:space="0" w:color="auto"/>
              <w:bottom w:val="single" w:sz="4" w:space="0" w:color="auto"/>
              <w:right w:val="single" w:sz="4" w:space="0" w:color="auto"/>
            </w:tcBorders>
            <w:vAlign w:val="center"/>
          </w:tcPr>
          <w:p w14:paraId="59F12EB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14992AE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30F70E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26C16D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7B5927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BC0E74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276496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3BCED2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564D15E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5.1.2</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664F211A"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занятий спортом в помещениях</w:t>
            </w:r>
          </w:p>
        </w:tc>
        <w:tc>
          <w:tcPr>
            <w:tcW w:w="233" w:type="pct"/>
            <w:tcBorders>
              <w:top w:val="single" w:sz="4" w:space="0" w:color="auto"/>
              <w:left w:val="single" w:sz="4" w:space="0" w:color="auto"/>
              <w:bottom w:val="single" w:sz="4" w:space="0" w:color="auto"/>
              <w:right w:val="single" w:sz="4" w:space="0" w:color="auto"/>
            </w:tcBorders>
            <w:vAlign w:val="center"/>
          </w:tcPr>
          <w:p w14:paraId="04B5D3E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4E8E857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CA292C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13E4A0E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4FD668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853341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B032C0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EF3C25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01E388A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5.1.3</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10FE3614"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Площадки для занятий спортом</w:t>
            </w:r>
          </w:p>
        </w:tc>
        <w:tc>
          <w:tcPr>
            <w:tcW w:w="233" w:type="pct"/>
            <w:tcBorders>
              <w:top w:val="single" w:sz="4" w:space="0" w:color="auto"/>
              <w:left w:val="single" w:sz="4" w:space="0" w:color="auto"/>
              <w:bottom w:val="single" w:sz="4" w:space="0" w:color="auto"/>
              <w:right w:val="single" w:sz="4" w:space="0" w:color="auto"/>
            </w:tcBorders>
            <w:vAlign w:val="center"/>
          </w:tcPr>
          <w:p w14:paraId="036D54B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1457CAD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070D9C8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03BD67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2A070A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00D5D3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BBE4F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4F520DF"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787346F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5.1.4</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797656E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Оборудованные площадки для занятий спортом</w:t>
            </w:r>
          </w:p>
        </w:tc>
        <w:tc>
          <w:tcPr>
            <w:tcW w:w="233" w:type="pct"/>
            <w:tcBorders>
              <w:top w:val="single" w:sz="4" w:space="0" w:color="auto"/>
              <w:left w:val="single" w:sz="4" w:space="0" w:color="auto"/>
              <w:bottom w:val="single" w:sz="4" w:space="0" w:color="auto"/>
              <w:right w:val="single" w:sz="4" w:space="0" w:color="auto"/>
            </w:tcBorders>
            <w:vAlign w:val="center"/>
          </w:tcPr>
          <w:p w14:paraId="4BEFFE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0FCE1D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06FC7B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B4DD1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37A98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14BBE0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1C530F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1CBC33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4AFABF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5.1.5</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107EC92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Водный спорт</w:t>
            </w:r>
          </w:p>
        </w:tc>
        <w:tc>
          <w:tcPr>
            <w:tcW w:w="233" w:type="pct"/>
            <w:tcBorders>
              <w:top w:val="single" w:sz="4" w:space="0" w:color="auto"/>
              <w:left w:val="single" w:sz="4" w:space="0" w:color="auto"/>
              <w:bottom w:val="single" w:sz="4" w:space="0" w:color="auto"/>
              <w:right w:val="single" w:sz="4" w:space="0" w:color="auto"/>
            </w:tcBorders>
            <w:vAlign w:val="center"/>
          </w:tcPr>
          <w:p w14:paraId="6AF8678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6A8E8B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8F43E0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3CFB3C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D3D6A7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82A39D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6F9A21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626A80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410CE8A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5.1.7</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27470A9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Спортивные базы</w:t>
            </w:r>
          </w:p>
        </w:tc>
        <w:tc>
          <w:tcPr>
            <w:tcW w:w="233" w:type="pct"/>
            <w:tcBorders>
              <w:top w:val="single" w:sz="4" w:space="0" w:color="auto"/>
              <w:left w:val="single" w:sz="4" w:space="0" w:color="auto"/>
              <w:bottom w:val="single" w:sz="4" w:space="0" w:color="auto"/>
              <w:right w:val="single" w:sz="4" w:space="0" w:color="auto"/>
            </w:tcBorders>
            <w:vAlign w:val="center"/>
          </w:tcPr>
          <w:p w14:paraId="6B6D2EB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6A6451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3B4CA0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9B796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32241D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445CF5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53039C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CB2763" w:rsidRPr="00905DFA" w14:paraId="1FB44B0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5E98328" w14:textId="31ADCC20"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A597C08" w14:textId="0FA1973F" w:rsidR="00CB2763" w:rsidRPr="00CB2763" w:rsidRDefault="00CB2763" w:rsidP="00CB2763">
            <w:pPr>
              <w:outlineLvl w:val="3"/>
              <w:rPr>
                <w:rFonts w:ascii="Arial" w:hAnsi="Arial" w:cs="Arial"/>
                <w:sz w:val="20"/>
                <w:szCs w:val="20"/>
              </w:rPr>
            </w:pPr>
            <w:r w:rsidRPr="0093746F">
              <w:rPr>
                <w:rFonts w:ascii="Arial" w:hAnsi="Arial" w:cs="Arial"/>
                <w:sz w:val="20"/>
                <w:szCs w:val="20"/>
              </w:rPr>
              <w:t>Природно-познавательный туризм</w:t>
            </w:r>
          </w:p>
        </w:tc>
        <w:tc>
          <w:tcPr>
            <w:tcW w:w="233" w:type="pct"/>
            <w:tcBorders>
              <w:top w:val="single" w:sz="4" w:space="0" w:color="auto"/>
              <w:left w:val="single" w:sz="4" w:space="0" w:color="auto"/>
              <w:bottom w:val="single" w:sz="4" w:space="0" w:color="auto"/>
              <w:right w:val="single" w:sz="4" w:space="0" w:color="auto"/>
            </w:tcBorders>
            <w:vAlign w:val="center"/>
          </w:tcPr>
          <w:p w14:paraId="55F82B54"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CA30910"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59F7299" w14:textId="045C4DD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50FC0B82" w14:textId="2BBBC1E1"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0524F58"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0BAC9F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8E40C2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CB2763" w:rsidRPr="00905DFA" w14:paraId="0730EE8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40992ED" w14:textId="7A817A4B"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E565B47" w14:textId="58870298" w:rsidR="00CB2763" w:rsidRPr="00905DFA" w:rsidRDefault="00CB2763" w:rsidP="00CB2763">
            <w:pPr>
              <w:outlineLvl w:val="3"/>
              <w:rPr>
                <w:rFonts w:ascii="Arial" w:hAnsi="Arial" w:cs="Arial"/>
                <w:b/>
                <w:sz w:val="20"/>
                <w:szCs w:val="20"/>
              </w:rPr>
            </w:pPr>
            <w:r w:rsidRPr="00BB4337">
              <w:rPr>
                <w:rFonts w:ascii="Arial" w:hAnsi="Arial" w:cs="Arial"/>
                <w:sz w:val="20"/>
                <w:szCs w:val="20"/>
              </w:rPr>
              <w:t>Туристическое обслуживание</w:t>
            </w:r>
          </w:p>
        </w:tc>
        <w:tc>
          <w:tcPr>
            <w:tcW w:w="233" w:type="pct"/>
            <w:tcBorders>
              <w:top w:val="single" w:sz="4" w:space="0" w:color="auto"/>
              <w:left w:val="single" w:sz="4" w:space="0" w:color="auto"/>
              <w:bottom w:val="single" w:sz="4" w:space="0" w:color="auto"/>
              <w:right w:val="single" w:sz="4" w:space="0" w:color="auto"/>
            </w:tcBorders>
            <w:vAlign w:val="center"/>
          </w:tcPr>
          <w:p w14:paraId="71F869B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1FC70CA"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C7FD10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E828C47"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14C4301"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B35494"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BC09C16"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CB2763" w:rsidRPr="00905DFA" w14:paraId="7921225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68F7BE4" w14:textId="6CBD477D"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990B4CA" w14:textId="4318DF56" w:rsidR="00CB2763" w:rsidRPr="00CB2763" w:rsidRDefault="00CB2763" w:rsidP="00CB2763">
            <w:pPr>
              <w:outlineLvl w:val="3"/>
              <w:rPr>
                <w:rFonts w:ascii="Arial" w:hAnsi="Arial" w:cs="Arial"/>
                <w:sz w:val="20"/>
                <w:szCs w:val="20"/>
              </w:rPr>
            </w:pPr>
            <w:r w:rsidRPr="00F50C0E">
              <w:rPr>
                <w:rFonts w:ascii="Arial" w:hAnsi="Arial" w:cs="Arial"/>
                <w:sz w:val="20"/>
                <w:szCs w:val="20"/>
              </w:rPr>
              <w:t>Деятельность в сфере охотничьего хозяйства</w:t>
            </w:r>
          </w:p>
        </w:tc>
        <w:tc>
          <w:tcPr>
            <w:tcW w:w="233" w:type="pct"/>
            <w:tcBorders>
              <w:top w:val="single" w:sz="4" w:space="0" w:color="auto"/>
              <w:left w:val="single" w:sz="4" w:space="0" w:color="auto"/>
              <w:bottom w:val="single" w:sz="4" w:space="0" w:color="auto"/>
              <w:right w:val="single" w:sz="4" w:space="0" w:color="auto"/>
            </w:tcBorders>
            <w:vAlign w:val="center"/>
          </w:tcPr>
          <w:p w14:paraId="1F7496DB"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6CC117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DC808FB" w14:textId="3A9C4BA6" w:rsidR="00CB2763" w:rsidRPr="00905DFA" w:rsidRDefault="00CB2763" w:rsidP="00CB2763">
            <w:pPr>
              <w:jc w:val="center"/>
              <w:outlineLvl w:val="3"/>
              <w:rPr>
                <w:rFonts w:ascii="Arial" w:hAnsi="Arial" w:cs="Arial"/>
                <w:sz w:val="20"/>
                <w:szCs w:val="20"/>
              </w:rPr>
            </w:pPr>
            <w:r>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E0D68D7" w14:textId="76C94EBA"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537BCA0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F038601"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38A50F"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CB2763" w:rsidRPr="00905DFA" w14:paraId="2F74923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36490E0" w14:textId="30DB603A" w:rsidR="00CB2763" w:rsidRPr="00905DFA" w:rsidRDefault="00CB2763" w:rsidP="00CB2763">
            <w:pPr>
              <w:jc w:val="center"/>
              <w:outlineLvl w:val="3"/>
              <w:rPr>
                <w:rFonts w:ascii="Arial" w:hAnsi="Arial" w:cs="Arial"/>
                <w:sz w:val="20"/>
                <w:szCs w:val="20"/>
              </w:rPr>
            </w:pPr>
            <w:r w:rsidRPr="00BB4337">
              <w:rPr>
                <w:rFonts w:ascii="Arial" w:hAnsi="Arial" w:cs="Arial"/>
                <w:sz w:val="20"/>
                <w:szCs w:val="20"/>
              </w:rPr>
              <w:t>5.3</w:t>
            </w:r>
            <w:r>
              <w:rPr>
                <w:rFonts w:ascii="Arial" w:hAnsi="Arial" w:cs="Arial"/>
                <w:sz w:val="20"/>
                <w:szCs w:val="20"/>
              </w:rPr>
              <w:t>.1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416A5CA" w14:textId="132AC606" w:rsidR="00CB2763" w:rsidRPr="00CB2763" w:rsidRDefault="00CB2763" w:rsidP="00CB2763">
            <w:pPr>
              <w:outlineLvl w:val="3"/>
              <w:rPr>
                <w:rFonts w:ascii="Arial" w:hAnsi="Arial" w:cs="Arial"/>
                <w:sz w:val="20"/>
                <w:szCs w:val="20"/>
              </w:rPr>
            </w:pPr>
            <w:r w:rsidRPr="00F50C0E">
              <w:rPr>
                <w:rFonts w:ascii="Arial" w:hAnsi="Arial" w:cs="Arial"/>
                <w:sz w:val="20"/>
                <w:szCs w:val="20"/>
              </w:rPr>
              <w:t>Рыболовство</w:t>
            </w:r>
          </w:p>
        </w:tc>
        <w:tc>
          <w:tcPr>
            <w:tcW w:w="233" w:type="pct"/>
            <w:tcBorders>
              <w:top w:val="single" w:sz="4" w:space="0" w:color="auto"/>
              <w:left w:val="single" w:sz="4" w:space="0" w:color="auto"/>
              <w:bottom w:val="single" w:sz="4" w:space="0" w:color="auto"/>
              <w:right w:val="single" w:sz="4" w:space="0" w:color="auto"/>
            </w:tcBorders>
            <w:vAlign w:val="center"/>
          </w:tcPr>
          <w:p w14:paraId="43E2E3A4"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243D953"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FF541AF" w14:textId="6E08B728" w:rsidR="00CB2763" w:rsidRPr="00905DFA" w:rsidRDefault="00CB2763" w:rsidP="00CB2763">
            <w:pPr>
              <w:jc w:val="center"/>
              <w:outlineLvl w:val="3"/>
              <w:rPr>
                <w:rFonts w:ascii="Arial" w:hAnsi="Arial" w:cs="Arial"/>
                <w:sz w:val="20"/>
                <w:szCs w:val="20"/>
              </w:rPr>
            </w:pPr>
            <w:r>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EE5AC37" w14:textId="1D7FCD2A"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C0CAB6B"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D192860"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92EB222" w14:textId="77777777" w:rsidR="00CB2763" w:rsidRPr="00905DFA" w:rsidRDefault="00CB2763" w:rsidP="00CB2763">
            <w:pPr>
              <w:jc w:val="center"/>
              <w:outlineLvl w:val="3"/>
              <w:rPr>
                <w:rFonts w:ascii="Arial" w:hAnsi="Arial" w:cs="Arial"/>
                <w:sz w:val="20"/>
                <w:szCs w:val="20"/>
              </w:rPr>
            </w:pPr>
            <w:r w:rsidRPr="00905DFA">
              <w:rPr>
                <w:rFonts w:ascii="Arial" w:hAnsi="Arial" w:cs="Arial"/>
                <w:sz w:val="20"/>
                <w:szCs w:val="20"/>
              </w:rPr>
              <w:t>-</w:t>
            </w:r>
          </w:p>
        </w:tc>
      </w:tr>
      <w:tr w:rsidR="009F3705" w:rsidRPr="00905DFA" w14:paraId="1C618B42" w14:textId="77777777" w:rsidTr="00CF2EFC">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76A4F88" w14:textId="6C1BE29C"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6.</w:t>
            </w:r>
            <w:r>
              <w:rPr>
                <w:rFonts w:ascii="Arial" w:hAnsi="Arial" w:cs="Arial"/>
                <w:sz w:val="20"/>
                <w:szCs w:val="20"/>
              </w:rPr>
              <w:t>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479ECD2" w14:textId="6C1F3D8A" w:rsidR="009F3705" w:rsidRPr="009F3705" w:rsidRDefault="009F3705" w:rsidP="00CF2EFC">
            <w:pPr>
              <w:outlineLvl w:val="3"/>
              <w:rPr>
                <w:rFonts w:ascii="Arial" w:hAnsi="Arial" w:cs="Arial"/>
                <w:sz w:val="20"/>
                <w:szCs w:val="20"/>
              </w:rPr>
            </w:pPr>
            <w:r w:rsidRPr="009F3705">
              <w:rPr>
                <w:rFonts w:ascii="Arial" w:hAnsi="Arial" w:cs="Arial"/>
                <w:sz w:val="20"/>
                <w:szCs w:val="20"/>
              </w:rPr>
              <w:t>Производственная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647F1B04"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B3C436A"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1F326FA"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782B2D31"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B71B1FB"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3C5A35B"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018A43E" w14:textId="77777777" w:rsidR="009F3705" w:rsidRPr="00905DFA" w:rsidRDefault="009F3705" w:rsidP="00CF2EFC">
            <w:pPr>
              <w:jc w:val="center"/>
              <w:outlineLvl w:val="3"/>
              <w:rPr>
                <w:rFonts w:ascii="Arial" w:hAnsi="Arial" w:cs="Arial"/>
                <w:sz w:val="20"/>
                <w:szCs w:val="20"/>
              </w:rPr>
            </w:pPr>
            <w:r w:rsidRPr="00905DFA">
              <w:rPr>
                <w:rFonts w:ascii="Arial" w:hAnsi="Arial" w:cs="Arial"/>
                <w:sz w:val="20"/>
                <w:szCs w:val="20"/>
              </w:rPr>
              <w:t>-</w:t>
            </w:r>
          </w:p>
        </w:tc>
      </w:tr>
      <w:tr w:rsidR="00EA43BC" w:rsidRPr="00905DFA" w14:paraId="2533A34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B3B98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856FA3D"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Тяжелая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7BCABA6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B5E86E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46ABC8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DCED0F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3232A83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C6BE06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18DBA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09700135"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90ADF2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1200CF9"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Автомобилестроительная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059E87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2DC3C11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9D322B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3E68E8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EF6D4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E308A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748A8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2D8EC5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8EB06A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B6BEC12"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Легкая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564C447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6EC09A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83A7BB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6A922F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1AEADB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54A9BA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A42E1A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04617E" w:rsidRPr="00905DFA" w14:paraId="45FDC81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B0E940D"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6.3.1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9526E06" w14:textId="77777777" w:rsidR="0004617E" w:rsidRPr="0004617E" w:rsidRDefault="0004617E" w:rsidP="002743A2">
            <w:pPr>
              <w:outlineLvl w:val="3"/>
              <w:rPr>
                <w:rFonts w:ascii="Arial" w:hAnsi="Arial" w:cs="Arial"/>
                <w:sz w:val="20"/>
                <w:szCs w:val="20"/>
              </w:rPr>
            </w:pPr>
            <w:r w:rsidRPr="00905DFA">
              <w:rPr>
                <w:rFonts w:ascii="Arial" w:hAnsi="Arial" w:cs="Arial"/>
                <w:sz w:val="20"/>
                <w:szCs w:val="20"/>
              </w:rPr>
              <w:t>Фармацевтическая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0A53919B"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305AE57"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BFE20F0"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F426F27"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2AF0E72"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0CA1F2D"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51AF38B" w14:textId="77777777" w:rsidR="0004617E" w:rsidRPr="00905DFA" w:rsidRDefault="0004617E" w:rsidP="002743A2">
            <w:pPr>
              <w:jc w:val="center"/>
              <w:outlineLvl w:val="3"/>
              <w:rPr>
                <w:rFonts w:ascii="Arial" w:hAnsi="Arial" w:cs="Arial"/>
                <w:sz w:val="20"/>
                <w:szCs w:val="20"/>
              </w:rPr>
            </w:pPr>
            <w:r w:rsidRPr="00905DFA">
              <w:rPr>
                <w:rFonts w:ascii="Arial" w:hAnsi="Arial" w:cs="Arial"/>
                <w:sz w:val="20"/>
                <w:szCs w:val="20"/>
              </w:rPr>
              <w:t>-</w:t>
            </w:r>
          </w:p>
        </w:tc>
      </w:tr>
      <w:tr w:rsidR="0004617E" w:rsidRPr="00905DFA" w14:paraId="03CF609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6F073F2" w14:textId="144A4619" w:rsidR="0004617E" w:rsidRPr="00905DFA" w:rsidRDefault="0004617E" w:rsidP="0004617E">
            <w:pPr>
              <w:jc w:val="center"/>
              <w:outlineLvl w:val="3"/>
              <w:rPr>
                <w:rFonts w:ascii="Arial" w:hAnsi="Arial" w:cs="Arial"/>
                <w:sz w:val="20"/>
                <w:szCs w:val="20"/>
              </w:rPr>
            </w:pPr>
            <w:r w:rsidRPr="00BB4337">
              <w:rPr>
                <w:rFonts w:ascii="Arial" w:hAnsi="Arial" w:cs="Arial"/>
                <w:sz w:val="20"/>
                <w:szCs w:val="20"/>
              </w:rPr>
              <w:t>6.3.</w:t>
            </w:r>
            <w:r>
              <w:rPr>
                <w:rFonts w:ascii="Arial" w:hAnsi="Arial" w:cs="Arial"/>
                <w:sz w:val="20"/>
                <w:szCs w:val="20"/>
              </w:rPr>
              <w:t>3</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519CBB64" w14:textId="5FEC9546" w:rsidR="0004617E" w:rsidRPr="00905DFA" w:rsidRDefault="0004617E" w:rsidP="0004617E">
            <w:pPr>
              <w:outlineLvl w:val="3"/>
              <w:rPr>
                <w:rFonts w:ascii="Arial" w:eastAsia="MS Mincho" w:hAnsi="Arial" w:cs="Arial"/>
                <w:sz w:val="20"/>
                <w:szCs w:val="20"/>
              </w:rPr>
            </w:pPr>
            <w:r w:rsidRPr="008C34CF">
              <w:rPr>
                <w:rFonts w:ascii="Arial" w:hAnsi="Arial" w:cs="Arial"/>
                <w:sz w:val="20"/>
                <w:szCs w:val="20"/>
              </w:rPr>
              <w:t>Электронная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04CDD92D"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81151C3"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B7A8B70"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7445395"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3473367"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D8BB9B4"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4600C94"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r>
      <w:tr w:rsidR="00EA43BC" w:rsidRPr="00905DFA" w14:paraId="29CF5D1C"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5BA082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6.4</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CD7A4F3"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Пищевая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47DFBD8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D76567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FE08B3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44AAC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FC2E9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371FC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6F616A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718659E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333B23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lastRenderedPageBreak/>
              <w:t>6.6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149E1C5"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Строительная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4A6715F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FC25E9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EB30FF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677184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1EADDB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A49913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355115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04617E" w:rsidRPr="00905DFA" w14:paraId="1DB2C0A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AB29206" w14:textId="654A355F" w:rsidR="0004617E" w:rsidRPr="00905DFA" w:rsidRDefault="0004617E" w:rsidP="0004617E">
            <w:pPr>
              <w:jc w:val="center"/>
              <w:outlineLvl w:val="3"/>
              <w:rPr>
                <w:rFonts w:ascii="Arial" w:hAnsi="Arial" w:cs="Arial"/>
                <w:sz w:val="20"/>
                <w:szCs w:val="20"/>
              </w:rPr>
            </w:pPr>
            <w:r w:rsidRPr="00BB4337">
              <w:rPr>
                <w:rFonts w:ascii="Arial" w:eastAsia="MS Mincho" w:hAnsi="Arial" w:cs="Arial"/>
                <w:sz w:val="20"/>
                <w:szCs w:val="20"/>
              </w:rPr>
              <w:t>6.</w:t>
            </w:r>
            <w:r>
              <w:rPr>
                <w:rFonts w:ascii="Arial" w:eastAsia="MS Mincho" w:hAnsi="Arial" w:cs="Arial"/>
                <w:sz w:val="20"/>
                <w:szCs w:val="20"/>
              </w:rPr>
              <w:t>7</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6F98BFFA" w14:textId="5911F5E5" w:rsidR="0004617E" w:rsidRPr="0004617E" w:rsidRDefault="0004617E" w:rsidP="0004617E">
            <w:pPr>
              <w:outlineLvl w:val="3"/>
              <w:rPr>
                <w:rFonts w:ascii="Arial" w:hAnsi="Arial" w:cs="Arial"/>
                <w:sz w:val="20"/>
                <w:szCs w:val="20"/>
              </w:rPr>
            </w:pPr>
            <w:r w:rsidRPr="007720B0">
              <w:rPr>
                <w:rFonts w:ascii="Arial" w:eastAsia="MS Mincho" w:hAnsi="Arial" w:cs="Arial"/>
                <w:sz w:val="20"/>
                <w:szCs w:val="20"/>
              </w:rPr>
              <w:t>Энергетика</w:t>
            </w:r>
          </w:p>
        </w:tc>
        <w:tc>
          <w:tcPr>
            <w:tcW w:w="233" w:type="pct"/>
            <w:tcBorders>
              <w:top w:val="single" w:sz="4" w:space="0" w:color="auto"/>
              <w:left w:val="single" w:sz="4" w:space="0" w:color="auto"/>
              <w:bottom w:val="single" w:sz="4" w:space="0" w:color="auto"/>
              <w:right w:val="single" w:sz="4" w:space="0" w:color="auto"/>
            </w:tcBorders>
            <w:vAlign w:val="center"/>
          </w:tcPr>
          <w:p w14:paraId="5209C4D1"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BD06E73"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62A1A86"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78488455"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1109A22C"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99F3E0A"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D1BC71F" w14:textId="77777777" w:rsidR="0004617E" w:rsidRPr="00905DFA" w:rsidRDefault="0004617E" w:rsidP="0004617E">
            <w:pPr>
              <w:jc w:val="center"/>
              <w:outlineLvl w:val="3"/>
              <w:rPr>
                <w:rFonts w:ascii="Arial" w:hAnsi="Arial" w:cs="Arial"/>
                <w:sz w:val="20"/>
                <w:szCs w:val="20"/>
              </w:rPr>
            </w:pPr>
            <w:r w:rsidRPr="00905DFA">
              <w:rPr>
                <w:rFonts w:ascii="Arial" w:hAnsi="Arial" w:cs="Arial"/>
                <w:sz w:val="20"/>
                <w:szCs w:val="20"/>
              </w:rPr>
              <w:t>-</w:t>
            </w:r>
          </w:p>
        </w:tc>
      </w:tr>
      <w:tr w:rsidR="00EA43BC" w:rsidRPr="00905DFA" w14:paraId="2E7EC65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A34722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6.8</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90B19CE" w14:textId="77777777"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Связь</w:t>
            </w:r>
          </w:p>
        </w:tc>
        <w:tc>
          <w:tcPr>
            <w:tcW w:w="233" w:type="pct"/>
            <w:tcBorders>
              <w:top w:val="single" w:sz="4" w:space="0" w:color="auto"/>
              <w:left w:val="single" w:sz="4" w:space="0" w:color="auto"/>
              <w:bottom w:val="single" w:sz="4" w:space="0" w:color="auto"/>
              <w:right w:val="single" w:sz="4" w:space="0" w:color="auto"/>
            </w:tcBorders>
            <w:vAlign w:val="center"/>
          </w:tcPr>
          <w:p w14:paraId="19E9C80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8ACA13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1B1BC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AA8E8C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CF6BB4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07AD02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291628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9876471"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08CC3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6.9</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330927E" w14:textId="7BA0A360" w:rsidR="00EA43BC" w:rsidRPr="00905DFA" w:rsidRDefault="00EA43BC" w:rsidP="002743A2">
            <w:pPr>
              <w:outlineLvl w:val="3"/>
              <w:rPr>
                <w:rFonts w:ascii="Arial" w:eastAsia="MS Mincho" w:hAnsi="Arial" w:cs="Arial"/>
                <w:sz w:val="20"/>
                <w:szCs w:val="20"/>
              </w:rPr>
            </w:pPr>
            <w:r w:rsidRPr="00905DFA">
              <w:rPr>
                <w:rFonts w:ascii="Arial" w:hAnsi="Arial" w:cs="Arial"/>
                <w:sz w:val="20"/>
                <w:szCs w:val="20"/>
              </w:rPr>
              <w:t>Склад</w:t>
            </w:r>
          </w:p>
        </w:tc>
        <w:tc>
          <w:tcPr>
            <w:tcW w:w="233" w:type="pct"/>
            <w:tcBorders>
              <w:top w:val="single" w:sz="4" w:space="0" w:color="auto"/>
              <w:left w:val="single" w:sz="4" w:space="0" w:color="auto"/>
              <w:bottom w:val="single" w:sz="4" w:space="0" w:color="auto"/>
              <w:right w:val="single" w:sz="4" w:space="0" w:color="auto"/>
            </w:tcBorders>
            <w:vAlign w:val="center"/>
          </w:tcPr>
          <w:p w14:paraId="3970CA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70F018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5BBAD4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BF27C7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09CCF1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AC2AA7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9122E4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0DD12E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A25118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6.9.1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B1D3C29"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Складские площадки</w:t>
            </w:r>
          </w:p>
        </w:tc>
        <w:tc>
          <w:tcPr>
            <w:tcW w:w="233" w:type="pct"/>
            <w:tcBorders>
              <w:top w:val="single" w:sz="4" w:space="0" w:color="auto"/>
              <w:left w:val="single" w:sz="4" w:space="0" w:color="auto"/>
              <w:bottom w:val="single" w:sz="4" w:space="0" w:color="auto"/>
              <w:right w:val="single" w:sz="4" w:space="0" w:color="auto"/>
            </w:tcBorders>
            <w:vAlign w:val="center"/>
          </w:tcPr>
          <w:p w14:paraId="1B99B08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2154D3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3640C0C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6D2F6A6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4F10E2E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5DDA5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32FEE7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572FE95"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C2A9ABB"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6.11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97ED2F9" w14:textId="77777777" w:rsidR="00EA43BC" w:rsidRPr="00905DFA" w:rsidRDefault="00EA43BC" w:rsidP="002743A2">
            <w:pPr>
              <w:outlineLvl w:val="3"/>
              <w:rPr>
                <w:rFonts w:ascii="Arial" w:hAnsi="Arial" w:cs="Arial"/>
                <w:iCs/>
                <w:sz w:val="20"/>
                <w:szCs w:val="20"/>
              </w:rPr>
            </w:pPr>
            <w:r w:rsidRPr="00905DFA">
              <w:rPr>
                <w:rFonts w:ascii="Arial" w:hAnsi="Arial" w:cs="Arial"/>
                <w:sz w:val="20"/>
                <w:szCs w:val="20"/>
              </w:rPr>
              <w:t>Целлюлозно-бумажная промышленность</w:t>
            </w:r>
          </w:p>
        </w:tc>
        <w:tc>
          <w:tcPr>
            <w:tcW w:w="233" w:type="pct"/>
            <w:tcBorders>
              <w:top w:val="single" w:sz="4" w:space="0" w:color="auto"/>
              <w:left w:val="single" w:sz="4" w:space="0" w:color="auto"/>
              <w:bottom w:val="single" w:sz="4" w:space="0" w:color="auto"/>
              <w:right w:val="single" w:sz="4" w:space="0" w:color="auto"/>
            </w:tcBorders>
            <w:vAlign w:val="center"/>
          </w:tcPr>
          <w:p w14:paraId="31706889"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0670D96"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4C8107B6"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0D11B141"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AC9BFCF"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8D0670E"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E0E4B7E"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r>
      <w:tr w:rsidR="005D7D8E" w:rsidRPr="00905DFA" w14:paraId="62A13E1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2E59B61" w14:textId="77777777" w:rsidR="005D7D8E" w:rsidRPr="00905DFA" w:rsidRDefault="005D7D8E" w:rsidP="002563A6">
            <w:pPr>
              <w:jc w:val="center"/>
              <w:outlineLvl w:val="3"/>
              <w:rPr>
                <w:rFonts w:ascii="Arial" w:hAnsi="Arial" w:cs="Arial"/>
                <w:sz w:val="20"/>
                <w:szCs w:val="20"/>
              </w:rPr>
            </w:pPr>
            <w:r w:rsidRPr="00BB4337">
              <w:rPr>
                <w:rFonts w:ascii="Arial" w:hAnsi="Arial" w:cs="Arial"/>
                <w:sz w:val="20"/>
                <w:szCs w:val="20"/>
              </w:rPr>
              <w:t>6.</w:t>
            </w:r>
            <w:r>
              <w:rPr>
                <w:rFonts w:ascii="Arial" w:hAnsi="Arial" w:cs="Arial"/>
                <w:sz w:val="20"/>
                <w:szCs w:val="20"/>
              </w:rPr>
              <w:t>12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D86AEB4" w14:textId="77777777" w:rsidR="005D7D8E" w:rsidRPr="005D7D8E" w:rsidRDefault="005D7D8E" w:rsidP="002563A6">
            <w:pPr>
              <w:outlineLvl w:val="3"/>
              <w:rPr>
                <w:rFonts w:ascii="Arial" w:hAnsi="Arial" w:cs="Arial"/>
                <w:sz w:val="20"/>
                <w:szCs w:val="20"/>
              </w:rPr>
            </w:pPr>
            <w:r w:rsidRPr="007720B0">
              <w:rPr>
                <w:rFonts w:ascii="Arial" w:hAnsi="Arial" w:cs="Arial"/>
                <w:sz w:val="20"/>
                <w:szCs w:val="20"/>
              </w:rPr>
              <w:t>Научно-производственная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42E920C2" w14:textId="77777777" w:rsidR="005D7D8E" w:rsidRPr="005D7D8E" w:rsidRDefault="005D7D8E" w:rsidP="002563A6">
            <w:pPr>
              <w:jc w:val="center"/>
              <w:outlineLvl w:val="3"/>
              <w:rPr>
                <w:rFonts w:ascii="Arial" w:hAnsi="Arial" w:cs="Arial"/>
                <w:sz w:val="20"/>
                <w:szCs w:val="20"/>
                <w:lang w:val="en-US"/>
              </w:rPr>
            </w:pPr>
            <w:r w:rsidRPr="005D7D8E">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049A8580" w14:textId="77777777" w:rsidR="005D7D8E" w:rsidRPr="005D7D8E" w:rsidRDefault="005D7D8E" w:rsidP="002563A6">
            <w:pPr>
              <w:jc w:val="center"/>
              <w:outlineLvl w:val="3"/>
              <w:rPr>
                <w:rFonts w:ascii="Arial" w:hAnsi="Arial" w:cs="Arial"/>
                <w:sz w:val="20"/>
                <w:szCs w:val="20"/>
                <w:lang w:val="en-US"/>
              </w:rPr>
            </w:pPr>
            <w:r w:rsidRPr="005D7D8E">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37003CDE"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F2BE16C"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173BEBA"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068E541"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32F8F82" w14:textId="77777777" w:rsidR="005D7D8E" w:rsidRPr="00905DFA" w:rsidRDefault="005D7D8E" w:rsidP="002563A6">
            <w:pPr>
              <w:jc w:val="center"/>
              <w:outlineLvl w:val="3"/>
              <w:rPr>
                <w:rFonts w:ascii="Arial" w:hAnsi="Arial" w:cs="Arial"/>
                <w:sz w:val="20"/>
                <w:szCs w:val="20"/>
              </w:rPr>
            </w:pPr>
            <w:r w:rsidRPr="00905DFA">
              <w:rPr>
                <w:rFonts w:ascii="Arial" w:hAnsi="Arial" w:cs="Arial"/>
                <w:sz w:val="20"/>
                <w:szCs w:val="20"/>
              </w:rPr>
              <w:t>-</w:t>
            </w:r>
          </w:p>
        </w:tc>
      </w:tr>
      <w:tr w:rsidR="001B321F" w:rsidRPr="00905DFA" w14:paraId="04C53C2B"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39D175F"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1.0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C96739A" w14:textId="77777777" w:rsidR="001B321F" w:rsidRPr="00905DFA" w:rsidRDefault="001B321F" w:rsidP="002743A2">
            <w:pPr>
              <w:outlineLvl w:val="3"/>
              <w:rPr>
                <w:rFonts w:ascii="Arial" w:hAnsi="Arial" w:cs="Arial"/>
                <w:sz w:val="20"/>
                <w:szCs w:val="20"/>
              </w:rPr>
            </w:pPr>
            <w:r w:rsidRPr="00905DFA">
              <w:rPr>
                <w:rFonts w:ascii="Arial" w:hAnsi="Arial" w:cs="Arial"/>
                <w:sz w:val="20"/>
                <w:szCs w:val="20"/>
              </w:rPr>
              <w:t>Сельскохозяйственное использование</w:t>
            </w:r>
          </w:p>
        </w:tc>
        <w:tc>
          <w:tcPr>
            <w:tcW w:w="233" w:type="pct"/>
            <w:tcBorders>
              <w:top w:val="single" w:sz="4" w:space="0" w:color="auto"/>
              <w:left w:val="single" w:sz="4" w:space="0" w:color="auto"/>
              <w:bottom w:val="single" w:sz="4" w:space="0" w:color="auto"/>
              <w:right w:val="single" w:sz="4" w:space="0" w:color="auto"/>
            </w:tcBorders>
            <w:vAlign w:val="center"/>
          </w:tcPr>
          <w:p w14:paraId="52DD977D" w14:textId="77777777" w:rsidR="001B321F" w:rsidRPr="00905DFA" w:rsidRDefault="001B321F" w:rsidP="002743A2">
            <w:pPr>
              <w:jc w:val="center"/>
              <w:outlineLvl w:val="3"/>
              <w:rPr>
                <w:rFonts w:ascii="Arial" w:hAnsi="Arial" w:cs="Arial"/>
                <w:sz w:val="20"/>
                <w:szCs w:val="20"/>
                <w:lang w:val="en-US"/>
              </w:rPr>
            </w:pPr>
            <w:r w:rsidRPr="00905DFA">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1A096743" w14:textId="77777777" w:rsidR="001B321F" w:rsidRPr="00905DFA" w:rsidRDefault="001B321F" w:rsidP="002743A2">
            <w:pPr>
              <w:jc w:val="center"/>
              <w:outlineLvl w:val="3"/>
              <w:rPr>
                <w:rFonts w:ascii="Arial" w:hAnsi="Arial" w:cs="Arial"/>
                <w:sz w:val="20"/>
                <w:szCs w:val="20"/>
                <w:lang w:val="en-US"/>
              </w:rPr>
            </w:pPr>
            <w:r w:rsidRPr="00905DFA">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75CB2870"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DDB4C3F"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108D498"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AD09E8A"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05EED5F" w14:textId="77777777" w:rsidR="001B321F" w:rsidRPr="00905DFA" w:rsidRDefault="001B321F" w:rsidP="002743A2">
            <w:pPr>
              <w:jc w:val="center"/>
              <w:outlineLvl w:val="3"/>
              <w:rPr>
                <w:rFonts w:ascii="Arial" w:hAnsi="Arial" w:cs="Arial"/>
                <w:sz w:val="20"/>
                <w:szCs w:val="20"/>
              </w:rPr>
            </w:pPr>
            <w:r w:rsidRPr="00905DFA">
              <w:rPr>
                <w:rFonts w:ascii="Arial" w:hAnsi="Arial" w:cs="Arial"/>
                <w:sz w:val="20"/>
                <w:szCs w:val="20"/>
              </w:rPr>
              <w:t>-</w:t>
            </w:r>
          </w:p>
        </w:tc>
      </w:tr>
      <w:tr w:rsidR="001B321F" w:rsidRPr="00905DFA" w14:paraId="492960ED"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79D83DB" w14:textId="50593E90" w:rsidR="001B321F" w:rsidRPr="00905DFA" w:rsidRDefault="001B321F" w:rsidP="001B321F">
            <w:pPr>
              <w:jc w:val="center"/>
              <w:outlineLvl w:val="3"/>
              <w:rPr>
                <w:rFonts w:ascii="Arial" w:hAnsi="Arial" w:cs="Arial"/>
                <w:sz w:val="20"/>
                <w:szCs w:val="20"/>
              </w:rPr>
            </w:pPr>
            <w:r w:rsidRPr="00BB4337">
              <w:rPr>
                <w:rFonts w:ascii="Arial" w:hAnsi="Arial" w:cs="Arial"/>
                <w:sz w:val="20"/>
                <w:szCs w:val="20"/>
              </w:rPr>
              <w:t>1.</w:t>
            </w:r>
            <w:r>
              <w:rPr>
                <w:rFonts w:ascii="Arial" w:hAnsi="Arial" w:cs="Arial"/>
                <w:sz w:val="20"/>
                <w:szCs w:val="20"/>
              </w:rPr>
              <w:t>16</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0D82759" w14:textId="4C6D1D1A" w:rsidR="001B321F" w:rsidRPr="00905DFA" w:rsidRDefault="001B321F" w:rsidP="001B321F">
            <w:pPr>
              <w:outlineLvl w:val="3"/>
              <w:rPr>
                <w:rFonts w:ascii="Arial" w:hAnsi="Arial" w:cs="Arial"/>
                <w:sz w:val="20"/>
                <w:szCs w:val="20"/>
              </w:rPr>
            </w:pPr>
            <w:r w:rsidRPr="00063F7D">
              <w:rPr>
                <w:rFonts w:ascii="Arial" w:hAnsi="Arial" w:cs="Arial"/>
                <w:sz w:val="20"/>
                <w:szCs w:val="20"/>
              </w:rPr>
              <w:t>Ведение личного подсобного хозяйства на полевых участках</w:t>
            </w:r>
          </w:p>
        </w:tc>
        <w:tc>
          <w:tcPr>
            <w:tcW w:w="233" w:type="pct"/>
            <w:tcBorders>
              <w:top w:val="single" w:sz="4" w:space="0" w:color="auto"/>
              <w:left w:val="single" w:sz="4" w:space="0" w:color="auto"/>
              <w:bottom w:val="single" w:sz="4" w:space="0" w:color="auto"/>
              <w:right w:val="single" w:sz="4" w:space="0" w:color="auto"/>
            </w:tcBorders>
            <w:vAlign w:val="center"/>
          </w:tcPr>
          <w:p w14:paraId="3F6A636A" w14:textId="77777777" w:rsidR="001B321F" w:rsidRPr="00905DFA" w:rsidRDefault="001B321F" w:rsidP="001B321F">
            <w:pPr>
              <w:jc w:val="center"/>
              <w:outlineLvl w:val="3"/>
              <w:rPr>
                <w:rFonts w:ascii="Arial" w:hAnsi="Arial" w:cs="Arial"/>
                <w:sz w:val="20"/>
                <w:szCs w:val="20"/>
                <w:lang w:val="en-US"/>
              </w:rPr>
            </w:pPr>
            <w:r w:rsidRPr="00905DFA">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6F74AA6E" w14:textId="77777777" w:rsidR="001B321F" w:rsidRPr="00905DFA" w:rsidRDefault="001B321F" w:rsidP="001B321F">
            <w:pPr>
              <w:jc w:val="center"/>
              <w:outlineLvl w:val="3"/>
              <w:rPr>
                <w:rFonts w:ascii="Arial" w:hAnsi="Arial" w:cs="Arial"/>
                <w:sz w:val="20"/>
                <w:szCs w:val="20"/>
                <w:lang w:val="en-US"/>
              </w:rPr>
            </w:pPr>
            <w:r w:rsidRPr="00905DFA">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69BB1E64" w14:textId="77777777" w:rsidR="001B321F" w:rsidRPr="00905DFA" w:rsidRDefault="001B321F" w:rsidP="001B321F">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A89D9D7" w14:textId="77777777" w:rsidR="001B321F" w:rsidRPr="00905DFA" w:rsidRDefault="001B321F" w:rsidP="001B321F">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576DC15" w14:textId="77777777" w:rsidR="001B321F" w:rsidRPr="00905DFA" w:rsidRDefault="001B321F" w:rsidP="001B321F">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5BE5D656" w14:textId="58F536F4" w:rsidR="001B321F" w:rsidRPr="00905DFA" w:rsidRDefault="001B321F" w:rsidP="001B321F">
            <w:pPr>
              <w:jc w:val="center"/>
              <w:outlineLvl w:val="3"/>
              <w:rPr>
                <w:rFonts w:ascii="Arial" w:hAnsi="Arial" w:cs="Arial"/>
                <w:sz w:val="20"/>
                <w:szCs w:val="20"/>
              </w:rPr>
            </w:pPr>
            <w:r>
              <w:rPr>
                <w:rFonts w:ascii="Arial" w:hAnsi="Arial" w:cs="Arial"/>
                <w:sz w:val="20"/>
                <w:szCs w:val="20"/>
              </w:rPr>
              <w:t>В**</w:t>
            </w:r>
          </w:p>
        </w:tc>
        <w:tc>
          <w:tcPr>
            <w:tcW w:w="252" w:type="pct"/>
            <w:tcBorders>
              <w:top w:val="single" w:sz="4" w:space="0" w:color="auto"/>
              <w:left w:val="single" w:sz="4" w:space="0" w:color="auto"/>
              <w:bottom w:val="single" w:sz="4" w:space="0" w:color="auto"/>
              <w:right w:val="single" w:sz="4" w:space="0" w:color="auto"/>
            </w:tcBorders>
            <w:vAlign w:val="center"/>
          </w:tcPr>
          <w:p w14:paraId="1B5C90BD" w14:textId="00590426" w:rsidR="001B321F" w:rsidRPr="00905DFA" w:rsidRDefault="001B321F" w:rsidP="001B321F">
            <w:pPr>
              <w:jc w:val="center"/>
              <w:outlineLvl w:val="3"/>
              <w:rPr>
                <w:rFonts w:ascii="Arial" w:hAnsi="Arial" w:cs="Arial"/>
                <w:sz w:val="20"/>
                <w:szCs w:val="20"/>
              </w:rPr>
            </w:pPr>
            <w:r>
              <w:rPr>
                <w:rFonts w:ascii="Arial" w:hAnsi="Arial" w:cs="Arial"/>
                <w:sz w:val="20"/>
                <w:szCs w:val="20"/>
              </w:rPr>
              <w:t>В**</w:t>
            </w:r>
          </w:p>
        </w:tc>
      </w:tr>
      <w:tr w:rsidR="00EA43BC" w:rsidRPr="00905DFA" w14:paraId="5204F49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3783BC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7.0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699959C"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Транспорт</w:t>
            </w:r>
          </w:p>
        </w:tc>
        <w:tc>
          <w:tcPr>
            <w:tcW w:w="233" w:type="pct"/>
            <w:tcBorders>
              <w:top w:val="single" w:sz="4" w:space="0" w:color="auto"/>
              <w:left w:val="single" w:sz="4" w:space="0" w:color="auto"/>
              <w:bottom w:val="single" w:sz="4" w:space="0" w:color="auto"/>
              <w:right w:val="single" w:sz="4" w:space="0" w:color="auto"/>
            </w:tcBorders>
            <w:vAlign w:val="center"/>
          </w:tcPr>
          <w:p w14:paraId="0D0D5F7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514DB6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C3209F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6B3F7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13A503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523BB5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6D6303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6E12A78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327A949" w14:textId="77777777" w:rsidR="00EA43BC" w:rsidRPr="00905DFA" w:rsidRDefault="00EA43BC" w:rsidP="002743A2">
            <w:pPr>
              <w:widowControl w:val="0"/>
              <w:jc w:val="center"/>
              <w:outlineLvl w:val="3"/>
              <w:rPr>
                <w:rFonts w:ascii="Arial" w:hAnsi="Arial" w:cs="Arial"/>
                <w:iCs/>
                <w:color w:val="000000"/>
                <w:sz w:val="20"/>
                <w:szCs w:val="20"/>
              </w:rPr>
            </w:pPr>
            <w:r w:rsidRPr="00905DFA">
              <w:rPr>
                <w:rFonts w:ascii="Arial" w:hAnsi="Arial" w:cs="Arial"/>
                <w:color w:val="000000"/>
                <w:sz w:val="20"/>
                <w:szCs w:val="20"/>
              </w:rPr>
              <w:t>8.0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3960EFD" w14:textId="77777777" w:rsidR="00EA43BC" w:rsidRPr="00905DFA" w:rsidRDefault="00EA43BC" w:rsidP="002743A2">
            <w:pPr>
              <w:widowControl w:val="0"/>
              <w:outlineLvl w:val="3"/>
              <w:rPr>
                <w:rFonts w:ascii="Arial" w:hAnsi="Arial" w:cs="Arial"/>
                <w:iCs/>
                <w:color w:val="000000"/>
                <w:sz w:val="20"/>
                <w:szCs w:val="20"/>
              </w:rPr>
            </w:pPr>
            <w:r w:rsidRPr="00905DFA">
              <w:rPr>
                <w:rFonts w:ascii="Arial" w:hAnsi="Arial" w:cs="Arial"/>
                <w:color w:val="000000"/>
                <w:sz w:val="20"/>
                <w:szCs w:val="20"/>
              </w:rPr>
              <w:t>Обеспечение обороны и безопасности</w:t>
            </w:r>
          </w:p>
        </w:tc>
        <w:tc>
          <w:tcPr>
            <w:tcW w:w="233" w:type="pct"/>
            <w:tcBorders>
              <w:top w:val="single" w:sz="4" w:space="0" w:color="auto"/>
              <w:left w:val="single" w:sz="4" w:space="0" w:color="auto"/>
              <w:bottom w:val="single" w:sz="4" w:space="0" w:color="auto"/>
              <w:right w:val="single" w:sz="4" w:space="0" w:color="auto"/>
            </w:tcBorders>
            <w:vAlign w:val="center"/>
          </w:tcPr>
          <w:p w14:paraId="6EC9E5F6" w14:textId="77777777" w:rsidR="00EA43BC" w:rsidRPr="00905DFA" w:rsidRDefault="00EA43BC" w:rsidP="002743A2">
            <w:pPr>
              <w:jc w:val="center"/>
              <w:outlineLvl w:val="3"/>
              <w:rPr>
                <w:rFonts w:ascii="Arial" w:hAnsi="Arial" w:cs="Arial"/>
                <w:iCs/>
                <w:sz w:val="20"/>
                <w:szCs w:val="20"/>
                <w:lang w:val="en-US"/>
              </w:rPr>
            </w:pPr>
            <w:r w:rsidRPr="00905DFA">
              <w:rPr>
                <w:rFonts w:ascii="Arial" w:hAnsi="Arial" w:cs="Arial"/>
                <w:sz w:val="20"/>
                <w:szCs w:val="20"/>
                <w:lang w:val="en-US"/>
              </w:rPr>
              <w:t>-</w:t>
            </w:r>
          </w:p>
        </w:tc>
        <w:tc>
          <w:tcPr>
            <w:tcW w:w="233" w:type="pct"/>
            <w:tcBorders>
              <w:top w:val="single" w:sz="4" w:space="0" w:color="auto"/>
              <w:left w:val="single" w:sz="4" w:space="0" w:color="auto"/>
              <w:bottom w:val="single" w:sz="4" w:space="0" w:color="auto"/>
              <w:right w:val="single" w:sz="4" w:space="0" w:color="auto"/>
            </w:tcBorders>
            <w:vAlign w:val="center"/>
          </w:tcPr>
          <w:p w14:paraId="5287F757" w14:textId="77777777" w:rsidR="00EA43BC" w:rsidRPr="00905DFA" w:rsidRDefault="00EA43BC" w:rsidP="002743A2">
            <w:pPr>
              <w:jc w:val="center"/>
              <w:outlineLvl w:val="3"/>
              <w:rPr>
                <w:rFonts w:ascii="Arial" w:hAnsi="Arial" w:cs="Arial"/>
                <w:iCs/>
                <w:sz w:val="20"/>
                <w:szCs w:val="20"/>
                <w:lang w:val="en-US"/>
              </w:rPr>
            </w:pPr>
            <w:r w:rsidRPr="00905DFA">
              <w:rPr>
                <w:rFonts w:ascii="Arial" w:hAnsi="Arial" w:cs="Arial"/>
                <w:sz w:val="20"/>
                <w:szCs w:val="20"/>
                <w:lang w:val="en-US"/>
              </w:rPr>
              <w:t>-</w:t>
            </w:r>
          </w:p>
        </w:tc>
        <w:tc>
          <w:tcPr>
            <w:tcW w:w="278" w:type="pct"/>
            <w:tcBorders>
              <w:top w:val="single" w:sz="4" w:space="0" w:color="auto"/>
              <w:left w:val="single" w:sz="4" w:space="0" w:color="auto"/>
              <w:bottom w:val="single" w:sz="4" w:space="0" w:color="auto"/>
              <w:right w:val="single" w:sz="4" w:space="0" w:color="auto"/>
            </w:tcBorders>
            <w:vAlign w:val="center"/>
          </w:tcPr>
          <w:p w14:paraId="4528B0E0"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45166D46" w14:textId="77777777" w:rsidR="00EA43BC" w:rsidRPr="00905DFA" w:rsidRDefault="00EA43BC" w:rsidP="002743A2">
            <w:pPr>
              <w:jc w:val="center"/>
              <w:outlineLvl w:val="3"/>
              <w:rPr>
                <w:rFonts w:ascii="Arial" w:hAnsi="Arial" w:cs="Arial"/>
                <w:iCs/>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086ADF7D"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70C75B6"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40C7C8C"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w:t>
            </w:r>
          </w:p>
        </w:tc>
      </w:tr>
      <w:tr w:rsidR="00EA43BC" w:rsidRPr="00905DFA" w14:paraId="5E4D15A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CB1C76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8.3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B3A85EB"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Обеспечение внутреннего правопорядка</w:t>
            </w:r>
          </w:p>
        </w:tc>
        <w:tc>
          <w:tcPr>
            <w:tcW w:w="233" w:type="pct"/>
            <w:tcBorders>
              <w:top w:val="single" w:sz="4" w:space="0" w:color="auto"/>
              <w:left w:val="single" w:sz="4" w:space="0" w:color="auto"/>
              <w:bottom w:val="single" w:sz="4" w:space="0" w:color="auto"/>
              <w:right w:val="single" w:sz="4" w:space="0" w:color="auto"/>
            </w:tcBorders>
            <w:vAlign w:val="center"/>
          </w:tcPr>
          <w:p w14:paraId="7F304C4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7AEA492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90655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53066B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384B016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082AF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093B9D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43AEA44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E4418A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8.4</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573BED4" w14:textId="77777777" w:rsidR="00EA43BC" w:rsidRPr="00905DFA" w:rsidRDefault="00EA43BC" w:rsidP="002743A2">
            <w:pPr>
              <w:outlineLvl w:val="3"/>
              <w:rPr>
                <w:rFonts w:ascii="Arial" w:hAnsi="Arial" w:cs="Arial"/>
                <w:sz w:val="20"/>
                <w:szCs w:val="20"/>
              </w:rPr>
            </w:pPr>
            <w:r w:rsidRPr="00905DFA">
              <w:rPr>
                <w:rFonts w:ascii="Arial" w:hAnsi="Arial" w:cs="Arial"/>
                <w:bCs/>
                <w:sz w:val="20"/>
                <w:szCs w:val="20"/>
              </w:rPr>
              <w:t>Обеспечение деятельности по исполнению наказаний</w:t>
            </w:r>
          </w:p>
        </w:tc>
        <w:tc>
          <w:tcPr>
            <w:tcW w:w="233" w:type="pct"/>
            <w:tcBorders>
              <w:top w:val="single" w:sz="4" w:space="0" w:color="auto"/>
              <w:left w:val="single" w:sz="4" w:space="0" w:color="auto"/>
              <w:bottom w:val="single" w:sz="4" w:space="0" w:color="auto"/>
              <w:right w:val="single" w:sz="4" w:space="0" w:color="auto"/>
            </w:tcBorders>
            <w:vAlign w:val="center"/>
          </w:tcPr>
          <w:p w14:paraId="646C88E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2CD077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EA4629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367B04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3BE135E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9DECB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33281E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19044EEA"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1DE03EF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9.1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EDB4831"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Охрана природных территорий</w:t>
            </w:r>
          </w:p>
        </w:tc>
        <w:tc>
          <w:tcPr>
            <w:tcW w:w="233" w:type="pct"/>
            <w:tcBorders>
              <w:top w:val="single" w:sz="4" w:space="0" w:color="auto"/>
              <w:left w:val="single" w:sz="4" w:space="0" w:color="auto"/>
              <w:bottom w:val="single" w:sz="4" w:space="0" w:color="auto"/>
              <w:right w:val="single" w:sz="4" w:space="0" w:color="auto"/>
            </w:tcBorders>
            <w:vAlign w:val="center"/>
          </w:tcPr>
          <w:p w14:paraId="7D6D52D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60F260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6E325EA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D66793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F45550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1DCA94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957668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119C8929"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55417A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9.2.1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161B9DA3"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Санаторная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3C7B2C63"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C62B85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5245D9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5CC59B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23E5D87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3AEF28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2999F0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1918D769"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D46A57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9.3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A468937"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 xml:space="preserve"> Историко-культурная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5F0AEBA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40FF5C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86DE1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1403A3D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6AB1A73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_</w:t>
            </w:r>
          </w:p>
        </w:tc>
        <w:tc>
          <w:tcPr>
            <w:tcW w:w="252" w:type="pct"/>
            <w:tcBorders>
              <w:top w:val="single" w:sz="4" w:space="0" w:color="auto"/>
              <w:left w:val="single" w:sz="4" w:space="0" w:color="auto"/>
              <w:bottom w:val="single" w:sz="4" w:space="0" w:color="auto"/>
              <w:right w:val="single" w:sz="4" w:space="0" w:color="auto"/>
            </w:tcBorders>
            <w:vAlign w:val="center"/>
          </w:tcPr>
          <w:p w14:paraId="3C685AE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_</w:t>
            </w:r>
          </w:p>
        </w:tc>
        <w:tc>
          <w:tcPr>
            <w:tcW w:w="252" w:type="pct"/>
            <w:tcBorders>
              <w:top w:val="single" w:sz="4" w:space="0" w:color="auto"/>
              <w:left w:val="single" w:sz="4" w:space="0" w:color="auto"/>
              <w:bottom w:val="single" w:sz="4" w:space="0" w:color="auto"/>
              <w:right w:val="single" w:sz="4" w:space="0" w:color="auto"/>
            </w:tcBorders>
            <w:vAlign w:val="center"/>
          </w:tcPr>
          <w:p w14:paraId="0A73D7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_</w:t>
            </w:r>
          </w:p>
        </w:tc>
      </w:tr>
      <w:tr w:rsidR="00EA43BC" w:rsidRPr="00905DFA" w14:paraId="19E02370"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tcPr>
          <w:p w14:paraId="690C907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11.0</w:t>
            </w:r>
          </w:p>
        </w:tc>
        <w:tc>
          <w:tcPr>
            <w:tcW w:w="2855" w:type="pct"/>
            <w:tcBorders>
              <w:top w:val="single" w:sz="4" w:space="0" w:color="auto"/>
              <w:left w:val="single" w:sz="4" w:space="0" w:color="auto"/>
              <w:bottom w:val="single" w:sz="4" w:space="0" w:color="auto"/>
              <w:right w:val="single" w:sz="4" w:space="0" w:color="auto"/>
            </w:tcBorders>
            <w:shd w:val="clear" w:color="auto" w:fill="auto"/>
          </w:tcPr>
          <w:p w14:paraId="220EFD59"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Водные объекты</w:t>
            </w:r>
          </w:p>
        </w:tc>
        <w:tc>
          <w:tcPr>
            <w:tcW w:w="233" w:type="pct"/>
            <w:tcBorders>
              <w:top w:val="single" w:sz="4" w:space="0" w:color="auto"/>
              <w:left w:val="single" w:sz="4" w:space="0" w:color="auto"/>
              <w:bottom w:val="single" w:sz="4" w:space="0" w:color="auto"/>
              <w:right w:val="single" w:sz="4" w:space="0" w:color="auto"/>
            </w:tcBorders>
            <w:vAlign w:val="center"/>
          </w:tcPr>
          <w:p w14:paraId="341A0A3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660598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7FB9124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79FF70E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79B4DD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7C054D8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727BFE8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4E243BDE"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6BC418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11.1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F2B8B19"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Общее пользование водными объектами</w:t>
            </w:r>
          </w:p>
        </w:tc>
        <w:tc>
          <w:tcPr>
            <w:tcW w:w="233" w:type="pct"/>
            <w:tcBorders>
              <w:top w:val="single" w:sz="4" w:space="0" w:color="auto"/>
              <w:left w:val="single" w:sz="4" w:space="0" w:color="auto"/>
              <w:bottom w:val="single" w:sz="4" w:space="0" w:color="auto"/>
              <w:right w:val="single" w:sz="4" w:space="0" w:color="auto"/>
            </w:tcBorders>
            <w:vAlign w:val="center"/>
          </w:tcPr>
          <w:p w14:paraId="048425D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5CAD325A"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7B7180D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C6858E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A28452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55F1C6D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37658EC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1CB15CAF" w14:textId="77777777" w:rsidTr="00347D00">
        <w:trPr>
          <w:trHeight w:val="113"/>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F1994FB" w14:textId="77777777" w:rsidR="00EA43BC" w:rsidRPr="00905DFA" w:rsidRDefault="00EA43BC" w:rsidP="002743A2">
            <w:pPr>
              <w:jc w:val="center"/>
              <w:outlineLvl w:val="3"/>
              <w:rPr>
                <w:rFonts w:ascii="Arial" w:eastAsia="MS Mincho" w:hAnsi="Arial" w:cs="Arial"/>
                <w:iCs/>
                <w:sz w:val="20"/>
                <w:szCs w:val="20"/>
              </w:rPr>
            </w:pPr>
            <w:r w:rsidRPr="00905DFA">
              <w:rPr>
                <w:rFonts w:ascii="Arial" w:eastAsia="MS Mincho" w:hAnsi="Arial" w:cs="Arial"/>
                <w:iCs/>
                <w:sz w:val="20"/>
                <w:szCs w:val="20"/>
              </w:rPr>
              <w:t>11.3</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73753926" w14:textId="77777777" w:rsidR="00EA43BC" w:rsidRPr="00905DFA" w:rsidRDefault="00EA43BC" w:rsidP="002743A2">
            <w:pPr>
              <w:outlineLvl w:val="3"/>
              <w:rPr>
                <w:rFonts w:ascii="Arial" w:eastAsia="MS Mincho" w:hAnsi="Arial" w:cs="Arial"/>
                <w:iCs/>
                <w:sz w:val="20"/>
                <w:szCs w:val="20"/>
              </w:rPr>
            </w:pPr>
            <w:r w:rsidRPr="00905DFA">
              <w:rPr>
                <w:rFonts w:ascii="Arial" w:eastAsia="MS Mincho" w:hAnsi="Arial" w:cs="Arial"/>
                <w:iCs/>
                <w:sz w:val="20"/>
                <w:szCs w:val="20"/>
              </w:rPr>
              <w:t>Гидротехнические сооружения</w:t>
            </w:r>
          </w:p>
        </w:tc>
        <w:tc>
          <w:tcPr>
            <w:tcW w:w="233" w:type="pct"/>
            <w:tcBorders>
              <w:top w:val="single" w:sz="4" w:space="0" w:color="auto"/>
              <w:left w:val="single" w:sz="4" w:space="0" w:color="auto"/>
              <w:bottom w:val="single" w:sz="4" w:space="0" w:color="auto"/>
              <w:right w:val="single" w:sz="4" w:space="0" w:color="auto"/>
            </w:tcBorders>
            <w:vAlign w:val="center"/>
          </w:tcPr>
          <w:p w14:paraId="731E4A15"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6C0CFB64"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49151D98"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4A1D2A35"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5BE912DC"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У</w:t>
            </w:r>
          </w:p>
        </w:tc>
        <w:tc>
          <w:tcPr>
            <w:tcW w:w="252" w:type="pct"/>
            <w:tcBorders>
              <w:top w:val="single" w:sz="4" w:space="0" w:color="auto"/>
              <w:left w:val="single" w:sz="4" w:space="0" w:color="auto"/>
              <w:bottom w:val="single" w:sz="4" w:space="0" w:color="auto"/>
              <w:right w:val="single" w:sz="4" w:space="0" w:color="auto"/>
            </w:tcBorders>
            <w:vAlign w:val="center"/>
          </w:tcPr>
          <w:p w14:paraId="1785796F"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7690664C" w14:textId="77777777" w:rsidR="00EA43BC" w:rsidRPr="00905DFA" w:rsidRDefault="00EA43BC" w:rsidP="002743A2">
            <w:pPr>
              <w:jc w:val="center"/>
              <w:outlineLvl w:val="3"/>
              <w:rPr>
                <w:rFonts w:ascii="Arial" w:hAnsi="Arial" w:cs="Arial"/>
                <w:iCs/>
                <w:sz w:val="20"/>
                <w:szCs w:val="20"/>
              </w:rPr>
            </w:pPr>
            <w:r w:rsidRPr="00905DFA">
              <w:rPr>
                <w:rFonts w:ascii="Arial" w:hAnsi="Arial" w:cs="Arial"/>
                <w:iCs/>
                <w:sz w:val="20"/>
                <w:szCs w:val="20"/>
              </w:rPr>
              <w:t>О</w:t>
            </w:r>
          </w:p>
        </w:tc>
      </w:tr>
      <w:tr w:rsidR="00EA43BC" w:rsidRPr="00905DFA" w14:paraId="4944E9A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5B3D6EC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12.0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ECFB3E3" w14:textId="77777777" w:rsidR="00EA43BC" w:rsidRPr="00905DFA" w:rsidRDefault="00EA43BC" w:rsidP="002743A2">
            <w:pPr>
              <w:outlineLvl w:val="3"/>
              <w:rPr>
                <w:rFonts w:ascii="Arial" w:hAnsi="Arial" w:cs="Arial"/>
                <w:b/>
                <w:sz w:val="20"/>
                <w:szCs w:val="20"/>
              </w:rPr>
            </w:pPr>
            <w:r w:rsidRPr="00905DFA">
              <w:rPr>
                <w:rFonts w:ascii="Arial" w:hAnsi="Arial" w:cs="Arial"/>
                <w:sz w:val="20"/>
                <w:szCs w:val="20"/>
              </w:rPr>
              <w:t>Земельные участки (территории) общего пользования</w:t>
            </w:r>
          </w:p>
        </w:tc>
        <w:tc>
          <w:tcPr>
            <w:tcW w:w="233" w:type="pct"/>
            <w:tcBorders>
              <w:top w:val="single" w:sz="4" w:space="0" w:color="auto"/>
              <w:left w:val="single" w:sz="4" w:space="0" w:color="auto"/>
              <w:bottom w:val="single" w:sz="4" w:space="0" w:color="auto"/>
              <w:right w:val="single" w:sz="4" w:space="0" w:color="auto"/>
            </w:tcBorders>
            <w:vAlign w:val="center"/>
          </w:tcPr>
          <w:p w14:paraId="613505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4A1BFBA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2E92365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65" w:type="pct"/>
            <w:tcBorders>
              <w:top w:val="single" w:sz="4" w:space="0" w:color="auto"/>
              <w:left w:val="single" w:sz="4" w:space="0" w:color="auto"/>
              <w:bottom w:val="single" w:sz="4" w:space="0" w:color="auto"/>
              <w:right w:val="single" w:sz="4" w:space="0" w:color="auto"/>
            </w:tcBorders>
            <w:vAlign w:val="center"/>
          </w:tcPr>
          <w:p w14:paraId="3A3ABCE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46" w:type="pct"/>
            <w:tcBorders>
              <w:top w:val="single" w:sz="4" w:space="0" w:color="auto"/>
              <w:left w:val="single" w:sz="4" w:space="0" w:color="auto"/>
              <w:bottom w:val="single" w:sz="4" w:space="0" w:color="auto"/>
              <w:right w:val="single" w:sz="4" w:space="0" w:color="auto"/>
            </w:tcBorders>
            <w:vAlign w:val="center"/>
          </w:tcPr>
          <w:p w14:paraId="7A6DF74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67B5622C"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34840F1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186681D4"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3C3CFBA" w14:textId="77777777" w:rsidR="00EA43BC" w:rsidRPr="00905DFA" w:rsidRDefault="00EA43BC" w:rsidP="002743A2">
            <w:pPr>
              <w:jc w:val="center"/>
              <w:outlineLvl w:val="3"/>
              <w:rPr>
                <w:rFonts w:ascii="Arial" w:eastAsia="MS Mincho" w:hAnsi="Arial" w:cs="Arial"/>
                <w:sz w:val="20"/>
                <w:szCs w:val="20"/>
              </w:rPr>
            </w:pPr>
            <w:r w:rsidRPr="00905DFA">
              <w:rPr>
                <w:rFonts w:ascii="Arial" w:eastAsia="MS Mincho" w:hAnsi="Arial" w:cs="Arial"/>
                <w:sz w:val="20"/>
                <w:szCs w:val="20"/>
              </w:rPr>
              <w:t>12.1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A0517A5" w14:textId="77777777" w:rsidR="00EA43BC" w:rsidRPr="00905DFA" w:rsidRDefault="00EA43BC" w:rsidP="002743A2">
            <w:pPr>
              <w:outlineLvl w:val="3"/>
              <w:rPr>
                <w:rFonts w:ascii="Arial" w:eastAsia="MS Mincho" w:hAnsi="Arial" w:cs="Arial"/>
                <w:sz w:val="20"/>
                <w:szCs w:val="20"/>
              </w:rPr>
            </w:pPr>
            <w:r w:rsidRPr="00905DFA">
              <w:rPr>
                <w:rFonts w:ascii="Arial" w:eastAsia="MS Mincho" w:hAnsi="Arial" w:cs="Arial"/>
                <w:sz w:val="20"/>
                <w:szCs w:val="20"/>
              </w:rPr>
              <w:t>Ритуальная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7068DF3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2475B3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0683A6CD"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03A2BB14"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14EFA602"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8C04457"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130A979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2C82F76"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F8F732A" w14:textId="77777777" w:rsidR="00EA43BC" w:rsidRPr="00905DFA" w:rsidRDefault="00EA43BC" w:rsidP="002743A2">
            <w:pPr>
              <w:jc w:val="center"/>
              <w:outlineLvl w:val="3"/>
              <w:rPr>
                <w:rFonts w:ascii="Arial" w:eastAsia="MS Mincho" w:hAnsi="Arial" w:cs="Arial"/>
                <w:sz w:val="20"/>
                <w:szCs w:val="20"/>
              </w:rPr>
            </w:pPr>
            <w:r w:rsidRPr="00905DFA">
              <w:rPr>
                <w:rFonts w:ascii="Arial" w:eastAsia="MS Mincho" w:hAnsi="Arial" w:cs="Arial"/>
                <w:sz w:val="20"/>
                <w:szCs w:val="20"/>
              </w:rPr>
              <w:t>12.2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2D41E13C" w14:textId="77777777" w:rsidR="00EA43BC" w:rsidRPr="00905DFA" w:rsidRDefault="00EA43BC" w:rsidP="002743A2">
            <w:pPr>
              <w:outlineLvl w:val="3"/>
              <w:rPr>
                <w:rFonts w:ascii="Arial" w:eastAsia="MS Mincho" w:hAnsi="Arial" w:cs="Arial"/>
                <w:sz w:val="20"/>
                <w:szCs w:val="20"/>
              </w:rPr>
            </w:pPr>
            <w:r w:rsidRPr="00905DFA">
              <w:rPr>
                <w:rFonts w:ascii="Arial" w:eastAsia="MS Mincho" w:hAnsi="Arial" w:cs="Arial"/>
                <w:sz w:val="20"/>
                <w:szCs w:val="20"/>
              </w:rPr>
              <w:t>Специальная деятельность</w:t>
            </w:r>
          </w:p>
        </w:tc>
        <w:tc>
          <w:tcPr>
            <w:tcW w:w="233" w:type="pct"/>
            <w:tcBorders>
              <w:top w:val="single" w:sz="4" w:space="0" w:color="auto"/>
              <w:left w:val="single" w:sz="4" w:space="0" w:color="auto"/>
              <w:bottom w:val="single" w:sz="4" w:space="0" w:color="auto"/>
              <w:right w:val="single" w:sz="4" w:space="0" w:color="auto"/>
            </w:tcBorders>
            <w:vAlign w:val="center"/>
          </w:tcPr>
          <w:p w14:paraId="536A7F8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7AA675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F4BF2B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3FAA219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У</w:t>
            </w:r>
          </w:p>
        </w:tc>
        <w:tc>
          <w:tcPr>
            <w:tcW w:w="246" w:type="pct"/>
            <w:tcBorders>
              <w:top w:val="single" w:sz="4" w:space="0" w:color="auto"/>
              <w:left w:val="single" w:sz="4" w:space="0" w:color="auto"/>
              <w:bottom w:val="single" w:sz="4" w:space="0" w:color="auto"/>
              <w:right w:val="single" w:sz="4" w:space="0" w:color="auto"/>
            </w:tcBorders>
            <w:vAlign w:val="center"/>
          </w:tcPr>
          <w:p w14:paraId="7CD7FEB6"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0553904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1D3509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r>
      <w:tr w:rsidR="00EA43BC" w:rsidRPr="00905DFA" w14:paraId="5933E9C8"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4D1A41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13.0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599131F1" w14:textId="77777777" w:rsidR="00EA43BC" w:rsidRPr="00905DFA" w:rsidRDefault="00EA43BC" w:rsidP="002743A2">
            <w:pPr>
              <w:outlineLvl w:val="3"/>
              <w:rPr>
                <w:rFonts w:ascii="Arial" w:hAnsi="Arial" w:cs="Arial"/>
                <w:sz w:val="20"/>
                <w:szCs w:val="20"/>
              </w:rPr>
            </w:pPr>
            <w:r w:rsidRPr="00905DFA">
              <w:rPr>
                <w:rFonts w:ascii="Arial" w:hAnsi="Arial" w:cs="Arial"/>
                <w:sz w:val="20"/>
                <w:szCs w:val="20"/>
              </w:rPr>
              <w:t>Земельные участки общего назначения</w:t>
            </w:r>
          </w:p>
        </w:tc>
        <w:tc>
          <w:tcPr>
            <w:tcW w:w="233" w:type="pct"/>
            <w:tcBorders>
              <w:top w:val="single" w:sz="4" w:space="0" w:color="auto"/>
              <w:left w:val="single" w:sz="4" w:space="0" w:color="auto"/>
              <w:bottom w:val="single" w:sz="4" w:space="0" w:color="auto"/>
              <w:right w:val="single" w:sz="4" w:space="0" w:color="auto"/>
            </w:tcBorders>
            <w:vAlign w:val="center"/>
          </w:tcPr>
          <w:p w14:paraId="3235C2BE"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537CC4D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749879C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18854D18"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4CEB5E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C90356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435CC66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EA43BC" w:rsidRPr="00905DFA" w14:paraId="07D8EE57"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379C765F"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13.1</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0875F6C1" w14:textId="661C8C02" w:rsidR="00EA43BC" w:rsidRPr="00905DFA" w:rsidRDefault="00EA43BC" w:rsidP="002743A2">
            <w:pPr>
              <w:outlineLvl w:val="3"/>
              <w:rPr>
                <w:rFonts w:ascii="Arial" w:hAnsi="Arial" w:cs="Arial"/>
                <w:sz w:val="20"/>
                <w:szCs w:val="20"/>
              </w:rPr>
            </w:pPr>
            <w:r w:rsidRPr="00905DFA">
              <w:rPr>
                <w:rFonts w:ascii="Arial" w:hAnsi="Arial" w:cs="Arial"/>
                <w:sz w:val="20"/>
                <w:szCs w:val="20"/>
              </w:rPr>
              <w:t>Ведение огородничества</w:t>
            </w:r>
            <w:r w:rsidR="00A00AC7">
              <w:rPr>
                <w:rFonts w:ascii="Arial" w:hAnsi="Arial" w:cs="Arial"/>
                <w:sz w:val="20"/>
                <w:szCs w:val="20"/>
              </w:rPr>
              <w:t xml:space="preserve"> </w:t>
            </w:r>
            <w:r w:rsidR="00A00AC7" w:rsidRPr="00A00AC7">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3087EE3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69CB160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2F1957D9"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7A4BEDFB"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4DF5A155"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633B0A20"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6B005C11" w14:textId="77777777" w:rsidR="00EA43BC" w:rsidRPr="00905DFA" w:rsidRDefault="00EA43BC" w:rsidP="002743A2">
            <w:pPr>
              <w:jc w:val="center"/>
              <w:outlineLvl w:val="3"/>
              <w:rPr>
                <w:rFonts w:ascii="Arial" w:hAnsi="Arial" w:cs="Arial"/>
                <w:sz w:val="20"/>
                <w:szCs w:val="20"/>
              </w:rPr>
            </w:pPr>
            <w:r w:rsidRPr="00905DFA">
              <w:rPr>
                <w:rFonts w:ascii="Arial" w:hAnsi="Arial" w:cs="Arial"/>
                <w:sz w:val="20"/>
                <w:szCs w:val="20"/>
              </w:rPr>
              <w:t>О</w:t>
            </w:r>
          </w:p>
        </w:tc>
      </w:tr>
      <w:tr w:rsidR="00347D00" w:rsidRPr="00905DFA" w14:paraId="4DF531BE" w14:textId="77777777" w:rsidTr="005F69EC">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7DCD1AA0"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13.2</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40836D60" w14:textId="77777777" w:rsidR="00347D00" w:rsidRPr="00905DFA" w:rsidRDefault="00347D00" w:rsidP="005F69EC">
            <w:pPr>
              <w:outlineLvl w:val="3"/>
              <w:rPr>
                <w:rFonts w:ascii="Arial" w:hAnsi="Arial" w:cs="Arial"/>
                <w:sz w:val="20"/>
                <w:szCs w:val="20"/>
              </w:rPr>
            </w:pPr>
            <w:r w:rsidRPr="00905DFA">
              <w:rPr>
                <w:rFonts w:ascii="Arial" w:hAnsi="Arial" w:cs="Arial"/>
                <w:sz w:val="20"/>
                <w:szCs w:val="20"/>
              </w:rPr>
              <w:t>Ведение садоводства</w:t>
            </w:r>
            <w:r>
              <w:rPr>
                <w:rFonts w:ascii="Arial" w:hAnsi="Arial" w:cs="Arial"/>
                <w:sz w:val="20"/>
                <w:szCs w:val="20"/>
              </w:rPr>
              <w:t xml:space="preserve"> </w:t>
            </w:r>
            <w:r w:rsidRPr="00A00AC7">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D07E275"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33" w:type="pct"/>
            <w:tcBorders>
              <w:top w:val="single" w:sz="4" w:space="0" w:color="auto"/>
              <w:left w:val="single" w:sz="4" w:space="0" w:color="auto"/>
              <w:bottom w:val="single" w:sz="4" w:space="0" w:color="auto"/>
              <w:right w:val="single" w:sz="4" w:space="0" w:color="auto"/>
            </w:tcBorders>
            <w:vAlign w:val="center"/>
          </w:tcPr>
          <w:p w14:paraId="0287492C"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78" w:type="pct"/>
            <w:tcBorders>
              <w:top w:val="single" w:sz="4" w:space="0" w:color="auto"/>
              <w:left w:val="single" w:sz="4" w:space="0" w:color="auto"/>
              <w:bottom w:val="single" w:sz="4" w:space="0" w:color="auto"/>
              <w:right w:val="single" w:sz="4" w:space="0" w:color="auto"/>
            </w:tcBorders>
            <w:vAlign w:val="center"/>
          </w:tcPr>
          <w:p w14:paraId="1B0EC5F9"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65" w:type="pct"/>
            <w:tcBorders>
              <w:top w:val="single" w:sz="4" w:space="0" w:color="auto"/>
              <w:left w:val="single" w:sz="4" w:space="0" w:color="auto"/>
              <w:bottom w:val="single" w:sz="4" w:space="0" w:color="auto"/>
              <w:right w:val="single" w:sz="4" w:space="0" w:color="auto"/>
            </w:tcBorders>
            <w:vAlign w:val="center"/>
          </w:tcPr>
          <w:p w14:paraId="20CDA2A6"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0BE585D6"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7F4C19D0"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О</w:t>
            </w:r>
          </w:p>
        </w:tc>
        <w:tc>
          <w:tcPr>
            <w:tcW w:w="252" w:type="pct"/>
            <w:tcBorders>
              <w:top w:val="single" w:sz="4" w:space="0" w:color="auto"/>
              <w:left w:val="single" w:sz="4" w:space="0" w:color="auto"/>
              <w:bottom w:val="single" w:sz="4" w:space="0" w:color="auto"/>
              <w:right w:val="single" w:sz="4" w:space="0" w:color="auto"/>
            </w:tcBorders>
            <w:vAlign w:val="center"/>
          </w:tcPr>
          <w:p w14:paraId="25872DCF" w14:textId="77777777" w:rsidR="00347D00" w:rsidRPr="00905DFA" w:rsidRDefault="00347D00" w:rsidP="005F69EC">
            <w:pPr>
              <w:jc w:val="center"/>
              <w:outlineLvl w:val="3"/>
              <w:rPr>
                <w:rFonts w:ascii="Arial" w:hAnsi="Arial" w:cs="Arial"/>
                <w:sz w:val="20"/>
                <w:szCs w:val="20"/>
              </w:rPr>
            </w:pPr>
            <w:r w:rsidRPr="00905DFA">
              <w:rPr>
                <w:rFonts w:ascii="Arial" w:hAnsi="Arial" w:cs="Arial"/>
                <w:sz w:val="20"/>
                <w:szCs w:val="20"/>
              </w:rPr>
              <w:t>-</w:t>
            </w:r>
          </w:p>
        </w:tc>
      </w:tr>
      <w:tr w:rsidR="00347D00" w:rsidRPr="00905DFA" w14:paraId="187BDBE2" w14:textId="77777777" w:rsidTr="00347D00">
        <w:trPr>
          <w:jc w:val="center"/>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0FB5229D" w14:textId="4D036C34" w:rsidR="00347D00" w:rsidRPr="00905DFA" w:rsidRDefault="00347D00" w:rsidP="00347D00">
            <w:pPr>
              <w:jc w:val="center"/>
              <w:outlineLvl w:val="3"/>
              <w:rPr>
                <w:rFonts w:ascii="Arial" w:hAnsi="Arial" w:cs="Arial"/>
                <w:sz w:val="20"/>
                <w:szCs w:val="20"/>
              </w:rPr>
            </w:pPr>
            <w:r w:rsidRPr="004C259C">
              <w:rPr>
                <w:rFonts w:ascii="Arial" w:hAnsi="Arial" w:cs="Arial"/>
                <w:sz w:val="20"/>
                <w:szCs w:val="20"/>
              </w:rPr>
              <w:t>14.0</w:t>
            </w:r>
          </w:p>
        </w:tc>
        <w:tc>
          <w:tcPr>
            <w:tcW w:w="2855" w:type="pct"/>
            <w:tcBorders>
              <w:top w:val="single" w:sz="4" w:space="0" w:color="auto"/>
              <w:left w:val="single" w:sz="4" w:space="0" w:color="auto"/>
              <w:bottom w:val="single" w:sz="4" w:space="0" w:color="auto"/>
              <w:right w:val="single" w:sz="4" w:space="0" w:color="auto"/>
            </w:tcBorders>
            <w:shd w:val="clear" w:color="auto" w:fill="auto"/>
            <w:vAlign w:val="center"/>
          </w:tcPr>
          <w:p w14:paraId="32FD9244" w14:textId="15D38771" w:rsidR="00347D00" w:rsidRPr="00905DFA" w:rsidRDefault="00347D00" w:rsidP="00347D00">
            <w:pPr>
              <w:outlineLvl w:val="3"/>
              <w:rPr>
                <w:rFonts w:ascii="Arial" w:hAnsi="Arial" w:cs="Arial"/>
                <w:sz w:val="20"/>
                <w:szCs w:val="20"/>
              </w:rPr>
            </w:pPr>
            <w:r w:rsidRPr="004C259C">
              <w:rPr>
                <w:rFonts w:ascii="Arial" w:hAnsi="Arial" w:cs="Arial"/>
                <w:sz w:val="20"/>
                <w:szCs w:val="20"/>
              </w:rPr>
              <w:t>Земельные участки, входящие в состав общего имущества собственников индивидуальных жилых домов в малоэтажном жилом комплексе</w:t>
            </w:r>
          </w:p>
        </w:tc>
        <w:tc>
          <w:tcPr>
            <w:tcW w:w="233" w:type="pct"/>
            <w:tcBorders>
              <w:top w:val="single" w:sz="4" w:space="0" w:color="auto"/>
              <w:left w:val="single" w:sz="4" w:space="0" w:color="auto"/>
              <w:bottom w:val="single" w:sz="4" w:space="0" w:color="auto"/>
              <w:right w:val="single" w:sz="4" w:space="0" w:color="auto"/>
            </w:tcBorders>
            <w:vAlign w:val="center"/>
          </w:tcPr>
          <w:p w14:paraId="44E0FB24"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О</w:t>
            </w:r>
          </w:p>
        </w:tc>
        <w:tc>
          <w:tcPr>
            <w:tcW w:w="233" w:type="pct"/>
            <w:tcBorders>
              <w:top w:val="single" w:sz="4" w:space="0" w:color="auto"/>
              <w:left w:val="single" w:sz="4" w:space="0" w:color="auto"/>
              <w:bottom w:val="single" w:sz="4" w:space="0" w:color="auto"/>
              <w:right w:val="single" w:sz="4" w:space="0" w:color="auto"/>
            </w:tcBorders>
            <w:vAlign w:val="center"/>
          </w:tcPr>
          <w:p w14:paraId="060F7603"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О</w:t>
            </w:r>
          </w:p>
        </w:tc>
        <w:tc>
          <w:tcPr>
            <w:tcW w:w="278" w:type="pct"/>
            <w:tcBorders>
              <w:top w:val="single" w:sz="4" w:space="0" w:color="auto"/>
              <w:left w:val="single" w:sz="4" w:space="0" w:color="auto"/>
              <w:bottom w:val="single" w:sz="4" w:space="0" w:color="auto"/>
              <w:right w:val="single" w:sz="4" w:space="0" w:color="auto"/>
            </w:tcBorders>
            <w:vAlign w:val="center"/>
          </w:tcPr>
          <w:p w14:paraId="1A2F1414" w14:textId="64E9E099" w:rsidR="00347D00" w:rsidRPr="00905DFA" w:rsidRDefault="00347D00" w:rsidP="00347D00">
            <w:pPr>
              <w:jc w:val="center"/>
              <w:outlineLvl w:val="3"/>
              <w:rPr>
                <w:rFonts w:ascii="Arial" w:hAnsi="Arial" w:cs="Arial"/>
                <w:sz w:val="20"/>
                <w:szCs w:val="20"/>
              </w:rPr>
            </w:pPr>
            <w:r>
              <w:rPr>
                <w:rFonts w:ascii="Arial" w:hAnsi="Arial" w:cs="Arial"/>
                <w:sz w:val="20"/>
                <w:szCs w:val="20"/>
              </w:rPr>
              <w:t>У</w:t>
            </w:r>
          </w:p>
        </w:tc>
        <w:tc>
          <w:tcPr>
            <w:tcW w:w="265" w:type="pct"/>
            <w:tcBorders>
              <w:top w:val="single" w:sz="4" w:space="0" w:color="auto"/>
              <w:left w:val="single" w:sz="4" w:space="0" w:color="auto"/>
              <w:bottom w:val="single" w:sz="4" w:space="0" w:color="auto"/>
              <w:right w:val="single" w:sz="4" w:space="0" w:color="auto"/>
            </w:tcBorders>
            <w:vAlign w:val="center"/>
          </w:tcPr>
          <w:p w14:paraId="1B220594"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c>
          <w:tcPr>
            <w:tcW w:w="246" w:type="pct"/>
            <w:tcBorders>
              <w:top w:val="single" w:sz="4" w:space="0" w:color="auto"/>
              <w:left w:val="single" w:sz="4" w:space="0" w:color="auto"/>
              <w:bottom w:val="single" w:sz="4" w:space="0" w:color="auto"/>
              <w:right w:val="single" w:sz="4" w:space="0" w:color="auto"/>
            </w:tcBorders>
            <w:vAlign w:val="center"/>
          </w:tcPr>
          <w:p w14:paraId="033CCF18"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4EE17467"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c>
          <w:tcPr>
            <w:tcW w:w="252" w:type="pct"/>
            <w:tcBorders>
              <w:top w:val="single" w:sz="4" w:space="0" w:color="auto"/>
              <w:left w:val="single" w:sz="4" w:space="0" w:color="auto"/>
              <w:bottom w:val="single" w:sz="4" w:space="0" w:color="auto"/>
              <w:right w:val="single" w:sz="4" w:space="0" w:color="auto"/>
            </w:tcBorders>
            <w:vAlign w:val="center"/>
          </w:tcPr>
          <w:p w14:paraId="3A3B8576" w14:textId="77777777" w:rsidR="00347D00" w:rsidRPr="00905DFA" w:rsidRDefault="00347D00" w:rsidP="00347D00">
            <w:pPr>
              <w:jc w:val="center"/>
              <w:outlineLvl w:val="3"/>
              <w:rPr>
                <w:rFonts w:ascii="Arial" w:hAnsi="Arial" w:cs="Arial"/>
                <w:sz w:val="20"/>
                <w:szCs w:val="20"/>
              </w:rPr>
            </w:pPr>
            <w:r w:rsidRPr="00905DFA">
              <w:rPr>
                <w:rFonts w:ascii="Arial" w:hAnsi="Arial" w:cs="Arial"/>
                <w:sz w:val="20"/>
                <w:szCs w:val="20"/>
              </w:rPr>
              <w:t>-</w:t>
            </w:r>
          </w:p>
        </w:tc>
      </w:tr>
    </w:tbl>
    <w:p w14:paraId="23B8D6A7" w14:textId="77777777" w:rsidR="00DF6625" w:rsidRDefault="00DF6625"/>
    <w:p w14:paraId="02DCB237" w14:textId="77777777" w:rsidR="00BD3007" w:rsidRPr="009676AE" w:rsidRDefault="00BD3007" w:rsidP="00BD3007">
      <w:pPr>
        <w:ind w:firstLine="709"/>
        <w:outlineLvl w:val="3"/>
        <w:rPr>
          <w:bCs/>
        </w:rPr>
      </w:pPr>
      <w:r w:rsidRPr="009676AE">
        <w:rPr>
          <w:bCs/>
        </w:rPr>
        <w:t>Условные обозначения к таблице: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2"/>
        <w:gridCol w:w="9168"/>
      </w:tblGrid>
      <w:tr w:rsidR="00BD3007" w:rsidRPr="009676AE" w14:paraId="02DCB23A"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38" w14:textId="77777777" w:rsidR="00BD3007" w:rsidRPr="009676AE" w:rsidRDefault="00BD3007" w:rsidP="00BD3007">
            <w:pPr>
              <w:jc w:val="center"/>
              <w:outlineLvl w:val="3"/>
            </w:pPr>
            <w:r w:rsidRPr="009676AE">
              <w:t>О</w:t>
            </w:r>
          </w:p>
        </w:tc>
        <w:tc>
          <w:tcPr>
            <w:tcW w:w="4790" w:type="pct"/>
            <w:tcBorders>
              <w:top w:val="nil"/>
              <w:left w:val="single" w:sz="4" w:space="0" w:color="auto"/>
              <w:bottom w:val="nil"/>
              <w:right w:val="nil"/>
            </w:tcBorders>
          </w:tcPr>
          <w:p w14:paraId="02DCB239" w14:textId="29E1160C" w:rsidR="00BD3007" w:rsidRPr="009676AE" w:rsidRDefault="00BD3007" w:rsidP="00BD3007">
            <w:pPr>
              <w:tabs>
                <w:tab w:val="left" w:pos="317"/>
              </w:tabs>
              <w:outlineLvl w:val="3"/>
              <w:rPr>
                <w:b/>
              </w:rPr>
            </w:pPr>
            <w:r w:rsidRPr="009676AE">
              <w:t>−</w:t>
            </w:r>
            <w:r w:rsidR="00CA1C16">
              <w:t xml:space="preserve"> </w:t>
            </w:r>
            <w:r w:rsidRPr="009676AE">
              <w:t>основной вид разрешенного использования</w:t>
            </w:r>
          </w:p>
        </w:tc>
      </w:tr>
      <w:tr w:rsidR="00BD3007" w:rsidRPr="009676AE" w14:paraId="02DCB23D"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3B" w14:textId="77777777" w:rsidR="00BD3007" w:rsidRPr="009676AE" w:rsidRDefault="00BD3007" w:rsidP="00BD3007">
            <w:pPr>
              <w:jc w:val="center"/>
              <w:outlineLvl w:val="3"/>
            </w:pPr>
            <w:r w:rsidRPr="009676AE">
              <w:t>У</w:t>
            </w:r>
          </w:p>
        </w:tc>
        <w:tc>
          <w:tcPr>
            <w:tcW w:w="4790" w:type="pct"/>
            <w:tcBorders>
              <w:top w:val="nil"/>
              <w:left w:val="single" w:sz="4" w:space="0" w:color="auto"/>
              <w:bottom w:val="nil"/>
              <w:right w:val="nil"/>
            </w:tcBorders>
          </w:tcPr>
          <w:p w14:paraId="02DCB23C" w14:textId="10D95222" w:rsidR="00BD3007" w:rsidRPr="009676AE" w:rsidRDefault="00BD3007" w:rsidP="00BD3007">
            <w:pPr>
              <w:tabs>
                <w:tab w:val="left" w:pos="317"/>
              </w:tabs>
              <w:outlineLvl w:val="3"/>
              <w:rPr>
                <w:b/>
              </w:rPr>
            </w:pPr>
            <w:r w:rsidRPr="009676AE">
              <w:t>−</w:t>
            </w:r>
            <w:r w:rsidR="00CA1C16">
              <w:t xml:space="preserve"> </w:t>
            </w:r>
            <w:r w:rsidRPr="009676AE">
              <w:t>условно разрешенный вид использования</w:t>
            </w:r>
          </w:p>
        </w:tc>
      </w:tr>
      <w:tr w:rsidR="00BD3007" w:rsidRPr="009676AE" w14:paraId="02DCB240"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3E" w14:textId="77777777" w:rsidR="00BD3007" w:rsidRPr="009676AE" w:rsidRDefault="00BD3007" w:rsidP="00BD3007">
            <w:pPr>
              <w:jc w:val="center"/>
              <w:outlineLvl w:val="3"/>
            </w:pPr>
            <w:r w:rsidRPr="009676AE">
              <w:t>В</w:t>
            </w:r>
          </w:p>
        </w:tc>
        <w:tc>
          <w:tcPr>
            <w:tcW w:w="4790" w:type="pct"/>
            <w:tcBorders>
              <w:top w:val="nil"/>
              <w:left w:val="single" w:sz="4" w:space="0" w:color="auto"/>
              <w:bottom w:val="nil"/>
              <w:right w:val="nil"/>
            </w:tcBorders>
          </w:tcPr>
          <w:p w14:paraId="02DCB23F" w14:textId="6D9D86F2" w:rsidR="00BD3007" w:rsidRPr="009676AE" w:rsidRDefault="00BD3007" w:rsidP="00BD3007">
            <w:pPr>
              <w:tabs>
                <w:tab w:val="left" w:pos="317"/>
              </w:tabs>
              <w:outlineLvl w:val="3"/>
            </w:pPr>
            <w:r w:rsidRPr="009676AE">
              <w:t>−</w:t>
            </w:r>
            <w:r w:rsidR="00CA1C16">
              <w:t xml:space="preserve"> </w:t>
            </w:r>
            <w:r w:rsidRPr="009676AE">
              <w:t>вспомогательный вид разрешенного использования</w:t>
            </w:r>
          </w:p>
        </w:tc>
      </w:tr>
      <w:tr w:rsidR="00BD3007" w:rsidRPr="009676AE" w14:paraId="02DCB243" w14:textId="77777777" w:rsidTr="009676AE">
        <w:tc>
          <w:tcPr>
            <w:tcW w:w="210" w:type="pct"/>
            <w:tcBorders>
              <w:top w:val="single" w:sz="4" w:space="0" w:color="auto"/>
              <w:left w:val="single" w:sz="4" w:space="0" w:color="auto"/>
              <w:bottom w:val="single" w:sz="4" w:space="0" w:color="auto"/>
              <w:right w:val="single" w:sz="4" w:space="0" w:color="auto"/>
            </w:tcBorders>
            <w:vAlign w:val="center"/>
          </w:tcPr>
          <w:p w14:paraId="02DCB241" w14:textId="77777777" w:rsidR="00BD3007" w:rsidRPr="009676AE" w:rsidRDefault="00BD3007" w:rsidP="00BD3007">
            <w:pPr>
              <w:jc w:val="center"/>
              <w:outlineLvl w:val="3"/>
            </w:pPr>
            <w:r w:rsidRPr="009676AE">
              <w:t>-</w:t>
            </w:r>
          </w:p>
        </w:tc>
        <w:tc>
          <w:tcPr>
            <w:tcW w:w="4790" w:type="pct"/>
            <w:tcBorders>
              <w:top w:val="nil"/>
              <w:left w:val="single" w:sz="4" w:space="0" w:color="auto"/>
              <w:bottom w:val="nil"/>
              <w:right w:val="nil"/>
            </w:tcBorders>
          </w:tcPr>
          <w:p w14:paraId="02DCB242" w14:textId="20BCD0E4" w:rsidR="00BD3007" w:rsidRPr="009676AE" w:rsidRDefault="00BD3007" w:rsidP="00BD3007">
            <w:pPr>
              <w:tabs>
                <w:tab w:val="left" w:pos="317"/>
              </w:tabs>
              <w:outlineLvl w:val="3"/>
            </w:pPr>
            <w:r w:rsidRPr="009676AE">
              <w:t>−</w:t>
            </w:r>
            <w:r w:rsidR="00CA1C16">
              <w:t xml:space="preserve"> </w:t>
            </w:r>
            <w:r w:rsidRPr="009676AE">
              <w:t xml:space="preserve">вид разрешенного использования </w:t>
            </w:r>
            <w:r w:rsidR="008231E4" w:rsidRPr="009676AE">
              <w:t>не установлен</w:t>
            </w:r>
          </w:p>
        </w:tc>
      </w:tr>
    </w:tbl>
    <w:p w14:paraId="02DCB245" w14:textId="77777777" w:rsidR="0016629F" w:rsidRPr="0014143C" w:rsidRDefault="0016629F" w:rsidP="00D65ACC">
      <w:pPr>
        <w:tabs>
          <w:tab w:val="left" w:pos="1876"/>
        </w:tabs>
        <w:ind w:right="-709" w:firstLine="567"/>
        <w:jc w:val="both"/>
        <w:rPr>
          <w:bCs/>
        </w:rPr>
      </w:pPr>
      <w:bookmarkStart w:id="285" w:name="_Toc351977051"/>
      <w:bookmarkStart w:id="286" w:name="_Toc398890952"/>
    </w:p>
    <w:p w14:paraId="02DCB246" w14:textId="61D4BD68" w:rsidR="00D65ACC" w:rsidRPr="0014143C" w:rsidRDefault="006E5B71" w:rsidP="004D1D5B">
      <w:pPr>
        <w:tabs>
          <w:tab w:val="left" w:pos="1876"/>
        </w:tabs>
        <w:ind w:firstLine="567"/>
        <w:jc w:val="both"/>
        <w:rPr>
          <w:bCs/>
        </w:rPr>
      </w:pPr>
      <w:r>
        <w:rPr>
          <w:bCs/>
        </w:rPr>
        <w:t xml:space="preserve">* </w:t>
      </w:r>
      <w:r w:rsidR="00D65ACC" w:rsidRPr="0014143C">
        <w:rPr>
          <w:bCs/>
        </w:rPr>
        <w:t xml:space="preserve">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w:t>
      </w:r>
      <w:r w:rsidR="00204662" w:rsidRPr="0014143C">
        <w:rPr>
          <w:bCs/>
        </w:rPr>
        <w:t>утв</w:t>
      </w:r>
      <w:r w:rsidR="00204662">
        <w:rPr>
          <w:bCs/>
        </w:rPr>
        <w:t>ерждённым</w:t>
      </w:r>
      <w:r w:rsidR="00204662" w:rsidRPr="0014143C">
        <w:rPr>
          <w:bCs/>
        </w:rPr>
        <w:t xml:space="preserve"> </w:t>
      </w:r>
      <w:r w:rsidR="00D65ACC" w:rsidRPr="0014143C">
        <w:rPr>
          <w:bCs/>
        </w:rPr>
        <w:t xml:space="preserve">приказом </w:t>
      </w:r>
      <w:proofErr w:type="spellStart"/>
      <w:r w:rsidR="00884C32" w:rsidRPr="00B11BAE">
        <w:t>Рос</w:t>
      </w:r>
      <w:r w:rsidR="00884C32">
        <w:t>реестра</w:t>
      </w:r>
      <w:proofErr w:type="spellEnd"/>
      <w:r w:rsidR="00884C32" w:rsidRPr="00B11BAE">
        <w:t xml:space="preserve"> от</w:t>
      </w:r>
      <w:r w:rsidR="00884C32">
        <w:t xml:space="preserve"> </w:t>
      </w:r>
      <w:r w:rsidR="00884C32" w:rsidRPr="00884C32">
        <w:t xml:space="preserve">10.11.2020 </w:t>
      </w:r>
      <w:r w:rsidR="00884C32">
        <w:t>№</w:t>
      </w:r>
      <w:r w:rsidR="00884C32" w:rsidRPr="00884C32">
        <w:t xml:space="preserve"> </w:t>
      </w:r>
      <w:proofErr w:type="gramStart"/>
      <w:r w:rsidR="00884C32" w:rsidRPr="00884C32">
        <w:t>П</w:t>
      </w:r>
      <w:proofErr w:type="gramEnd"/>
      <w:r w:rsidR="00884C32" w:rsidRPr="00884C32">
        <w:t>/0412</w:t>
      </w:r>
      <w:r w:rsidR="00D65ACC" w:rsidRPr="0014143C">
        <w:rPr>
          <w:bCs/>
        </w:rPr>
        <w:t>. Указанным Классификатором установлено содержание (описание) видов разрешенного использования.</w:t>
      </w:r>
    </w:p>
    <w:p w14:paraId="1BD708A3" w14:textId="77777777" w:rsidR="00DA0D32" w:rsidRDefault="00DA0D32" w:rsidP="00DA0D32">
      <w:pPr>
        <w:tabs>
          <w:tab w:val="left" w:pos="1876"/>
        </w:tabs>
        <w:ind w:firstLine="567"/>
        <w:jc w:val="both"/>
        <w:rPr>
          <w:bCs/>
        </w:rPr>
      </w:pPr>
      <w:r w:rsidRPr="0014143C">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w:t>
      </w:r>
      <w:proofErr w:type="gramStart"/>
      <w:r>
        <w:rPr>
          <w:bCs/>
          <w:vertAlign w:val="superscript"/>
        </w:rPr>
        <w:t>1</w:t>
      </w:r>
      <w:proofErr w:type="gramEnd"/>
      <w:r w:rsidRPr="0014143C">
        <w:rPr>
          <w:bCs/>
        </w:rPr>
        <w:t>, информационных и геодезических знаков</w:t>
      </w:r>
      <w:r w:rsidRPr="00B83C43">
        <w:rPr>
          <w:bCs/>
        </w:rPr>
        <w:t xml:space="preserve">, </w:t>
      </w:r>
      <w:r w:rsidRPr="00BE3A26">
        <w:rPr>
          <w:bCs/>
        </w:rPr>
        <w:t xml:space="preserve">элементов </w:t>
      </w:r>
      <w:r w:rsidRPr="00B83C43">
        <w:rPr>
          <w:bCs/>
        </w:rPr>
        <w:t>благоустройства</w:t>
      </w:r>
      <w:r w:rsidRPr="005A62F0">
        <w:rPr>
          <w:bCs/>
        </w:rPr>
        <w:t>, проведение работ по рекультивации земель и (или) земельных участков</w:t>
      </w:r>
      <w:r w:rsidRPr="0014143C">
        <w:rPr>
          <w:bCs/>
        </w:rPr>
        <w:t>, если федеральным законом не установлено иное.</w:t>
      </w:r>
    </w:p>
    <w:p w14:paraId="23731AFA" w14:textId="77777777" w:rsidR="00DA0D32" w:rsidRDefault="00DA0D32" w:rsidP="00DA0D32">
      <w:pPr>
        <w:tabs>
          <w:tab w:val="left" w:pos="1876"/>
        </w:tabs>
        <w:ind w:firstLine="567"/>
        <w:jc w:val="both"/>
        <w:rPr>
          <w:bCs/>
        </w:rPr>
      </w:pPr>
      <w:proofErr w:type="gramStart"/>
      <w:r>
        <w:rPr>
          <w:bCs/>
          <w:vertAlign w:val="superscript"/>
        </w:rPr>
        <w:t>1</w:t>
      </w:r>
      <w:r>
        <w:rPr>
          <w:bCs/>
        </w:rPr>
        <w:t xml:space="preserve"> А</w:t>
      </w:r>
      <w:r w:rsidRPr="00E0052F">
        <w:rPr>
          <w:bCs/>
        </w:rPr>
        <w:t>нтенно-мачтовы</w:t>
      </w:r>
      <w:r>
        <w:rPr>
          <w:bCs/>
        </w:rPr>
        <w:t>е</w:t>
      </w:r>
      <w:r w:rsidRPr="00E0052F">
        <w:rPr>
          <w:bCs/>
        </w:rPr>
        <w:t xml:space="preserve"> сооружени</w:t>
      </w:r>
      <w:r>
        <w:rPr>
          <w:bCs/>
        </w:rPr>
        <w:t>я необходимо</w:t>
      </w:r>
      <w:r w:rsidRPr="00E0052F">
        <w:rPr>
          <w:bCs/>
        </w:rPr>
        <w:t xml:space="preserve"> размещ</w:t>
      </w:r>
      <w:r>
        <w:rPr>
          <w:bCs/>
        </w:rPr>
        <w:t>ать</w:t>
      </w:r>
      <w:r w:rsidRPr="00E0052F">
        <w:rPr>
          <w:bCs/>
        </w:rPr>
        <w:t xml:space="preserve"> </w:t>
      </w:r>
      <w:r>
        <w:rPr>
          <w:bCs/>
        </w:rPr>
        <w:t xml:space="preserve">(в том числе </w:t>
      </w:r>
      <w:r w:rsidRPr="00E0052F">
        <w:rPr>
          <w:bCs/>
        </w:rPr>
        <w:t>в</w:t>
      </w:r>
      <w:r w:rsidRPr="00E0052F">
        <w:t xml:space="preserve"> </w:t>
      </w:r>
      <w:r w:rsidRPr="00E0052F">
        <w:rPr>
          <w:bCs/>
        </w:rPr>
        <w:t>территориальн</w:t>
      </w:r>
      <w:r>
        <w:rPr>
          <w:bCs/>
        </w:rPr>
        <w:t>ых</w:t>
      </w:r>
      <w:r w:rsidRPr="00E0052F">
        <w:rPr>
          <w:bCs/>
        </w:rPr>
        <w:t xml:space="preserve"> зонах Ж-1</w:t>
      </w:r>
      <w:r>
        <w:rPr>
          <w:bCs/>
        </w:rPr>
        <w:t xml:space="preserve"> и </w:t>
      </w:r>
      <w:r w:rsidRPr="00E0052F">
        <w:rPr>
          <w:bCs/>
        </w:rPr>
        <w:t>СМ</w:t>
      </w:r>
      <w:r>
        <w:rPr>
          <w:bCs/>
        </w:rPr>
        <w:t>)</w:t>
      </w:r>
      <w:r w:rsidRPr="00E0052F">
        <w:rPr>
          <w:bCs/>
        </w:rPr>
        <w:t xml:space="preserve"> в соответствии с </w:t>
      </w:r>
      <w:r>
        <w:rPr>
          <w:bCs/>
        </w:rPr>
        <w:t>требованиями</w:t>
      </w:r>
      <w:r w:rsidRPr="00E0052F">
        <w:rPr>
          <w:bCs/>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w:t>
      </w:r>
      <w:r w:rsidRPr="00E0052F">
        <w:rPr>
          <w:bCs/>
        </w:rPr>
        <w:lastRenderedPageBreak/>
        <w:t>атмосферному воздуху, почвам, жилым помещениями, эксплуатации производственных, общественных помещений’ организации и проведению санитарно-противоэпидемических (профилактических) мероприятий», СанПиН 2.1.8/2.2.4.1383-03 «Гигиенические требования к</w:t>
      </w:r>
      <w:proofErr w:type="gramEnd"/>
      <w:r w:rsidRPr="00E0052F">
        <w:rPr>
          <w:bCs/>
        </w:rPr>
        <w:t xml:space="preserve"> размещению и эксплуатации передающих радиотехнических объектов»</w:t>
      </w:r>
      <w:r>
        <w:rPr>
          <w:bCs/>
        </w:rPr>
        <w:t>,</w:t>
      </w:r>
      <w:r w:rsidRPr="00E0052F">
        <w:rPr>
          <w:bCs/>
        </w:rPr>
        <w:t xml:space="preserve"> СанПиН 2.1.8/2.2.4.1190-03 «Гигиенические требования к размещению и эксплуатации средств сухопутной подвижной радиосвязи».</w:t>
      </w:r>
    </w:p>
    <w:p w14:paraId="4766DBE0" w14:textId="5FCF5ABC" w:rsidR="006C707B" w:rsidRDefault="00063F7D" w:rsidP="00B9013B">
      <w:pPr>
        <w:tabs>
          <w:tab w:val="left" w:pos="1876"/>
        </w:tabs>
        <w:ind w:firstLine="567"/>
        <w:jc w:val="both"/>
        <w:rPr>
          <w:bCs/>
        </w:rPr>
      </w:pPr>
      <w:r>
        <w:rPr>
          <w:bCs/>
        </w:rPr>
        <w:t xml:space="preserve">** </w:t>
      </w:r>
      <w:r w:rsidRPr="00063F7D">
        <w:rPr>
          <w:bCs/>
        </w:rPr>
        <w:t>В соответствии со ст. 23 Федерального закона № 217-ФЗ допускается использование садовых земельных участков и огородных земельных участков для выращивания гражданами только для собственных нужд сельскохозяйственной птицы, а также кроликов,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3A2CA8DE" w14:textId="77777777" w:rsidR="006C707B" w:rsidRDefault="006C707B">
      <w:pPr>
        <w:rPr>
          <w:bCs/>
        </w:rPr>
        <w:sectPr w:rsidR="006C707B" w:rsidSect="00EA43BC">
          <w:pgSz w:w="11906" w:h="16838"/>
          <w:pgMar w:top="851" w:right="851" w:bottom="851" w:left="1701" w:header="709" w:footer="709" w:gutter="0"/>
          <w:cols w:space="708"/>
          <w:docGrid w:linePitch="360"/>
        </w:sectPr>
      </w:pPr>
    </w:p>
    <w:p w14:paraId="01E9E4C6" w14:textId="77777777" w:rsidR="00063F7D" w:rsidRDefault="00063F7D" w:rsidP="004D1D5B">
      <w:pPr>
        <w:tabs>
          <w:tab w:val="left" w:pos="1876"/>
        </w:tabs>
        <w:ind w:firstLine="567"/>
        <w:jc w:val="both"/>
        <w:rPr>
          <w:bCs/>
        </w:rPr>
      </w:pPr>
    </w:p>
    <w:p w14:paraId="02DCB249" w14:textId="56EC14E1" w:rsidR="00BD3007" w:rsidRPr="0014143C" w:rsidRDefault="00BD3007" w:rsidP="00BA4C03">
      <w:pPr>
        <w:pStyle w:val="a"/>
      </w:pPr>
      <w:bookmarkStart w:id="287" w:name="_Toc531808776"/>
      <w:bookmarkStart w:id="288" w:name="_Toc213325287"/>
      <w:r w:rsidRPr="0014143C">
        <w:t xml:space="preserve">Предельные (минимальные и (или) максимальные) размеры земельных участков и предельные параметры </w:t>
      </w:r>
      <w:bookmarkStart w:id="289" w:name="_Hlk208962937"/>
      <w:r w:rsidRPr="0014143C">
        <w:t>разрешенного строительства, реконструкции объектов капитального строительства</w:t>
      </w:r>
      <w:bookmarkEnd w:id="285"/>
      <w:bookmarkEnd w:id="286"/>
      <w:bookmarkEnd w:id="287"/>
      <w:bookmarkEnd w:id="288"/>
      <w:bookmarkEnd w:id="289"/>
    </w:p>
    <w:p w14:paraId="02DCB24A" w14:textId="7A0CECC7" w:rsidR="00BD3007" w:rsidRPr="0014143C" w:rsidRDefault="00BD3007" w:rsidP="004D1D5B">
      <w:pPr>
        <w:ind w:firstLine="709"/>
        <w:jc w:val="both"/>
      </w:pPr>
      <w:r w:rsidRPr="0014143C">
        <w:t>Мест</w:t>
      </w:r>
      <w:r w:rsidR="00103198">
        <w:t>а</w:t>
      </w:r>
      <w:r w:rsidRPr="0014143C">
        <w:t xml:space="preserve"> допустимого размещения зданий, строений, сооружений </w:t>
      </w:r>
      <w:r w:rsidR="00103198">
        <w:t>(</w:t>
      </w:r>
      <w:r w:rsidR="00103198" w:rsidRPr="00103198">
        <w:t>границы, в пределах которых разрешается строительство объектов капитального строительства</w:t>
      </w:r>
      <w:r w:rsidR="00103198">
        <w:t xml:space="preserve">) </w:t>
      </w:r>
      <w:r w:rsidRPr="0014143C">
        <w:t>определя</w:t>
      </w:r>
      <w:r w:rsidR="00103198">
        <w:t>ю</w:t>
      </w:r>
      <w:r w:rsidRPr="0014143C">
        <w:t>тся</w:t>
      </w:r>
      <w:r w:rsidR="000C3B62" w:rsidRPr="0014143C">
        <w:t xml:space="preserve"> </w:t>
      </w:r>
      <w:r w:rsidR="00971D6E">
        <w:t xml:space="preserve">с помощью </w:t>
      </w:r>
      <w:r w:rsidR="000C3B62" w:rsidRPr="0014143C">
        <w:t>линий отступа от красн</w:t>
      </w:r>
      <w:r w:rsidR="00971D6E">
        <w:t>ых</w:t>
      </w:r>
      <w:r w:rsidR="000C3B62" w:rsidRPr="0014143C">
        <w:t xml:space="preserve"> лини</w:t>
      </w:r>
      <w:r w:rsidR="00971D6E">
        <w:t>й</w:t>
      </w:r>
      <w:r w:rsidR="000C3B62" w:rsidRPr="0014143C">
        <w:t xml:space="preserve"> и</w:t>
      </w:r>
      <w:r w:rsidRPr="0014143C">
        <w:t xml:space="preserve"> минимальны</w:t>
      </w:r>
      <w:r w:rsidR="00971D6E">
        <w:t>х</w:t>
      </w:r>
      <w:r w:rsidRPr="0014143C">
        <w:t xml:space="preserve"> отступ</w:t>
      </w:r>
      <w:r w:rsidR="00971D6E">
        <w:t>ов</w:t>
      </w:r>
      <w:r w:rsidRPr="0014143C">
        <w:t xml:space="preserve"> от границ земельного участка</w:t>
      </w:r>
      <w:r w:rsidR="00725652" w:rsidRPr="0014143C">
        <w:t>*</w:t>
      </w:r>
      <w:r w:rsidRPr="0014143C">
        <w:t>.</w:t>
      </w:r>
    </w:p>
    <w:p w14:paraId="02DCB24B" w14:textId="77777777" w:rsidR="004D1D5B" w:rsidRPr="0014143C" w:rsidRDefault="004D1D5B" w:rsidP="004D1D5B">
      <w:pPr>
        <w:ind w:firstLine="709"/>
        <w:jc w:val="both"/>
      </w:pPr>
    </w:p>
    <w:p w14:paraId="02DCB24C" w14:textId="77777777" w:rsidR="00BD3007" w:rsidRPr="0014143C" w:rsidRDefault="00BD3007" w:rsidP="00BD3007">
      <w:pPr>
        <w:keepNext/>
        <w:ind w:firstLine="709"/>
        <w:jc w:val="right"/>
        <w:outlineLvl w:val="3"/>
        <w:rPr>
          <w:b/>
          <w:bCs/>
          <w:sz w:val="20"/>
          <w:szCs w:val="20"/>
        </w:rPr>
      </w:pPr>
      <w:r w:rsidRPr="0014143C">
        <w:rPr>
          <w:b/>
          <w:bCs/>
          <w:sz w:val="20"/>
          <w:szCs w:val="20"/>
        </w:rPr>
        <w:t xml:space="preserve">Таблица </w:t>
      </w:r>
      <w:r w:rsidR="00920054">
        <w:rPr>
          <w:b/>
          <w:bCs/>
          <w:sz w:val="20"/>
          <w:szCs w:val="20"/>
        </w:rPr>
        <w:t>3</w:t>
      </w:r>
      <w:r w:rsidRPr="0014143C">
        <w:rPr>
          <w:b/>
          <w:bCs/>
          <w:sz w:val="20"/>
          <w:szCs w:val="20"/>
        </w:rPr>
        <w:t>. Перечень предельных (максимальных и (или) минимальных) размеров ЗУ и параметров разрешенного строительства, реконструкции ОКС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1494"/>
        <w:gridCol w:w="1384"/>
        <w:gridCol w:w="1449"/>
        <w:gridCol w:w="1440"/>
        <w:gridCol w:w="1361"/>
        <w:gridCol w:w="1183"/>
      </w:tblGrid>
      <w:tr w:rsidR="005C2E36" w:rsidRPr="00E06D5B" w14:paraId="5A5A7964" w14:textId="77777777" w:rsidTr="005C2E36">
        <w:trPr>
          <w:cantSplit/>
          <w:trHeight w:val="2004"/>
        </w:trPr>
        <w:tc>
          <w:tcPr>
            <w:tcW w:w="453" w:type="pct"/>
            <w:vAlign w:val="center"/>
          </w:tcPr>
          <w:p w14:paraId="34751900" w14:textId="77777777" w:rsidR="005C2E36" w:rsidRPr="00E06D5B" w:rsidRDefault="005C2E36" w:rsidP="002743A2">
            <w:pPr>
              <w:jc w:val="center"/>
              <w:rPr>
                <w:b/>
              </w:rPr>
            </w:pPr>
            <w:r w:rsidRPr="00E06D5B">
              <w:rPr>
                <w:b/>
              </w:rPr>
              <w:t>Обозначение</w:t>
            </w:r>
          </w:p>
        </w:tc>
        <w:tc>
          <w:tcPr>
            <w:tcW w:w="986" w:type="pct"/>
            <w:tcMar>
              <w:left w:w="11" w:type="dxa"/>
              <w:right w:w="11" w:type="dxa"/>
            </w:tcMar>
            <w:vAlign w:val="center"/>
          </w:tcPr>
          <w:p w14:paraId="0B4CE840" w14:textId="77777777" w:rsidR="005C2E36" w:rsidRPr="00E06D5B" w:rsidRDefault="005C2E36" w:rsidP="002743A2">
            <w:pPr>
              <w:jc w:val="center"/>
              <w:rPr>
                <w:b/>
              </w:rPr>
            </w:pPr>
            <w:r w:rsidRPr="00E06D5B">
              <w:rPr>
                <w:b/>
              </w:rPr>
              <w:t>Наименование территориальной зоны</w:t>
            </w:r>
          </w:p>
        </w:tc>
        <w:tc>
          <w:tcPr>
            <w:tcW w:w="723" w:type="pct"/>
            <w:vAlign w:val="center"/>
          </w:tcPr>
          <w:p w14:paraId="20768B29" w14:textId="77777777" w:rsidR="005C2E36" w:rsidRPr="00E06D5B" w:rsidRDefault="005C2E36" w:rsidP="002743A2">
            <w:pPr>
              <w:jc w:val="center"/>
              <w:outlineLvl w:val="3"/>
              <w:rPr>
                <w:b/>
                <w:bCs/>
              </w:rPr>
            </w:pPr>
            <w:r w:rsidRPr="00E06D5B">
              <w:rPr>
                <w:b/>
                <w:bCs/>
              </w:rPr>
              <w:t xml:space="preserve">Минимальная площадь ЗУ </w:t>
            </w:r>
          </w:p>
          <w:p w14:paraId="7EC5684D" w14:textId="77777777" w:rsidR="005C2E36" w:rsidRPr="00E06D5B" w:rsidRDefault="005C2E36" w:rsidP="002743A2">
            <w:pPr>
              <w:jc w:val="center"/>
              <w:outlineLvl w:val="3"/>
              <w:rPr>
                <w:b/>
                <w:bCs/>
              </w:rPr>
            </w:pPr>
            <w:r w:rsidRPr="00E06D5B">
              <w:rPr>
                <w:b/>
                <w:bCs/>
              </w:rPr>
              <w:t>(</w:t>
            </w:r>
            <w:proofErr w:type="gramStart"/>
            <w:r w:rsidRPr="00E06D5B">
              <w:rPr>
                <w:b/>
                <w:bCs/>
              </w:rPr>
              <w:t>га</w:t>
            </w:r>
            <w:proofErr w:type="gramEnd"/>
            <w:r w:rsidRPr="00E06D5B">
              <w:rPr>
                <w:b/>
                <w:bCs/>
              </w:rPr>
              <w:t>)</w:t>
            </w:r>
          </w:p>
        </w:tc>
        <w:tc>
          <w:tcPr>
            <w:tcW w:w="757" w:type="pct"/>
            <w:vAlign w:val="center"/>
          </w:tcPr>
          <w:p w14:paraId="763F4BF4" w14:textId="77777777" w:rsidR="005C2E36" w:rsidRPr="00E06D5B" w:rsidRDefault="005C2E36" w:rsidP="002743A2">
            <w:pPr>
              <w:jc w:val="center"/>
              <w:outlineLvl w:val="3"/>
              <w:rPr>
                <w:b/>
                <w:bCs/>
              </w:rPr>
            </w:pPr>
            <w:r w:rsidRPr="00E06D5B">
              <w:rPr>
                <w:b/>
                <w:bCs/>
              </w:rPr>
              <w:t>Максимальная площадь ЗУ,</w:t>
            </w:r>
          </w:p>
          <w:p w14:paraId="7551C4C0" w14:textId="77777777" w:rsidR="005C2E36" w:rsidRPr="00E06D5B" w:rsidRDefault="005C2E36" w:rsidP="002743A2">
            <w:pPr>
              <w:jc w:val="center"/>
              <w:outlineLvl w:val="3"/>
              <w:rPr>
                <w:b/>
                <w:bCs/>
              </w:rPr>
            </w:pPr>
            <w:r w:rsidRPr="00E06D5B">
              <w:rPr>
                <w:b/>
                <w:bCs/>
              </w:rPr>
              <w:t>(</w:t>
            </w:r>
            <w:proofErr w:type="gramStart"/>
            <w:r w:rsidRPr="00E06D5B">
              <w:rPr>
                <w:b/>
                <w:bCs/>
              </w:rPr>
              <w:t>га</w:t>
            </w:r>
            <w:proofErr w:type="gramEnd"/>
            <w:r w:rsidRPr="00E06D5B">
              <w:rPr>
                <w:b/>
                <w:bCs/>
              </w:rPr>
              <w:t>)</w:t>
            </w:r>
          </w:p>
        </w:tc>
        <w:tc>
          <w:tcPr>
            <w:tcW w:w="752" w:type="pct"/>
            <w:vAlign w:val="center"/>
          </w:tcPr>
          <w:p w14:paraId="5CF5F65B" w14:textId="77777777" w:rsidR="005C2E36" w:rsidRPr="00E06D5B" w:rsidRDefault="005C2E36" w:rsidP="002743A2">
            <w:pPr>
              <w:jc w:val="center"/>
              <w:outlineLvl w:val="3"/>
              <w:rPr>
                <w:b/>
                <w:bCs/>
              </w:rPr>
            </w:pPr>
            <w:r w:rsidRPr="00E06D5B">
              <w:rPr>
                <w:b/>
                <w:bCs/>
              </w:rPr>
              <w:t>Минимальный отступ от границ ЗУ в целях определения мест допустимого размещения ОКС, * (м)</w:t>
            </w:r>
          </w:p>
        </w:tc>
        <w:tc>
          <w:tcPr>
            <w:tcW w:w="711" w:type="pct"/>
            <w:tcMar>
              <w:left w:w="11" w:type="dxa"/>
              <w:right w:w="11" w:type="dxa"/>
            </w:tcMar>
            <w:vAlign w:val="center"/>
          </w:tcPr>
          <w:p w14:paraId="62F8DD98" w14:textId="77777777" w:rsidR="005C2E36" w:rsidRPr="00E06D5B" w:rsidRDefault="005C2E36" w:rsidP="002743A2">
            <w:pPr>
              <w:jc w:val="center"/>
              <w:outlineLvl w:val="3"/>
              <w:rPr>
                <w:b/>
                <w:bCs/>
              </w:rPr>
            </w:pPr>
            <w:r w:rsidRPr="00E06D5B">
              <w:rPr>
                <w:b/>
                <w:bCs/>
              </w:rPr>
              <w:t>Максимальный процент застройки, **</w:t>
            </w:r>
          </w:p>
          <w:p w14:paraId="0059F693" w14:textId="77777777" w:rsidR="005C2E36" w:rsidRPr="00E06D5B" w:rsidRDefault="005C2E36" w:rsidP="002743A2">
            <w:pPr>
              <w:jc w:val="center"/>
              <w:outlineLvl w:val="3"/>
              <w:rPr>
                <w:b/>
                <w:bCs/>
              </w:rPr>
            </w:pPr>
            <w:r w:rsidRPr="00E06D5B">
              <w:rPr>
                <w:b/>
                <w:bCs/>
              </w:rPr>
              <w:t>(%)</w:t>
            </w:r>
          </w:p>
        </w:tc>
        <w:tc>
          <w:tcPr>
            <w:tcW w:w="619" w:type="pct"/>
            <w:vAlign w:val="center"/>
          </w:tcPr>
          <w:p w14:paraId="16551D87" w14:textId="77777777" w:rsidR="005C2E36" w:rsidRPr="00E06D5B" w:rsidRDefault="005C2E36" w:rsidP="002743A2">
            <w:pPr>
              <w:jc w:val="center"/>
              <w:outlineLvl w:val="3"/>
              <w:rPr>
                <w:b/>
                <w:bCs/>
              </w:rPr>
            </w:pPr>
            <w:r w:rsidRPr="00E06D5B">
              <w:rPr>
                <w:b/>
                <w:bCs/>
              </w:rPr>
              <w:t>Предельная высота ОКС, м</w:t>
            </w:r>
          </w:p>
        </w:tc>
      </w:tr>
      <w:tr w:rsidR="005C2E36" w:rsidRPr="00E06D5B" w14:paraId="1A26DE43" w14:textId="77777777" w:rsidTr="005C2E36">
        <w:tc>
          <w:tcPr>
            <w:tcW w:w="453" w:type="pct"/>
          </w:tcPr>
          <w:p w14:paraId="5BEFE61F" w14:textId="77777777" w:rsidR="005C2E36" w:rsidRPr="00E06D5B" w:rsidRDefault="005C2E36" w:rsidP="002743A2">
            <w:pPr>
              <w:jc w:val="center"/>
            </w:pPr>
            <w:r w:rsidRPr="00E06D5B">
              <w:t>Ж-1</w:t>
            </w:r>
          </w:p>
        </w:tc>
        <w:tc>
          <w:tcPr>
            <w:tcW w:w="986" w:type="pct"/>
          </w:tcPr>
          <w:p w14:paraId="1D5C1BCA" w14:textId="235D3324" w:rsidR="005C2E36" w:rsidRPr="00E06D5B" w:rsidRDefault="005C2E36" w:rsidP="002743A2">
            <w:r w:rsidRPr="00E06D5B">
              <w:t>Жилая зона индивидуальной застройки</w:t>
            </w:r>
            <w:r w:rsidR="000B6996">
              <w:t xml:space="preserve"> ****</w:t>
            </w:r>
          </w:p>
        </w:tc>
        <w:tc>
          <w:tcPr>
            <w:tcW w:w="723" w:type="pct"/>
            <w:vAlign w:val="center"/>
          </w:tcPr>
          <w:p w14:paraId="71A2D6C4" w14:textId="77777777" w:rsidR="005C2E36" w:rsidRPr="00E06D5B" w:rsidRDefault="005C2E36" w:rsidP="002743A2">
            <w:pPr>
              <w:ind w:firstLine="33"/>
              <w:jc w:val="center"/>
              <w:outlineLvl w:val="3"/>
            </w:pPr>
            <w:r w:rsidRPr="00E06D5B">
              <w:t>0,06</w:t>
            </w:r>
          </w:p>
        </w:tc>
        <w:tc>
          <w:tcPr>
            <w:tcW w:w="757" w:type="pct"/>
            <w:vAlign w:val="center"/>
          </w:tcPr>
          <w:p w14:paraId="0F161ADC" w14:textId="77777777" w:rsidR="005C2E36" w:rsidRPr="00E06D5B" w:rsidRDefault="005C2E36" w:rsidP="002743A2">
            <w:pPr>
              <w:ind w:firstLine="33"/>
              <w:jc w:val="center"/>
              <w:outlineLvl w:val="3"/>
            </w:pPr>
            <w:r w:rsidRPr="00E06D5B">
              <w:t>0,20</w:t>
            </w:r>
          </w:p>
        </w:tc>
        <w:tc>
          <w:tcPr>
            <w:tcW w:w="752" w:type="pct"/>
            <w:vAlign w:val="center"/>
          </w:tcPr>
          <w:p w14:paraId="5E1134EC" w14:textId="77777777" w:rsidR="005C2E36" w:rsidRPr="00E06D5B" w:rsidRDefault="005C2E36" w:rsidP="002743A2">
            <w:pPr>
              <w:ind w:firstLine="33"/>
              <w:jc w:val="center"/>
              <w:outlineLvl w:val="3"/>
            </w:pPr>
            <w:r w:rsidRPr="00E06D5B">
              <w:t>3</w:t>
            </w:r>
          </w:p>
        </w:tc>
        <w:tc>
          <w:tcPr>
            <w:tcW w:w="711" w:type="pct"/>
            <w:vAlign w:val="center"/>
          </w:tcPr>
          <w:p w14:paraId="55283B1E" w14:textId="77777777" w:rsidR="005C2E36" w:rsidRPr="00E06D5B" w:rsidRDefault="005C2E36" w:rsidP="002743A2">
            <w:pPr>
              <w:ind w:firstLine="33"/>
              <w:jc w:val="center"/>
              <w:outlineLvl w:val="3"/>
            </w:pPr>
            <w:r w:rsidRPr="00E06D5B">
              <w:t>70</w:t>
            </w:r>
          </w:p>
        </w:tc>
        <w:tc>
          <w:tcPr>
            <w:tcW w:w="619" w:type="pct"/>
            <w:vAlign w:val="center"/>
          </w:tcPr>
          <w:p w14:paraId="0370D1A2" w14:textId="77777777" w:rsidR="005C2E36" w:rsidRPr="00E06D5B" w:rsidRDefault="005C2E36" w:rsidP="002743A2">
            <w:pPr>
              <w:ind w:firstLine="33"/>
              <w:jc w:val="center"/>
              <w:outlineLvl w:val="3"/>
            </w:pPr>
            <w:r w:rsidRPr="00E06D5B">
              <w:t xml:space="preserve">3 </w:t>
            </w:r>
          </w:p>
        </w:tc>
      </w:tr>
      <w:tr w:rsidR="005C2E36" w:rsidRPr="00E06D5B" w14:paraId="3645CC7A" w14:textId="77777777" w:rsidTr="005C2E36">
        <w:tc>
          <w:tcPr>
            <w:tcW w:w="453" w:type="pct"/>
          </w:tcPr>
          <w:p w14:paraId="602982D6" w14:textId="77777777" w:rsidR="005C2E36" w:rsidRPr="00E06D5B" w:rsidRDefault="005C2E36" w:rsidP="002743A2">
            <w:pPr>
              <w:jc w:val="center"/>
            </w:pPr>
            <w:r w:rsidRPr="00E06D5B">
              <w:t>Ж-1А</w:t>
            </w:r>
          </w:p>
        </w:tc>
        <w:tc>
          <w:tcPr>
            <w:tcW w:w="986" w:type="pct"/>
          </w:tcPr>
          <w:p w14:paraId="338D250F" w14:textId="52323AE3" w:rsidR="005C2E36" w:rsidRPr="00E06D5B" w:rsidRDefault="005C2E36" w:rsidP="002743A2">
            <w:r w:rsidRPr="00E06D5B">
              <w:t>Жилая зона индивидуальной застройки в городских населенных пунктах</w:t>
            </w:r>
            <w:r w:rsidR="000B6996">
              <w:t xml:space="preserve"> ****</w:t>
            </w:r>
          </w:p>
        </w:tc>
        <w:tc>
          <w:tcPr>
            <w:tcW w:w="723" w:type="pct"/>
            <w:vAlign w:val="center"/>
          </w:tcPr>
          <w:p w14:paraId="48D377B5" w14:textId="77777777" w:rsidR="005C2E36" w:rsidRPr="00E06D5B" w:rsidRDefault="005C2E36" w:rsidP="002743A2">
            <w:pPr>
              <w:ind w:firstLine="33"/>
              <w:jc w:val="center"/>
              <w:outlineLvl w:val="3"/>
            </w:pPr>
            <w:r w:rsidRPr="00E06D5B">
              <w:t>0,04</w:t>
            </w:r>
          </w:p>
        </w:tc>
        <w:tc>
          <w:tcPr>
            <w:tcW w:w="757" w:type="pct"/>
            <w:vAlign w:val="center"/>
          </w:tcPr>
          <w:p w14:paraId="73A42AA0" w14:textId="77777777" w:rsidR="005C2E36" w:rsidRPr="00E06D5B" w:rsidRDefault="005C2E36" w:rsidP="002743A2">
            <w:pPr>
              <w:ind w:firstLine="33"/>
              <w:jc w:val="center"/>
              <w:outlineLvl w:val="3"/>
            </w:pPr>
            <w:r w:rsidRPr="00E06D5B">
              <w:t>0,15</w:t>
            </w:r>
          </w:p>
        </w:tc>
        <w:tc>
          <w:tcPr>
            <w:tcW w:w="752" w:type="pct"/>
            <w:vAlign w:val="center"/>
          </w:tcPr>
          <w:p w14:paraId="7C042E16" w14:textId="77777777" w:rsidR="005C2E36" w:rsidRPr="00E06D5B" w:rsidRDefault="005C2E36" w:rsidP="002743A2">
            <w:pPr>
              <w:ind w:firstLine="33"/>
              <w:jc w:val="center"/>
              <w:outlineLvl w:val="3"/>
            </w:pPr>
            <w:r w:rsidRPr="00E06D5B">
              <w:t>3</w:t>
            </w:r>
          </w:p>
        </w:tc>
        <w:tc>
          <w:tcPr>
            <w:tcW w:w="711" w:type="pct"/>
            <w:vAlign w:val="center"/>
          </w:tcPr>
          <w:p w14:paraId="47690CD6" w14:textId="77777777" w:rsidR="005C2E36" w:rsidRPr="00E06D5B" w:rsidRDefault="005C2E36" w:rsidP="002743A2">
            <w:pPr>
              <w:ind w:firstLine="33"/>
              <w:jc w:val="center"/>
              <w:outlineLvl w:val="3"/>
            </w:pPr>
            <w:r w:rsidRPr="00E06D5B">
              <w:t>70</w:t>
            </w:r>
          </w:p>
        </w:tc>
        <w:tc>
          <w:tcPr>
            <w:tcW w:w="619" w:type="pct"/>
            <w:vAlign w:val="center"/>
          </w:tcPr>
          <w:p w14:paraId="241E378C" w14:textId="77777777" w:rsidR="005C2E36" w:rsidRPr="00E06D5B" w:rsidRDefault="005C2E36" w:rsidP="002743A2">
            <w:pPr>
              <w:ind w:firstLine="33"/>
              <w:jc w:val="center"/>
              <w:outlineLvl w:val="3"/>
            </w:pPr>
            <w:r w:rsidRPr="00E06D5B">
              <w:t xml:space="preserve">3 </w:t>
            </w:r>
          </w:p>
        </w:tc>
      </w:tr>
      <w:tr w:rsidR="005C2E36" w:rsidRPr="00E06D5B" w14:paraId="4D76C67A" w14:textId="77777777" w:rsidTr="005C2E36">
        <w:tc>
          <w:tcPr>
            <w:tcW w:w="453" w:type="pct"/>
          </w:tcPr>
          <w:p w14:paraId="2EC23D43" w14:textId="77777777" w:rsidR="005C2E36" w:rsidRPr="00E06D5B" w:rsidRDefault="005C2E36" w:rsidP="002743A2">
            <w:pPr>
              <w:jc w:val="center"/>
            </w:pPr>
            <w:r w:rsidRPr="00E06D5B">
              <w:t>ОЖ</w:t>
            </w:r>
          </w:p>
        </w:tc>
        <w:tc>
          <w:tcPr>
            <w:tcW w:w="986" w:type="pct"/>
            <w:tcBorders>
              <w:top w:val="single" w:sz="4" w:space="0" w:color="auto"/>
              <w:left w:val="single" w:sz="4" w:space="0" w:color="auto"/>
              <w:bottom w:val="single" w:sz="4" w:space="0" w:color="auto"/>
            </w:tcBorders>
            <w:shd w:val="clear" w:color="auto" w:fill="auto"/>
          </w:tcPr>
          <w:p w14:paraId="6CB4FE1E" w14:textId="77777777" w:rsidR="005C2E36" w:rsidRPr="00E06D5B" w:rsidRDefault="005C2E36" w:rsidP="002743A2">
            <w:r w:rsidRPr="00E06D5B">
              <w:t xml:space="preserve">Общественно-жилая зона </w:t>
            </w:r>
          </w:p>
        </w:tc>
        <w:tc>
          <w:tcPr>
            <w:tcW w:w="723" w:type="pct"/>
            <w:vAlign w:val="center"/>
          </w:tcPr>
          <w:p w14:paraId="7685A960" w14:textId="77777777" w:rsidR="005C2E36" w:rsidRPr="00E06D5B" w:rsidRDefault="005C2E36" w:rsidP="002743A2">
            <w:pPr>
              <w:ind w:firstLine="33"/>
              <w:jc w:val="center"/>
              <w:outlineLvl w:val="3"/>
            </w:pPr>
            <w:proofErr w:type="spellStart"/>
            <w:r w:rsidRPr="00E06D5B">
              <w:rPr>
                <w:bCs/>
              </w:rPr>
              <w:t>нпу</w:t>
            </w:r>
            <w:proofErr w:type="spellEnd"/>
          </w:p>
        </w:tc>
        <w:tc>
          <w:tcPr>
            <w:tcW w:w="757" w:type="pct"/>
            <w:vAlign w:val="center"/>
          </w:tcPr>
          <w:p w14:paraId="00BFB80C" w14:textId="77777777" w:rsidR="005C2E36" w:rsidRPr="00E06D5B" w:rsidRDefault="005C2E36" w:rsidP="002743A2">
            <w:pPr>
              <w:ind w:firstLine="33"/>
              <w:jc w:val="center"/>
              <w:outlineLvl w:val="3"/>
            </w:pPr>
            <w:r w:rsidRPr="00E06D5B">
              <w:t>5,00</w:t>
            </w:r>
          </w:p>
        </w:tc>
        <w:tc>
          <w:tcPr>
            <w:tcW w:w="752" w:type="pct"/>
            <w:vAlign w:val="center"/>
          </w:tcPr>
          <w:p w14:paraId="560454B0" w14:textId="77777777" w:rsidR="005C2E36" w:rsidRPr="00E06D5B" w:rsidRDefault="005C2E36" w:rsidP="002743A2">
            <w:pPr>
              <w:ind w:firstLine="33"/>
              <w:jc w:val="center"/>
              <w:outlineLvl w:val="3"/>
              <w:rPr>
                <w:rFonts w:eastAsia="Calibri"/>
                <w:szCs w:val="22"/>
                <w:lang w:eastAsia="en-US"/>
              </w:rPr>
            </w:pPr>
            <w:r w:rsidRPr="00E06D5B">
              <w:t>3</w:t>
            </w:r>
          </w:p>
        </w:tc>
        <w:tc>
          <w:tcPr>
            <w:tcW w:w="711" w:type="pct"/>
            <w:vAlign w:val="center"/>
          </w:tcPr>
          <w:p w14:paraId="7F31C3D8" w14:textId="77777777" w:rsidR="005C2E36" w:rsidRPr="00E06D5B" w:rsidRDefault="005C2E36" w:rsidP="002743A2">
            <w:pPr>
              <w:ind w:firstLine="33"/>
              <w:jc w:val="center"/>
              <w:outlineLvl w:val="3"/>
              <w:rPr>
                <w:rFonts w:eastAsia="Calibri"/>
                <w:szCs w:val="22"/>
                <w:lang w:eastAsia="en-US"/>
              </w:rPr>
            </w:pPr>
            <w:r w:rsidRPr="00E06D5B">
              <w:t>70</w:t>
            </w:r>
          </w:p>
        </w:tc>
        <w:tc>
          <w:tcPr>
            <w:tcW w:w="619" w:type="pct"/>
            <w:vAlign w:val="center"/>
          </w:tcPr>
          <w:p w14:paraId="33332DF4" w14:textId="77777777" w:rsidR="005C2E36" w:rsidRPr="00E06D5B" w:rsidRDefault="005C2E36" w:rsidP="002743A2">
            <w:pPr>
              <w:ind w:firstLine="33"/>
              <w:jc w:val="center"/>
              <w:outlineLvl w:val="3"/>
            </w:pPr>
            <w:r w:rsidRPr="00E06D5B">
              <w:t>9</w:t>
            </w:r>
          </w:p>
        </w:tc>
      </w:tr>
      <w:tr w:rsidR="005C2E36" w:rsidRPr="00E06D5B" w14:paraId="03F264B2" w14:textId="77777777" w:rsidTr="005C2E36">
        <w:tc>
          <w:tcPr>
            <w:tcW w:w="453" w:type="pct"/>
          </w:tcPr>
          <w:p w14:paraId="60A9122E" w14:textId="77777777" w:rsidR="005C2E36" w:rsidRPr="00E06D5B" w:rsidRDefault="005C2E36" w:rsidP="002743A2">
            <w:pPr>
              <w:jc w:val="center"/>
            </w:pPr>
            <w:r w:rsidRPr="00E06D5B">
              <w:t>МЦ</w:t>
            </w:r>
          </w:p>
        </w:tc>
        <w:tc>
          <w:tcPr>
            <w:tcW w:w="986" w:type="pct"/>
          </w:tcPr>
          <w:p w14:paraId="512B6313" w14:textId="15963479" w:rsidR="005C2E36" w:rsidRPr="00E06D5B" w:rsidRDefault="005C2E36" w:rsidP="002743A2">
            <w:r w:rsidRPr="00E06D5B">
              <w:t>Многоцелевая зона</w:t>
            </w:r>
            <w:r w:rsidR="00484A25">
              <w:t xml:space="preserve"> </w:t>
            </w:r>
            <w:r w:rsidR="00484A25" w:rsidRPr="00484A25">
              <w:t>***</w:t>
            </w:r>
          </w:p>
        </w:tc>
        <w:tc>
          <w:tcPr>
            <w:tcW w:w="723" w:type="pct"/>
            <w:vAlign w:val="center"/>
          </w:tcPr>
          <w:p w14:paraId="0884AD1E" w14:textId="77777777" w:rsidR="005C2E36" w:rsidRPr="00E06D5B" w:rsidRDefault="005C2E36" w:rsidP="002743A2">
            <w:pPr>
              <w:ind w:firstLine="33"/>
              <w:jc w:val="center"/>
              <w:outlineLvl w:val="3"/>
            </w:pPr>
            <w:proofErr w:type="spellStart"/>
            <w:r w:rsidRPr="00E06D5B">
              <w:rPr>
                <w:bCs/>
              </w:rPr>
              <w:t>нпу</w:t>
            </w:r>
            <w:proofErr w:type="spellEnd"/>
          </w:p>
        </w:tc>
        <w:tc>
          <w:tcPr>
            <w:tcW w:w="757" w:type="pct"/>
            <w:vAlign w:val="center"/>
          </w:tcPr>
          <w:p w14:paraId="64F209E0" w14:textId="77777777" w:rsidR="005C2E36" w:rsidRPr="00E06D5B" w:rsidRDefault="005C2E36" w:rsidP="002743A2">
            <w:pPr>
              <w:ind w:firstLine="33"/>
              <w:jc w:val="center"/>
              <w:outlineLvl w:val="3"/>
            </w:pPr>
            <w:r w:rsidRPr="00E06D5B">
              <w:t>200,00</w:t>
            </w:r>
          </w:p>
        </w:tc>
        <w:tc>
          <w:tcPr>
            <w:tcW w:w="752" w:type="pct"/>
            <w:vAlign w:val="center"/>
          </w:tcPr>
          <w:p w14:paraId="3471B622" w14:textId="77777777" w:rsidR="005C2E36" w:rsidRPr="00E06D5B" w:rsidRDefault="005C2E36" w:rsidP="002743A2">
            <w:pPr>
              <w:ind w:firstLine="33"/>
              <w:jc w:val="center"/>
              <w:outlineLvl w:val="3"/>
            </w:pPr>
            <w:r w:rsidRPr="00E06D5B">
              <w:t>3</w:t>
            </w:r>
          </w:p>
        </w:tc>
        <w:tc>
          <w:tcPr>
            <w:tcW w:w="711" w:type="pct"/>
            <w:vAlign w:val="center"/>
          </w:tcPr>
          <w:p w14:paraId="09651570" w14:textId="77777777" w:rsidR="005C2E36" w:rsidRPr="00E06D5B" w:rsidRDefault="005C2E36" w:rsidP="002743A2">
            <w:pPr>
              <w:ind w:firstLine="33"/>
              <w:jc w:val="center"/>
              <w:outlineLvl w:val="3"/>
            </w:pPr>
            <w:r w:rsidRPr="00E06D5B">
              <w:t>70</w:t>
            </w:r>
          </w:p>
        </w:tc>
        <w:tc>
          <w:tcPr>
            <w:tcW w:w="619" w:type="pct"/>
            <w:vAlign w:val="center"/>
          </w:tcPr>
          <w:p w14:paraId="05F4306C" w14:textId="77777777" w:rsidR="005C2E36" w:rsidRPr="00E06D5B" w:rsidRDefault="005C2E36" w:rsidP="002743A2">
            <w:pPr>
              <w:ind w:firstLine="33"/>
              <w:jc w:val="center"/>
              <w:outlineLvl w:val="3"/>
            </w:pPr>
            <w:r w:rsidRPr="00E06D5B">
              <w:t>9</w:t>
            </w:r>
          </w:p>
        </w:tc>
      </w:tr>
      <w:tr w:rsidR="005C2E36" w:rsidRPr="00E06D5B" w14:paraId="0197C85E" w14:textId="77777777" w:rsidTr="005C2E36">
        <w:tc>
          <w:tcPr>
            <w:tcW w:w="453" w:type="pct"/>
          </w:tcPr>
          <w:p w14:paraId="050DC2C1" w14:textId="77777777" w:rsidR="005C2E36" w:rsidRPr="00E06D5B" w:rsidRDefault="005C2E36" w:rsidP="002743A2">
            <w:pPr>
              <w:jc w:val="center"/>
            </w:pPr>
            <w:r w:rsidRPr="00E06D5B">
              <w:t>ОЗ</w:t>
            </w:r>
          </w:p>
        </w:tc>
        <w:tc>
          <w:tcPr>
            <w:tcW w:w="986" w:type="pct"/>
          </w:tcPr>
          <w:p w14:paraId="7BF52187" w14:textId="77777777" w:rsidR="005C2E36" w:rsidRPr="00E06D5B" w:rsidRDefault="005C2E36" w:rsidP="002743A2">
            <w:r w:rsidRPr="00E06D5B">
              <w:t xml:space="preserve">Зона озелененных территорий общего пользования (лесопарки, парки, сады, скверы, бульвары, </w:t>
            </w:r>
            <w:r w:rsidRPr="00E06D5B">
              <w:lastRenderedPageBreak/>
              <w:t>городские леса)</w:t>
            </w:r>
          </w:p>
        </w:tc>
        <w:tc>
          <w:tcPr>
            <w:tcW w:w="723" w:type="pct"/>
            <w:vAlign w:val="center"/>
          </w:tcPr>
          <w:p w14:paraId="061439D3" w14:textId="77777777" w:rsidR="005C2E36" w:rsidRPr="00E06D5B" w:rsidRDefault="005C2E36" w:rsidP="002743A2">
            <w:pPr>
              <w:ind w:firstLine="33"/>
              <w:jc w:val="center"/>
              <w:outlineLvl w:val="3"/>
              <w:rPr>
                <w:bCs/>
              </w:rPr>
            </w:pPr>
            <w:proofErr w:type="spellStart"/>
            <w:r w:rsidRPr="00E06D5B">
              <w:rPr>
                <w:bCs/>
              </w:rPr>
              <w:lastRenderedPageBreak/>
              <w:t>нпу</w:t>
            </w:r>
            <w:proofErr w:type="spellEnd"/>
          </w:p>
        </w:tc>
        <w:tc>
          <w:tcPr>
            <w:tcW w:w="757" w:type="pct"/>
            <w:vAlign w:val="center"/>
          </w:tcPr>
          <w:p w14:paraId="50FAF7D8" w14:textId="77777777" w:rsidR="005C2E36" w:rsidRPr="00E06D5B" w:rsidRDefault="005C2E36" w:rsidP="002743A2">
            <w:pPr>
              <w:ind w:firstLine="33"/>
              <w:jc w:val="center"/>
              <w:outlineLvl w:val="3"/>
              <w:rPr>
                <w:bCs/>
              </w:rPr>
            </w:pPr>
            <w:proofErr w:type="spellStart"/>
            <w:r w:rsidRPr="00E06D5B">
              <w:rPr>
                <w:bCs/>
              </w:rPr>
              <w:t>нпу</w:t>
            </w:r>
            <w:proofErr w:type="spellEnd"/>
          </w:p>
        </w:tc>
        <w:tc>
          <w:tcPr>
            <w:tcW w:w="752" w:type="pct"/>
            <w:vAlign w:val="center"/>
          </w:tcPr>
          <w:p w14:paraId="4702E90B" w14:textId="77777777" w:rsidR="005C2E36" w:rsidRPr="00E06D5B" w:rsidRDefault="005C2E36" w:rsidP="002743A2">
            <w:pPr>
              <w:ind w:firstLine="33"/>
              <w:jc w:val="center"/>
              <w:outlineLvl w:val="3"/>
              <w:rPr>
                <w:bCs/>
              </w:rPr>
            </w:pPr>
            <w:proofErr w:type="spellStart"/>
            <w:r w:rsidRPr="00E06D5B">
              <w:t>нпу</w:t>
            </w:r>
            <w:proofErr w:type="spellEnd"/>
          </w:p>
        </w:tc>
        <w:tc>
          <w:tcPr>
            <w:tcW w:w="711" w:type="pct"/>
            <w:vAlign w:val="center"/>
          </w:tcPr>
          <w:p w14:paraId="55B32116" w14:textId="77777777" w:rsidR="005C2E36" w:rsidRPr="00E06D5B" w:rsidRDefault="005C2E36" w:rsidP="002743A2">
            <w:pPr>
              <w:ind w:firstLine="33"/>
              <w:jc w:val="center"/>
              <w:outlineLvl w:val="3"/>
              <w:rPr>
                <w:bCs/>
              </w:rPr>
            </w:pPr>
            <w:proofErr w:type="spellStart"/>
            <w:r w:rsidRPr="00E06D5B">
              <w:rPr>
                <w:bCs/>
              </w:rPr>
              <w:t>нпу</w:t>
            </w:r>
            <w:proofErr w:type="spellEnd"/>
          </w:p>
        </w:tc>
        <w:tc>
          <w:tcPr>
            <w:tcW w:w="619" w:type="pct"/>
            <w:vAlign w:val="center"/>
          </w:tcPr>
          <w:p w14:paraId="54093DE1" w14:textId="77777777" w:rsidR="005C2E36" w:rsidRPr="00E06D5B" w:rsidRDefault="005C2E36" w:rsidP="002743A2">
            <w:pPr>
              <w:ind w:firstLine="33"/>
              <w:jc w:val="center"/>
              <w:outlineLvl w:val="3"/>
            </w:pPr>
            <w:r w:rsidRPr="00E06D5B">
              <w:t>0</w:t>
            </w:r>
          </w:p>
        </w:tc>
      </w:tr>
      <w:tr w:rsidR="005C2E36" w:rsidRPr="00E06D5B" w14:paraId="0F284A90" w14:textId="77777777" w:rsidTr="005C2E36">
        <w:tc>
          <w:tcPr>
            <w:tcW w:w="453" w:type="pct"/>
          </w:tcPr>
          <w:p w14:paraId="36EE79A4" w14:textId="77777777" w:rsidR="005C2E36" w:rsidRPr="00E06D5B" w:rsidRDefault="005C2E36" w:rsidP="002743A2">
            <w:pPr>
              <w:jc w:val="center"/>
            </w:pPr>
            <w:r w:rsidRPr="00E06D5B">
              <w:lastRenderedPageBreak/>
              <w:t>С</w:t>
            </w:r>
          </w:p>
        </w:tc>
        <w:tc>
          <w:tcPr>
            <w:tcW w:w="986" w:type="pct"/>
          </w:tcPr>
          <w:p w14:paraId="75BD6AF5" w14:textId="77777777" w:rsidR="005C2E36" w:rsidRPr="00E06D5B" w:rsidRDefault="005C2E36" w:rsidP="002743A2">
            <w:r w:rsidRPr="00E06D5B">
              <w:t>Зона садоводства</w:t>
            </w:r>
          </w:p>
        </w:tc>
        <w:tc>
          <w:tcPr>
            <w:tcW w:w="723" w:type="pct"/>
            <w:vAlign w:val="center"/>
          </w:tcPr>
          <w:p w14:paraId="7EBD3143" w14:textId="77777777" w:rsidR="005C2E36" w:rsidRPr="00E06D5B" w:rsidRDefault="005C2E36" w:rsidP="002743A2">
            <w:pPr>
              <w:ind w:firstLine="33"/>
              <w:jc w:val="center"/>
              <w:outlineLvl w:val="3"/>
            </w:pPr>
            <w:r w:rsidRPr="00E06D5B">
              <w:t>0,02</w:t>
            </w:r>
          </w:p>
        </w:tc>
        <w:tc>
          <w:tcPr>
            <w:tcW w:w="757" w:type="pct"/>
            <w:vAlign w:val="center"/>
          </w:tcPr>
          <w:p w14:paraId="3B17C5B6" w14:textId="77777777" w:rsidR="005C2E36" w:rsidRPr="00E06D5B" w:rsidRDefault="005C2E36" w:rsidP="002743A2">
            <w:pPr>
              <w:ind w:firstLine="33"/>
              <w:jc w:val="center"/>
              <w:outlineLvl w:val="3"/>
            </w:pPr>
            <w:r w:rsidRPr="00E06D5B">
              <w:t>0,30</w:t>
            </w:r>
          </w:p>
        </w:tc>
        <w:tc>
          <w:tcPr>
            <w:tcW w:w="752" w:type="pct"/>
            <w:vAlign w:val="center"/>
          </w:tcPr>
          <w:p w14:paraId="1A08A006" w14:textId="77777777" w:rsidR="005C2E36" w:rsidRPr="00E06D5B" w:rsidRDefault="005C2E36" w:rsidP="002743A2">
            <w:pPr>
              <w:ind w:firstLine="33"/>
              <w:jc w:val="center"/>
              <w:outlineLvl w:val="3"/>
            </w:pPr>
            <w:r w:rsidRPr="00E06D5B">
              <w:t>3</w:t>
            </w:r>
          </w:p>
        </w:tc>
        <w:tc>
          <w:tcPr>
            <w:tcW w:w="711" w:type="pct"/>
            <w:vAlign w:val="center"/>
          </w:tcPr>
          <w:p w14:paraId="57EFD5E7" w14:textId="77777777" w:rsidR="005C2E36" w:rsidRPr="00E06D5B" w:rsidRDefault="005C2E36" w:rsidP="002743A2">
            <w:pPr>
              <w:ind w:firstLine="33"/>
              <w:jc w:val="center"/>
              <w:outlineLvl w:val="3"/>
            </w:pPr>
            <w:r w:rsidRPr="00E06D5B">
              <w:t>30</w:t>
            </w:r>
          </w:p>
        </w:tc>
        <w:tc>
          <w:tcPr>
            <w:tcW w:w="619" w:type="pct"/>
            <w:vAlign w:val="center"/>
          </w:tcPr>
          <w:p w14:paraId="26EDE2F3" w14:textId="77777777" w:rsidR="005C2E36" w:rsidRPr="00E06D5B" w:rsidRDefault="005C2E36" w:rsidP="002743A2">
            <w:pPr>
              <w:ind w:firstLine="33"/>
              <w:jc w:val="center"/>
              <w:outlineLvl w:val="3"/>
            </w:pPr>
            <w:r w:rsidRPr="00E06D5B">
              <w:t>2</w:t>
            </w:r>
          </w:p>
        </w:tc>
      </w:tr>
      <w:tr w:rsidR="005C2E36" w:rsidRPr="00E06D5B" w14:paraId="098EFC10" w14:textId="77777777" w:rsidTr="005C2E36">
        <w:tc>
          <w:tcPr>
            <w:tcW w:w="453" w:type="pct"/>
          </w:tcPr>
          <w:p w14:paraId="17C13854" w14:textId="77777777" w:rsidR="005C2E36" w:rsidRPr="00E06D5B" w:rsidRDefault="005C2E36" w:rsidP="002743A2">
            <w:pPr>
              <w:jc w:val="center"/>
            </w:pPr>
            <w:r w:rsidRPr="00E06D5B">
              <w:t>О</w:t>
            </w:r>
          </w:p>
        </w:tc>
        <w:tc>
          <w:tcPr>
            <w:tcW w:w="986" w:type="pct"/>
          </w:tcPr>
          <w:p w14:paraId="6A9AA2F7" w14:textId="77777777" w:rsidR="005C2E36" w:rsidRPr="00E06D5B" w:rsidRDefault="005C2E36" w:rsidP="002743A2">
            <w:r w:rsidRPr="00E06D5B">
              <w:t>Зона огородничества</w:t>
            </w:r>
          </w:p>
        </w:tc>
        <w:tc>
          <w:tcPr>
            <w:tcW w:w="723" w:type="pct"/>
            <w:vAlign w:val="center"/>
          </w:tcPr>
          <w:p w14:paraId="496ABD44" w14:textId="77777777" w:rsidR="005C2E36" w:rsidRPr="00E06D5B" w:rsidRDefault="005C2E36" w:rsidP="002743A2">
            <w:pPr>
              <w:ind w:firstLine="33"/>
              <w:jc w:val="center"/>
              <w:outlineLvl w:val="3"/>
            </w:pPr>
            <w:r w:rsidRPr="00E06D5B">
              <w:rPr>
                <w:bCs/>
              </w:rPr>
              <w:t>0,02</w:t>
            </w:r>
          </w:p>
        </w:tc>
        <w:tc>
          <w:tcPr>
            <w:tcW w:w="757" w:type="pct"/>
            <w:vAlign w:val="center"/>
          </w:tcPr>
          <w:p w14:paraId="1EEBA3E2" w14:textId="77777777" w:rsidR="005C2E36" w:rsidRPr="00E06D5B" w:rsidRDefault="005C2E36" w:rsidP="002743A2">
            <w:pPr>
              <w:ind w:firstLine="33"/>
              <w:jc w:val="center"/>
              <w:outlineLvl w:val="3"/>
            </w:pPr>
            <w:r w:rsidRPr="00E06D5B">
              <w:t>0,30</w:t>
            </w:r>
          </w:p>
        </w:tc>
        <w:tc>
          <w:tcPr>
            <w:tcW w:w="752" w:type="pct"/>
            <w:vAlign w:val="center"/>
          </w:tcPr>
          <w:p w14:paraId="50FAE832" w14:textId="77777777" w:rsidR="005C2E36" w:rsidRPr="00E06D5B" w:rsidRDefault="005C2E36" w:rsidP="002743A2">
            <w:pPr>
              <w:ind w:firstLine="33"/>
              <w:jc w:val="center"/>
              <w:outlineLvl w:val="3"/>
            </w:pPr>
            <w:proofErr w:type="spellStart"/>
            <w:r w:rsidRPr="00E06D5B">
              <w:t>нпу</w:t>
            </w:r>
            <w:proofErr w:type="spellEnd"/>
          </w:p>
        </w:tc>
        <w:tc>
          <w:tcPr>
            <w:tcW w:w="711" w:type="pct"/>
            <w:vAlign w:val="center"/>
          </w:tcPr>
          <w:p w14:paraId="44AAB0DD" w14:textId="77777777" w:rsidR="005C2E36" w:rsidRPr="00E06D5B" w:rsidRDefault="005C2E36" w:rsidP="002743A2">
            <w:pPr>
              <w:ind w:firstLine="33"/>
              <w:jc w:val="center"/>
              <w:outlineLvl w:val="3"/>
            </w:pPr>
            <w:proofErr w:type="spellStart"/>
            <w:r w:rsidRPr="00E06D5B">
              <w:t>нпу</w:t>
            </w:r>
            <w:proofErr w:type="spellEnd"/>
          </w:p>
        </w:tc>
        <w:tc>
          <w:tcPr>
            <w:tcW w:w="619" w:type="pct"/>
            <w:vAlign w:val="center"/>
          </w:tcPr>
          <w:p w14:paraId="634FDAEF" w14:textId="77777777" w:rsidR="005C2E36" w:rsidRPr="00E06D5B" w:rsidRDefault="005C2E36" w:rsidP="002743A2">
            <w:pPr>
              <w:ind w:firstLine="33"/>
              <w:jc w:val="center"/>
              <w:outlineLvl w:val="3"/>
            </w:pPr>
            <w:proofErr w:type="spellStart"/>
            <w:r w:rsidRPr="00E06D5B">
              <w:t>нпу</w:t>
            </w:r>
            <w:proofErr w:type="spellEnd"/>
          </w:p>
        </w:tc>
      </w:tr>
    </w:tbl>
    <w:p w14:paraId="11E4980A" w14:textId="77777777" w:rsidR="00EC57A8" w:rsidRDefault="00EC57A8" w:rsidP="00AE66BB"/>
    <w:p w14:paraId="02DCB282" w14:textId="5B1974DA" w:rsidR="008231E4" w:rsidRPr="009676AE" w:rsidRDefault="008231E4" w:rsidP="00BD2EB1">
      <w:pPr>
        <w:ind w:left="142"/>
        <w:jc w:val="both"/>
        <w:outlineLvl w:val="3"/>
        <w:rPr>
          <w:bCs/>
        </w:rPr>
      </w:pPr>
      <w:r w:rsidRPr="009676AE">
        <w:rPr>
          <w:bCs/>
        </w:rPr>
        <w:t>*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r w:rsidR="00F10E79">
        <w:rPr>
          <w:bCs/>
        </w:rPr>
        <w:t>.</w:t>
      </w:r>
    </w:p>
    <w:p w14:paraId="02DCB283" w14:textId="194BF793" w:rsidR="008231E4" w:rsidRDefault="008231E4" w:rsidP="00BD2EB1">
      <w:pPr>
        <w:ind w:left="142"/>
        <w:jc w:val="both"/>
        <w:outlineLvl w:val="3"/>
        <w:rPr>
          <w:bCs/>
        </w:rPr>
      </w:pPr>
      <w:r w:rsidRPr="009676AE">
        <w:rPr>
          <w:bCs/>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10E79">
        <w:rPr>
          <w:bCs/>
        </w:rPr>
        <w:t>.</w:t>
      </w:r>
    </w:p>
    <w:p w14:paraId="0AB8A4C1" w14:textId="6D3B6E92" w:rsidR="00F10E79" w:rsidRDefault="00F10E79" w:rsidP="00BD2EB1">
      <w:pPr>
        <w:ind w:left="142"/>
        <w:jc w:val="both"/>
        <w:outlineLvl w:val="3"/>
        <w:rPr>
          <w:bCs/>
        </w:rPr>
      </w:pPr>
      <w:proofErr w:type="gramStart"/>
      <w:r w:rsidRPr="00F10E79">
        <w:rPr>
          <w:bCs/>
        </w:rPr>
        <w:t>*** В соответствии с п. 4 ст. 11 Федерального закона от 11.06.2003 № 74-ФЗ "О крестьянском (фермерском) хозяйстве",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w:t>
      </w:r>
      <w:proofErr w:type="gramEnd"/>
      <w:r w:rsidRPr="00F10E79">
        <w:rPr>
          <w:bCs/>
        </w:rPr>
        <w:t xml:space="preserve"> метров и площадь </w:t>
      </w:r>
      <w:proofErr w:type="gramStart"/>
      <w:r w:rsidRPr="00F10E79">
        <w:rPr>
          <w:bCs/>
        </w:rPr>
        <w:t>застройки</w:t>
      </w:r>
      <w:proofErr w:type="gramEnd"/>
      <w:r w:rsidRPr="00F10E79">
        <w:rPr>
          <w:bCs/>
        </w:rPr>
        <w:t xml:space="preserve"> под которым составляет не более 0,25 процента от площади земельного участка.</w:t>
      </w:r>
      <w:r w:rsidR="000B6996">
        <w:rPr>
          <w:bCs/>
        </w:rPr>
        <w:t xml:space="preserve"> </w:t>
      </w:r>
    </w:p>
    <w:p w14:paraId="3D1BC403" w14:textId="237960E0" w:rsidR="000B6996" w:rsidRDefault="000B6996" w:rsidP="000B6996">
      <w:pPr>
        <w:ind w:left="142"/>
        <w:jc w:val="both"/>
        <w:outlineLvl w:val="3"/>
      </w:pPr>
      <w:r>
        <w:t xml:space="preserve">**** </w:t>
      </w:r>
      <w:r w:rsidR="003E4197">
        <w:t>Для</w:t>
      </w:r>
      <w:r>
        <w:t xml:space="preserve"> </w:t>
      </w:r>
      <w:r w:rsidRPr="000B6996">
        <w:t>территориальных зон</w:t>
      </w:r>
      <w:r>
        <w:t xml:space="preserve"> Ж-1 и Ж-1А предельные параметры </w:t>
      </w:r>
      <w:r w:rsidRPr="000B6996">
        <w:t xml:space="preserve">разрешенного строительства, реконструкции объектов капитального строительства </w:t>
      </w:r>
      <w:r>
        <w:t>в</w:t>
      </w:r>
      <w:r w:rsidRPr="000B6996">
        <w:t>ид</w:t>
      </w:r>
      <w:r>
        <w:t>а</w:t>
      </w:r>
      <w:r w:rsidRPr="000B6996">
        <w:t xml:space="preserve"> разрешенного использования</w:t>
      </w:r>
      <w:r>
        <w:t xml:space="preserve"> </w:t>
      </w:r>
      <w:r w:rsidRPr="000B6996">
        <w:t>4.4</w:t>
      </w:r>
      <w:r>
        <w:t xml:space="preserve"> </w:t>
      </w:r>
      <w:r w:rsidRPr="000B6996">
        <w:t>Магазины</w:t>
      </w:r>
      <w:r>
        <w:t xml:space="preserve">: </w:t>
      </w:r>
    </w:p>
    <w:p w14:paraId="595CC31D" w14:textId="40F3B0B8" w:rsidR="00B9013B" w:rsidRDefault="00B9013B" w:rsidP="000B6996">
      <w:pPr>
        <w:ind w:left="142"/>
        <w:jc w:val="both"/>
        <w:outlineLvl w:val="3"/>
      </w:pPr>
      <w:r w:rsidRPr="00B9013B">
        <w:t>торговая площадь</w:t>
      </w:r>
      <w:r w:rsidR="000B6996">
        <w:t xml:space="preserve"> </w:t>
      </w:r>
      <w:r w:rsidR="000B6996" w:rsidRPr="000B6996">
        <w:t xml:space="preserve">- </w:t>
      </w:r>
      <w:r>
        <w:t>до</w:t>
      </w:r>
      <w:r w:rsidR="000B6996" w:rsidRPr="000B6996">
        <w:t xml:space="preserve"> 150 кв</w:t>
      </w:r>
      <w:r>
        <w:t>.</w:t>
      </w:r>
      <w:r w:rsidR="000B6996" w:rsidRPr="000B6996">
        <w:t xml:space="preserve"> м</w:t>
      </w:r>
      <w:r>
        <w:t>.;</w:t>
      </w:r>
      <w:r w:rsidR="000B6996" w:rsidRPr="000B6996">
        <w:t xml:space="preserve"> </w:t>
      </w:r>
    </w:p>
    <w:p w14:paraId="62156DBF" w14:textId="3ADB51A6" w:rsidR="000B6996" w:rsidRDefault="00B9013B" w:rsidP="003E4197">
      <w:pPr>
        <w:ind w:left="142"/>
        <w:jc w:val="both"/>
        <w:outlineLvl w:val="3"/>
        <w:rPr>
          <w:bCs/>
        </w:rPr>
      </w:pPr>
      <w:r w:rsidRPr="00B9013B">
        <w:t>содержание разрешенного использования</w:t>
      </w:r>
      <w:r>
        <w:t xml:space="preserve"> -</w:t>
      </w:r>
      <w:r w:rsidR="003E4197">
        <w:t xml:space="preserve"> продажа</w:t>
      </w:r>
      <w:r w:rsidR="000B6996" w:rsidRPr="000B6996">
        <w:t xml:space="preserve"> товаров </w:t>
      </w:r>
      <w:r w:rsidR="003E4197">
        <w:t xml:space="preserve">только </w:t>
      </w:r>
      <w:r w:rsidR="000B6996" w:rsidRPr="000B6996">
        <w:t>первой необходимости</w:t>
      </w:r>
      <w:r w:rsidR="003E4197">
        <w:t xml:space="preserve"> (предусмотренных постановлением Правительства РФ от 15.07.2010 № 530, распоряжением Правительства РФ от 27.03.2020 № 762-р)</w:t>
      </w:r>
      <w:r w:rsidR="000B6996" w:rsidRPr="000B6996">
        <w:t>.</w:t>
      </w:r>
    </w:p>
    <w:p w14:paraId="02DCB28B" w14:textId="77777777" w:rsidR="009A7D04" w:rsidRDefault="009A7D04" w:rsidP="00DC79EE">
      <w:pPr>
        <w:ind w:left="142"/>
        <w:outlineLvl w:val="3"/>
        <w:rPr>
          <w:bCs/>
        </w:rPr>
      </w:pPr>
    </w:p>
    <w:p w14:paraId="02DCB28C" w14:textId="77777777" w:rsidR="008231E4" w:rsidRPr="009676AE" w:rsidRDefault="008231E4" w:rsidP="00383E3E">
      <w:pPr>
        <w:ind w:left="142" w:firstLine="566"/>
        <w:outlineLvl w:val="3"/>
        <w:rPr>
          <w:bCs/>
        </w:rPr>
      </w:pPr>
      <w:r w:rsidRPr="009676AE">
        <w:rPr>
          <w:bCs/>
        </w:rPr>
        <w:t xml:space="preserve">Условные обозначения к таблице: </w:t>
      </w:r>
    </w:p>
    <w:p w14:paraId="02DCB28D" w14:textId="77777777" w:rsidR="008231E4" w:rsidRPr="009676AE" w:rsidRDefault="008231E4" w:rsidP="008231E4">
      <w:pPr>
        <w:ind w:left="142"/>
        <w:outlineLvl w:val="3"/>
        <w:rPr>
          <w:bCs/>
        </w:rPr>
      </w:pPr>
      <w:r w:rsidRPr="009676AE">
        <w:rPr>
          <w:bCs/>
        </w:rPr>
        <w:t>ЗУ – земельный участок;</w:t>
      </w:r>
    </w:p>
    <w:p w14:paraId="02DCB28E" w14:textId="77777777" w:rsidR="008231E4" w:rsidRPr="009676AE" w:rsidRDefault="008231E4" w:rsidP="008231E4">
      <w:pPr>
        <w:ind w:left="142"/>
        <w:outlineLvl w:val="3"/>
        <w:rPr>
          <w:bCs/>
        </w:rPr>
      </w:pPr>
      <w:r w:rsidRPr="009676AE">
        <w:rPr>
          <w:bCs/>
        </w:rPr>
        <w:t>ОКС – объекты капитального строительства (здания, строения и сооружения);</w:t>
      </w:r>
    </w:p>
    <w:p w14:paraId="02DCB28F" w14:textId="3A8B590A" w:rsidR="009908F5" w:rsidRDefault="008231E4" w:rsidP="00BD3007">
      <w:pPr>
        <w:ind w:left="142"/>
        <w:outlineLvl w:val="3"/>
        <w:rPr>
          <w:bCs/>
        </w:rPr>
      </w:pPr>
      <w:proofErr w:type="spellStart"/>
      <w:r w:rsidRPr="009676AE">
        <w:rPr>
          <w:bCs/>
        </w:rPr>
        <w:t>нпу</w:t>
      </w:r>
      <w:proofErr w:type="spellEnd"/>
      <w:r w:rsidRPr="009676AE">
        <w:rPr>
          <w:bCs/>
        </w:rPr>
        <w:t xml:space="preserve"> – предельный размер (параметр) не подлежит установлению</w:t>
      </w:r>
    </w:p>
    <w:p w14:paraId="0EE3996C" w14:textId="77777777" w:rsidR="009908F5" w:rsidRDefault="009908F5">
      <w:pPr>
        <w:rPr>
          <w:bCs/>
        </w:rPr>
      </w:pPr>
      <w:r>
        <w:rPr>
          <w:bCs/>
        </w:rPr>
        <w:br w:type="page"/>
      </w:r>
    </w:p>
    <w:p w14:paraId="02DCB290" w14:textId="5B06BCB0" w:rsidR="000B1D90" w:rsidRPr="0014143C" w:rsidRDefault="000B1D90" w:rsidP="00BA4C03">
      <w:pPr>
        <w:pStyle w:val="a"/>
      </w:pPr>
      <w:bookmarkStart w:id="290" w:name="_Toc531808777"/>
      <w:bookmarkStart w:id="291" w:name="_Toc213325288"/>
      <w:r w:rsidRPr="0014143C">
        <w:lastRenderedPageBreak/>
        <w:t>Описание территориальных зон</w:t>
      </w:r>
      <w:bookmarkEnd w:id="290"/>
      <w:bookmarkEnd w:id="291"/>
    </w:p>
    <w:p w14:paraId="3723E967" w14:textId="77777777" w:rsidR="00977304" w:rsidRPr="00E06D5B" w:rsidRDefault="00977304" w:rsidP="00977304">
      <w:pPr>
        <w:keepNext/>
        <w:keepLines/>
        <w:spacing w:before="200"/>
        <w:ind w:firstLine="709"/>
        <w:jc w:val="both"/>
        <w:outlineLvl w:val="4"/>
        <w:rPr>
          <w:b/>
        </w:rPr>
      </w:pPr>
      <w:bookmarkStart w:id="292" w:name="_Toc398890953"/>
      <w:r w:rsidRPr="00E06D5B">
        <w:rPr>
          <w:b/>
        </w:rPr>
        <w:t>Жилая зона индивидуальной застройки Ж-1.</w:t>
      </w:r>
    </w:p>
    <w:p w14:paraId="77BDDEF8" w14:textId="77777777" w:rsidR="00977304" w:rsidRPr="00E06D5B" w:rsidRDefault="00977304" w:rsidP="00977304">
      <w:pPr>
        <w:ind w:firstLine="709"/>
        <w:jc w:val="both"/>
      </w:pPr>
      <w:r w:rsidRPr="00E06D5B">
        <w:t>Жилая зона индивидуальной застройки – территории, застроенные или планируемые к застройке индивидуальными жилыми домами, блокированными домами, а также для размещения участков для ведения личного подсобного хозяйства.</w:t>
      </w:r>
    </w:p>
    <w:p w14:paraId="4A1FC608" w14:textId="77777777" w:rsidR="00977304" w:rsidRPr="00E06D5B" w:rsidRDefault="00977304" w:rsidP="00977304">
      <w:pPr>
        <w:keepNext/>
        <w:keepLines/>
        <w:spacing w:before="200"/>
        <w:ind w:firstLine="709"/>
        <w:jc w:val="both"/>
        <w:outlineLvl w:val="4"/>
        <w:rPr>
          <w:b/>
        </w:rPr>
      </w:pPr>
      <w:r w:rsidRPr="00E06D5B">
        <w:rPr>
          <w:b/>
        </w:rPr>
        <w:t>Жилая зона индивидуальной застройки</w:t>
      </w:r>
      <w:r w:rsidRPr="00E06D5B">
        <w:t xml:space="preserve"> </w:t>
      </w:r>
      <w:r w:rsidRPr="00E06D5B">
        <w:rPr>
          <w:b/>
        </w:rPr>
        <w:t>в городских населенных пунктах Ж-1А.</w:t>
      </w:r>
    </w:p>
    <w:p w14:paraId="3FFCF726" w14:textId="77777777" w:rsidR="00977304" w:rsidRPr="00E06D5B" w:rsidRDefault="00977304" w:rsidP="00977304">
      <w:pPr>
        <w:ind w:firstLine="709"/>
        <w:jc w:val="both"/>
      </w:pPr>
      <w:r w:rsidRPr="00E06D5B">
        <w:t>Жилая зона индивидуальной застройки в городских населенных пунктах – территории, застроенные или планируемые к застройке индивидуальными жилыми домами, блокированными домами.</w:t>
      </w:r>
    </w:p>
    <w:p w14:paraId="66A24944" w14:textId="77777777" w:rsidR="00977304" w:rsidRPr="00E06D5B" w:rsidRDefault="00977304" w:rsidP="00977304">
      <w:pPr>
        <w:keepNext/>
        <w:keepLines/>
        <w:spacing w:before="200"/>
        <w:ind w:firstLine="709"/>
        <w:jc w:val="both"/>
        <w:outlineLvl w:val="4"/>
        <w:rPr>
          <w:b/>
        </w:rPr>
      </w:pPr>
      <w:r w:rsidRPr="00E06D5B">
        <w:rPr>
          <w:b/>
        </w:rPr>
        <w:t>Общественно -</w:t>
      </w:r>
      <w:r w:rsidRPr="00E06D5B">
        <w:t xml:space="preserve"> </w:t>
      </w:r>
      <w:r w:rsidRPr="00E06D5B">
        <w:rPr>
          <w:b/>
        </w:rPr>
        <w:t>жилая зона ОЖ.</w:t>
      </w:r>
    </w:p>
    <w:p w14:paraId="7AE19515" w14:textId="77777777" w:rsidR="00977304" w:rsidRPr="00E06D5B" w:rsidRDefault="00977304" w:rsidP="00977304">
      <w:pPr>
        <w:ind w:firstLine="709"/>
        <w:jc w:val="both"/>
      </w:pPr>
      <w:proofErr w:type="gramStart"/>
      <w:r w:rsidRPr="00E06D5B">
        <w:t xml:space="preserve">Общественно - жилая зона – территории, застроенные или планируемые к застройке многоквартирными домами, административно-деловыми, банковскими, торговыми зданиями, зданиями многофункционального назначения, объектами лечебно-оздоровительного, учебного, социального и коммунально-бытового назначения, вспомогательными зданиями и сооружениями, а также для размещения скверов, игровых и спортивных площадок. </w:t>
      </w:r>
      <w:proofErr w:type="gramEnd"/>
    </w:p>
    <w:p w14:paraId="3B214F99" w14:textId="77777777" w:rsidR="00977304" w:rsidRPr="00E06D5B" w:rsidRDefault="00977304" w:rsidP="00977304">
      <w:pPr>
        <w:keepNext/>
        <w:keepLines/>
        <w:spacing w:before="200"/>
        <w:ind w:firstLine="709"/>
        <w:jc w:val="both"/>
        <w:outlineLvl w:val="4"/>
        <w:rPr>
          <w:b/>
        </w:rPr>
      </w:pPr>
      <w:r w:rsidRPr="00E06D5B">
        <w:rPr>
          <w:b/>
        </w:rPr>
        <w:t>Многоцелевая зона МЦ.</w:t>
      </w:r>
    </w:p>
    <w:p w14:paraId="07F77BEC" w14:textId="77777777" w:rsidR="00977304" w:rsidRPr="00E06D5B" w:rsidRDefault="00977304" w:rsidP="00977304">
      <w:pPr>
        <w:ind w:firstLine="709"/>
        <w:jc w:val="both"/>
      </w:pPr>
      <w:r w:rsidRPr="00E06D5B">
        <w:t xml:space="preserve">Многоцелевая зона </w:t>
      </w:r>
      <w:r w:rsidRPr="00E06D5B">
        <w:rPr>
          <w:rFonts w:eastAsia="MS Mincho"/>
        </w:rPr>
        <w:t xml:space="preserve">– </w:t>
      </w:r>
      <w:r w:rsidRPr="00E06D5B">
        <w:t>территория, предназначенная для размещения всех видов объектов, допустимых на территории округа.</w:t>
      </w:r>
    </w:p>
    <w:p w14:paraId="3C59D052" w14:textId="77777777" w:rsidR="00977304" w:rsidRPr="00E06D5B" w:rsidRDefault="00977304" w:rsidP="00977304">
      <w:pPr>
        <w:keepNext/>
        <w:keepLines/>
        <w:spacing w:before="200"/>
        <w:ind w:firstLine="709"/>
        <w:jc w:val="both"/>
        <w:outlineLvl w:val="4"/>
        <w:rPr>
          <w:b/>
        </w:rPr>
      </w:pPr>
      <w:proofErr w:type="gramStart"/>
      <w:r w:rsidRPr="00E06D5B">
        <w:rPr>
          <w:b/>
        </w:rPr>
        <w:t>Зона озелененных территорий общего пользования (лесопарки, парки, сады, скверы, бульвары, городские леса) ОЗ.</w:t>
      </w:r>
      <w:proofErr w:type="gramEnd"/>
    </w:p>
    <w:p w14:paraId="5C99AD7C" w14:textId="77777777" w:rsidR="00977304" w:rsidRPr="00E06D5B" w:rsidRDefault="00977304" w:rsidP="00977304">
      <w:pPr>
        <w:widowControl w:val="0"/>
        <w:autoSpaceDE w:val="0"/>
        <w:autoSpaceDN w:val="0"/>
        <w:adjustRightInd w:val="0"/>
        <w:ind w:firstLine="720"/>
        <w:jc w:val="both"/>
      </w:pPr>
      <w:r w:rsidRPr="00E06D5B">
        <w:t>Рекреационные территории парков, скверов, иных озелененных зон, предназначенные для осуществления деятельности, связанной с сохранением отдельных естественных качеств окружающей природной среды путем ограничения хозяйственной деятельности в данной зоне.</w:t>
      </w:r>
    </w:p>
    <w:p w14:paraId="0EA143C5" w14:textId="77777777" w:rsidR="00977304" w:rsidRPr="00E06D5B" w:rsidRDefault="00977304" w:rsidP="00977304">
      <w:pPr>
        <w:keepNext/>
        <w:keepLines/>
        <w:spacing w:before="200"/>
        <w:ind w:firstLine="709"/>
        <w:jc w:val="both"/>
        <w:outlineLvl w:val="4"/>
        <w:rPr>
          <w:b/>
        </w:rPr>
      </w:pPr>
      <w:r w:rsidRPr="00E06D5B">
        <w:rPr>
          <w:b/>
        </w:rPr>
        <w:t>Зона садоводства С.</w:t>
      </w:r>
    </w:p>
    <w:p w14:paraId="5BB18840" w14:textId="77777777" w:rsidR="00977304" w:rsidRPr="00E06D5B" w:rsidRDefault="00977304" w:rsidP="00977304">
      <w:pPr>
        <w:widowControl w:val="0"/>
        <w:autoSpaceDE w:val="0"/>
        <w:autoSpaceDN w:val="0"/>
        <w:adjustRightInd w:val="0"/>
        <w:ind w:firstLine="720"/>
        <w:jc w:val="both"/>
      </w:pPr>
      <w:r w:rsidRPr="00E06D5B">
        <w:t>Зона садоводства – территории, предназначенные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жилого дома, хозяйственных построек.</w:t>
      </w:r>
    </w:p>
    <w:p w14:paraId="44C4D51E" w14:textId="77777777" w:rsidR="00977304" w:rsidRPr="00E06D5B" w:rsidRDefault="00977304" w:rsidP="00977304">
      <w:pPr>
        <w:keepNext/>
        <w:keepLines/>
        <w:spacing w:before="200"/>
        <w:ind w:firstLine="709"/>
        <w:jc w:val="both"/>
        <w:outlineLvl w:val="4"/>
        <w:rPr>
          <w:b/>
        </w:rPr>
      </w:pPr>
      <w:r w:rsidRPr="00E06D5B">
        <w:rPr>
          <w:b/>
        </w:rPr>
        <w:t>Зона огородничества О.</w:t>
      </w:r>
    </w:p>
    <w:p w14:paraId="4E30BFE2" w14:textId="77777777" w:rsidR="00977304" w:rsidRPr="00E06D5B" w:rsidRDefault="00977304" w:rsidP="00977304">
      <w:pPr>
        <w:widowControl w:val="0"/>
        <w:autoSpaceDE w:val="0"/>
        <w:autoSpaceDN w:val="0"/>
        <w:adjustRightInd w:val="0"/>
        <w:ind w:firstLine="720"/>
        <w:jc w:val="both"/>
        <w:rPr>
          <w:bCs/>
        </w:rPr>
      </w:pPr>
      <w:r w:rsidRPr="00E06D5B">
        <w:t>Зона огородничества – территории, предназначенные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хозяйственных построек, не являющихся объектами капитального строительства.</w:t>
      </w:r>
    </w:p>
    <w:p w14:paraId="2C3ABB2E" w14:textId="77777777" w:rsidR="00A40CAF" w:rsidRDefault="00A40CAF" w:rsidP="00621ECB">
      <w:pPr>
        <w:ind w:firstLine="567"/>
        <w:jc w:val="both"/>
      </w:pPr>
    </w:p>
    <w:p w14:paraId="06DC66F5" w14:textId="77777777" w:rsidR="00A40CAF" w:rsidRPr="00EA7E64" w:rsidRDefault="00A40CAF" w:rsidP="00A40CAF">
      <w:pPr>
        <w:keepNext/>
        <w:spacing w:before="120"/>
        <w:ind w:firstLine="567"/>
        <w:jc w:val="both"/>
        <w:outlineLvl w:val="2"/>
        <w:rPr>
          <w:b/>
          <w:bCs/>
        </w:rPr>
      </w:pPr>
      <w:bookmarkStart w:id="293" w:name="_Toc140790469"/>
      <w:bookmarkStart w:id="294" w:name="_Toc213325289"/>
      <w:r w:rsidRPr="00EA7E64">
        <w:rPr>
          <w:b/>
          <w:bCs/>
        </w:rPr>
        <w:t xml:space="preserve">Статья </w:t>
      </w:r>
      <w:r>
        <w:rPr>
          <w:b/>
          <w:bCs/>
        </w:rPr>
        <w:t>20.1</w:t>
      </w:r>
      <w:r w:rsidRPr="00EA7E64">
        <w:rPr>
          <w:b/>
          <w:bCs/>
        </w:rPr>
        <w:t>. Градостроительные регламенты в части требований к архитектурно-градостроительному облику объектов капитального строительства</w:t>
      </w:r>
      <w:bookmarkEnd w:id="293"/>
      <w:bookmarkEnd w:id="294"/>
      <w:r w:rsidRPr="00EA7E64">
        <w:rPr>
          <w:b/>
          <w:bCs/>
        </w:rPr>
        <w:t xml:space="preserve"> </w:t>
      </w:r>
    </w:p>
    <w:p w14:paraId="506689A3" w14:textId="77777777" w:rsidR="00A40CAF" w:rsidRPr="00EA7E64" w:rsidRDefault="00A40CAF" w:rsidP="00A40CAF">
      <w:pPr>
        <w:widowControl w:val="0"/>
        <w:autoSpaceDE w:val="0"/>
        <w:autoSpaceDN w:val="0"/>
        <w:adjustRightInd w:val="0"/>
        <w:ind w:firstLine="720"/>
        <w:jc w:val="both"/>
      </w:pPr>
      <w:r w:rsidRPr="00EA7E64">
        <w:t xml:space="preserve">Требования к архитектурно-градостроительному облику объектов капитального строительства территории, в границах которой предусматриваются требования к архитектурно-градостроительному облику объектов капитального строительства (АГО): </w:t>
      </w:r>
    </w:p>
    <w:p w14:paraId="08BB1ABE" w14:textId="77777777" w:rsidR="00A40CAF" w:rsidRPr="00EA7E64" w:rsidRDefault="00A40CAF" w:rsidP="00A40CAF">
      <w:pPr>
        <w:widowControl w:val="0"/>
        <w:autoSpaceDE w:val="0"/>
        <w:autoSpaceDN w:val="0"/>
        <w:adjustRightInd w:val="0"/>
        <w:ind w:firstLine="720"/>
        <w:jc w:val="both"/>
      </w:pPr>
      <w:r w:rsidRPr="00EA7E64">
        <w:t xml:space="preserve">1. Требования к объемно-пространственным характеристикам объектов капитального строительства, в том числе определяющим местоположение объектов капитального строительства в границах земельного участка: </w:t>
      </w:r>
    </w:p>
    <w:p w14:paraId="0CFDAD6A" w14:textId="77777777" w:rsidR="00A40CAF" w:rsidRPr="00EA7E64" w:rsidRDefault="00A40CAF" w:rsidP="00A40CAF">
      <w:pPr>
        <w:widowControl w:val="0"/>
        <w:autoSpaceDE w:val="0"/>
        <w:autoSpaceDN w:val="0"/>
        <w:adjustRightInd w:val="0"/>
        <w:ind w:firstLine="720"/>
        <w:jc w:val="both"/>
      </w:pPr>
      <w:r w:rsidRPr="00EA7E64">
        <w:t xml:space="preserve">1.1. Застройка </w:t>
      </w:r>
      <w:proofErr w:type="spellStart"/>
      <w:r w:rsidRPr="00EA7E64">
        <w:t>периметральная</w:t>
      </w:r>
      <w:proofErr w:type="spellEnd"/>
      <w:r w:rsidRPr="00EA7E64">
        <w:t xml:space="preserve"> по красным линиям или сложившимся линиям </w:t>
      </w:r>
      <w:proofErr w:type="gramStart"/>
      <w:r w:rsidRPr="00EA7E64">
        <w:t>застройки</w:t>
      </w:r>
      <w:proofErr w:type="gramEnd"/>
      <w:r w:rsidRPr="00EA7E64">
        <w:t xml:space="preserve"> с учетом установленного градостроительным регламентом территориальной </w:t>
      </w:r>
      <w:r w:rsidRPr="00EA7E64">
        <w:lastRenderedPageBreak/>
        <w:t xml:space="preserve">зоны минимального отступа от границ земельного участка, смежными и отдельно стоящими рядовыми и угловыми зданиями, строениями, сооружениями с частично застроенными внутриквартальными пространствами. </w:t>
      </w:r>
    </w:p>
    <w:p w14:paraId="7AF26C6F" w14:textId="77777777" w:rsidR="00A40CAF" w:rsidRPr="00EA7E64" w:rsidRDefault="00A40CAF" w:rsidP="00A40CAF">
      <w:pPr>
        <w:widowControl w:val="0"/>
        <w:autoSpaceDE w:val="0"/>
        <w:autoSpaceDN w:val="0"/>
        <w:adjustRightInd w:val="0"/>
        <w:ind w:firstLine="720"/>
        <w:jc w:val="both"/>
      </w:pPr>
      <w:r w:rsidRPr="00EA7E64">
        <w:t xml:space="preserve">1.2. Расстояние между боковыми фасадами объектов капитального строительства, расположенных по сложившимся линиям застройки в границах квартала, рекомендуется оставлять не более 15 метров. </w:t>
      </w:r>
    </w:p>
    <w:p w14:paraId="4136CF9E" w14:textId="77777777" w:rsidR="00A40CAF" w:rsidRPr="00EA7E64" w:rsidRDefault="00A40CAF" w:rsidP="00A40CAF">
      <w:pPr>
        <w:widowControl w:val="0"/>
        <w:autoSpaceDE w:val="0"/>
        <w:autoSpaceDN w:val="0"/>
        <w:adjustRightInd w:val="0"/>
        <w:ind w:firstLine="720"/>
        <w:jc w:val="both"/>
      </w:pPr>
      <w:r w:rsidRPr="00EA7E64">
        <w:t>1.3. Высота фасадов объектов капитального строительства, обращенных к территориям общего пользования, не должна превышать высоту фасадов наиболее высокого из объектов капитального строительства, расположенных в границах квартала по линии застройки справа и (или) слева от объекта капитального строительства. Высота фасада определяется как высота верхней отметки парапета или карниза кровли, или иного элемента объекта капитального строительства, расположенного на расстоянии до 3 метров от фасада.</w:t>
      </w:r>
    </w:p>
    <w:p w14:paraId="6EC7AC73" w14:textId="77777777" w:rsidR="00A40CAF" w:rsidRPr="00EA7E64" w:rsidRDefault="00A40CAF" w:rsidP="00A40CAF">
      <w:pPr>
        <w:widowControl w:val="0"/>
        <w:autoSpaceDE w:val="0"/>
        <w:autoSpaceDN w:val="0"/>
        <w:adjustRightInd w:val="0"/>
        <w:ind w:firstLine="720"/>
        <w:jc w:val="both"/>
      </w:pPr>
      <w:proofErr w:type="gramStart"/>
      <w:r w:rsidRPr="00EA7E64">
        <w:t>Требования подпункта 1.3 не распространяются на объекты капитального строительства с видами разрешенного использования: «здравоохранение (3.4)», «образование и просвещение (3.5)», «объекты культурно-досуговой деятельности (3.6.1)», «цирки и зверинцы (3.6.3)», «осуществление религиозных обрядов (3.7.1)», «общественное управление (3.8)», «объекты торговли (4.2)», «рынки (4.3)», «</w:t>
      </w:r>
      <w:proofErr w:type="spellStart"/>
      <w:r w:rsidRPr="00EA7E64">
        <w:t>выставочно</w:t>
      </w:r>
      <w:proofErr w:type="spellEnd"/>
      <w:r w:rsidRPr="00EA7E64">
        <w:t xml:space="preserve">-ярмарочная деятельность (4.10)», «спорт (5.1)», «производственная деятельность (6.0)», «транспорт (7.0)», а также на реконструируемые объекты капитального строительства. </w:t>
      </w:r>
      <w:proofErr w:type="gramEnd"/>
    </w:p>
    <w:p w14:paraId="7D2F9FA0" w14:textId="77777777" w:rsidR="00A40CAF" w:rsidRPr="00EA7E64" w:rsidRDefault="00A40CAF" w:rsidP="00A40CAF">
      <w:pPr>
        <w:widowControl w:val="0"/>
        <w:autoSpaceDE w:val="0"/>
        <w:autoSpaceDN w:val="0"/>
        <w:adjustRightInd w:val="0"/>
        <w:ind w:firstLine="720"/>
        <w:jc w:val="both"/>
      </w:pPr>
    </w:p>
    <w:p w14:paraId="270BB40A" w14:textId="77777777" w:rsidR="00A40CAF" w:rsidRPr="00EA7E64" w:rsidRDefault="00A40CAF" w:rsidP="00A40CAF">
      <w:pPr>
        <w:widowControl w:val="0"/>
        <w:autoSpaceDE w:val="0"/>
        <w:autoSpaceDN w:val="0"/>
        <w:adjustRightInd w:val="0"/>
        <w:ind w:firstLine="720"/>
        <w:jc w:val="both"/>
      </w:pPr>
      <w:r w:rsidRPr="00EA7E64">
        <w:t xml:space="preserve">2. Требования к архитектурно-стилистическим характеристикам объектов капитального строительства: </w:t>
      </w:r>
    </w:p>
    <w:p w14:paraId="0706A14D" w14:textId="77777777" w:rsidR="00A40CAF" w:rsidRPr="00EA7E64" w:rsidRDefault="00A40CAF" w:rsidP="00A40CAF">
      <w:pPr>
        <w:widowControl w:val="0"/>
        <w:autoSpaceDE w:val="0"/>
        <w:autoSpaceDN w:val="0"/>
        <w:adjustRightInd w:val="0"/>
        <w:ind w:firstLine="720"/>
        <w:jc w:val="both"/>
      </w:pPr>
      <w:r w:rsidRPr="00EA7E64">
        <w:t>2.1. При проектировании объекта капитального строительства его архитектурно-стилистические характеристики (характеристики элементов фасадов, а также элементов иных наружных частей объекта) должны соответствовать архитектурному стилю соседних объектов капитального строительства.</w:t>
      </w:r>
    </w:p>
    <w:p w14:paraId="2466CD42" w14:textId="77777777" w:rsidR="00A40CAF" w:rsidRPr="00EA7E64" w:rsidRDefault="00A40CAF" w:rsidP="00A40CAF">
      <w:pPr>
        <w:widowControl w:val="0"/>
        <w:autoSpaceDE w:val="0"/>
        <w:autoSpaceDN w:val="0"/>
        <w:adjustRightInd w:val="0"/>
        <w:ind w:firstLine="720"/>
        <w:jc w:val="both"/>
      </w:pPr>
      <w:r w:rsidRPr="00EA7E64">
        <w:t>При проектировании фасадов зданий учитывается ритм вертикальных и горизонтальных членений фасадов объектов, расположенных на соседних участках.</w:t>
      </w:r>
    </w:p>
    <w:p w14:paraId="16DD1EFE" w14:textId="77777777" w:rsidR="00A40CAF" w:rsidRPr="00EA7E64" w:rsidRDefault="00A40CAF" w:rsidP="00A40CAF">
      <w:pPr>
        <w:widowControl w:val="0"/>
        <w:autoSpaceDE w:val="0"/>
        <w:autoSpaceDN w:val="0"/>
        <w:adjustRightInd w:val="0"/>
        <w:ind w:firstLine="720"/>
        <w:jc w:val="both"/>
      </w:pPr>
      <w:r w:rsidRPr="00EA7E64">
        <w:t>2.2. При проектировании реконструкции объекта капитального строительства его архитектурно-стилистические характеристики (характеристики элементов фасадов, а также элементов иных наружных частей объекта) должны соответствовать архитектурному стилю данного объекта капитального строительства и соседних объектов капитального строительства.</w:t>
      </w:r>
    </w:p>
    <w:p w14:paraId="3BFAAAB9" w14:textId="77777777" w:rsidR="00A40CAF" w:rsidRPr="00EA7E64" w:rsidRDefault="00A40CAF" w:rsidP="00A40CAF">
      <w:pPr>
        <w:widowControl w:val="0"/>
        <w:autoSpaceDE w:val="0"/>
        <w:autoSpaceDN w:val="0"/>
        <w:adjustRightInd w:val="0"/>
        <w:ind w:firstLine="720"/>
        <w:jc w:val="both"/>
      </w:pPr>
      <w:r w:rsidRPr="00EA7E64">
        <w:t xml:space="preserve">2.3. </w:t>
      </w:r>
      <w:proofErr w:type="gramStart"/>
      <w:r w:rsidRPr="00EA7E64">
        <w:t xml:space="preserve">Основным условием для фасадов объектов капитального строительства является обеспечение при визуальном восприятии объекта капитального строительства стилевого единства его архитектурного облика, достигаемое </w:t>
      </w:r>
      <w:proofErr w:type="spellStart"/>
      <w:r w:rsidRPr="00EA7E64">
        <w:t>взаимоувязкой</w:t>
      </w:r>
      <w:proofErr w:type="spellEnd"/>
      <w:r w:rsidRPr="00EA7E64">
        <w:t xml:space="preserve"> форм, материалов, цветового решения и характера размещения всех деталей и элементов объекта капитального строительства: подчинение системе горизонтальных и вертикальных осей, делению фасадов, с учетом принятых приемов архитектурно-художественной композиции объемно-пространственного построения объекта капитального строительства. </w:t>
      </w:r>
      <w:proofErr w:type="gramEnd"/>
    </w:p>
    <w:p w14:paraId="1A745ABE" w14:textId="77777777" w:rsidR="00A40CAF" w:rsidRPr="00EA7E64" w:rsidRDefault="00A40CAF" w:rsidP="00A40CAF">
      <w:pPr>
        <w:widowControl w:val="0"/>
        <w:autoSpaceDE w:val="0"/>
        <w:autoSpaceDN w:val="0"/>
        <w:adjustRightInd w:val="0"/>
        <w:ind w:firstLine="720"/>
        <w:jc w:val="both"/>
      </w:pPr>
      <w:r w:rsidRPr="00EA7E64">
        <w:t xml:space="preserve">2.4. </w:t>
      </w:r>
      <w:r>
        <w:t>В</w:t>
      </w:r>
      <w:r w:rsidRPr="00EA7E64">
        <w:t>ыступ крылец, навесов, эркеров, балконов, террас, приямков из плоскости наружной стены фасада объекта капитального строительства</w:t>
      </w:r>
      <w:r>
        <w:t xml:space="preserve"> д</w:t>
      </w:r>
      <w:r w:rsidRPr="00EA7E64">
        <w:t xml:space="preserve">опускается не более чем на 2,5 м. </w:t>
      </w:r>
      <w:r w:rsidRPr="00980C29">
        <w:t xml:space="preserve">При этом выступ из плоскости наружной стены фасада должен </w:t>
      </w:r>
      <w:r>
        <w:t>составлять</w:t>
      </w:r>
      <w:r w:rsidRPr="00980C29">
        <w:t xml:space="preserve"> не более 20% ширины тротуар</w:t>
      </w:r>
      <w:r>
        <w:t>а</w:t>
      </w:r>
      <w:r w:rsidRPr="00980C29">
        <w:t>.</w:t>
      </w:r>
    </w:p>
    <w:p w14:paraId="7CC9F533" w14:textId="77777777" w:rsidR="00A40CAF" w:rsidRDefault="00A40CAF" w:rsidP="00A40CAF">
      <w:pPr>
        <w:widowControl w:val="0"/>
        <w:autoSpaceDE w:val="0"/>
        <w:autoSpaceDN w:val="0"/>
        <w:adjustRightInd w:val="0"/>
        <w:ind w:firstLine="720"/>
        <w:jc w:val="both"/>
      </w:pPr>
      <w:r w:rsidRPr="00EA7E64">
        <w:t>2.5. Основными принципами оформления балконов и лоджий на фасадах являются: единый характер на всей поверхности фасада, поэтажная группировка (единый характер в соответствии с поэтажными членениями фасада), вертикальная группировка (единый характер в соответствии с размещением вертикальных внутренних коммуникаций, эркеров), сплошное остекление фасада (части фасада).</w:t>
      </w:r>
    </w:p>
    <w:p w14:paraId="6AD09EFC" w14:textId="77777777" w:rsidR="00A40CAF" w:rsidRPr="00EA7E64" w:rsidRDefault="00A40CAF" w:rsidP="00A40CAF">
      <w:pPr>
        <w:widowControl w:val="0"/>
        <w:autoSpaceDE w:val="0"/>
        <w:autoSpaceDN w:val="0"/>
        <w:adjustRightInd w:val="0"/>
        <w:ind w:firstLine="720"/>
        <w:jc w:val="both"/>
      </w:pPr>
      <w:r w:rsidRPr="000D2B3C">
        <w:t>Не допускается переоборудование или устройство новых балконов</w:t>
      </w:r>
      <w:r>
        <w:t>,</w:t>
      </w:r>
      <w:r w:rsidRPr="000D2B3C">
        <w:t xml:space="preserve"> лоджий, эркеров, застройка пространства между балконами.</w:t>
      </w:r>
    </w:p>
    <w:p w14:paraId="60701451" w14:textId="77777777" w:rsidR="00A40CAF" w:rsidRPr="00EA7E64" w:rsidRDefault="00A40CAF" w:rsidP="00A40CAF">
      <w:pPr>
        <w:widowControl w:val="0"/>
        <w:autoSpaceDE w:val="0"/>
        <w:autoSpaceDN w:val="0"/>
        <w:adjustRightInd w:val="0"/>
        <w:ind w:firstLine="720"/>
        <w:jc w:val="both"/>
      </w:pPr>
      <w:r w:rsidRPr="00EA7E64">
        <w:lastRenderedPageBreak/>
        <w:t xml:space="preserve">2.6. Для фасадов первых этажей объектов капитального строительства, используемых для размещения помещений, предназначенных для общественного использования или предпринимательства, площадь остекления рекомендуется не менее 50%. </w:t>
      </w:r>
    </w:p>
    <w:p w14:paraId="46C8617C" w14:textId="77777777" w:rsidR="00A40CAF" w:rsidRPr="00EA7E64" w:rsidRDefault="00A40CAF" w:rsidP="00A40CAF">
      <w:pPr>
        <w:widowControl w:val="0"/>
        <w:autoSpaceDE w:val="0"/>
        <w:autoSpaceDN w:val="0"/>
        <w:adjustRightInd w:val="0"/>
        <w:ind w:firstLine="720"/>
        <w:jc w:val="both"/>
      </w:pPr>
      <w:r w:rsidRPr="00EA7E64">
        <w:t>2.7. Остекление окон и витрин на фасаде должно иметь единый характер (цвет, материал, рисунок, заполнение).</w:t>
      </w:r>
    </w:p>
    <w:p w14:paraId="1050A7C5" w14:textId="77777777" w:rsidR="00A40CAF" w:rsidRPr="00EA7E64" w:rsidRDefault="00A40CAF" w:rsidP="00A40CAF">
      <w:pPr>
        <w:widowControl w:val="0"/>
        <w:autoSpaceDE w:val="0"/>
        <w:autoSpaceDN w:val="0"/>
        <w:adjustRightInd w:val="0"/>
        <w:ind w:firstLine="720"/>
        <w:jc w:val="both"/>
      </w:pPr>
      <w:r w:rsidRPr="00EA7E64">
        <w:t xml:space="preserve">2.8. </w:t>
      </w:r>
      <w:proofErr w:type="gramStart"/>
      <w:r w:rsidRPr="00EA7E64">
        <w:t>Не допускается использовать зеркальное, тонированное, цветное (синее, зелёное, бронзовое и т.д.) заполнение окон, витражей, витрин и других остеклённых конструкций.</w:t>
      </w:r>
      <w:proofErr w:type="gramEnd"/>
      <w:r w:rsidRPr="00EA7E64">
        <w:t xml:space="preserve"> Допускается использование энергосберегающих покрытий стеклопакетов, при условии сохранения светопропускания на уровне не менее 70%.</w:t>
      </w:r>
    </w:p>
    <w:p w14:paraId="0140DC41" w14:textId="77777777" w:rsidR="00A40CAF" w:rsidRPr="00EA7E64" w:rsidRDefault="00A40CAF" w:rsidP="00A40CAF">
      <w:pPr>
        <w:widowControl w:val="0"/>
        <w:autoSpaceDE w:val="0"/>
        <w:autoSpaceDN w:val="0"/>
        <w:adjustRightInd w:val="0"/>
        <w:ind w:firstLine="720"/>
        <w:jc w:val="both"/>
      </w:pPr>
      <w:r w:rsidRPr="00EA7E64">
        <w:t>Не допускается заклеивать стёкла плёнкой или устанавливать сплошные экраны, закрывающие световые проёмы здания. Также не допускается закрытие (заклеивание) окон (стёкол) баннерной тканью или с использованием конструкций, обтянутых баннерной тканью.</w:t>
      </w:r>
    </w:p>
    <w:p w14:paraId="304E591E" w14:textId="77777777" w:rsidR="00A40CAF" w:rsidRPr="00EA7E64" w:rsidRDefault="00A40CAF" w:rsidP="00A40CAF">
      <w:pPr>
        <w:widowControl w:val="0"/>
        <w:autoSpaceDE w:val="0"/>
        <w:autoSpaceDN w:val="0"/>
        <w:adjustRightInd w:val="0"/>
        <w:ind w:firstLine="720"/>
        <w:jc w:val="both"/>
      </w:pPr>
      <w:r w:rsidRPr="00EA7E64">
        <w:t>Приватность помещений рекомендуется обеспечивать с помощью штор, жалюзи.</w:t>
      </w:r>
    </w:p>
    <w:p w14:paraId="48BDB3E2" w14:textId="77777777" w:rsidR="00A40CAF" w:rsidRPr="00EA7E64" w:rsidRDefault="00A40CAF" w:rsidP="00A40CAF">
      <w:pPr>
        <w:widowControl w:val="0"/>
        <w:autoSpaceDE w:val="0"/>
        <w:autoSpaceDN w:val="0"/>
        <w:adjustRightInd w:val="0"/>
        <w:ind w:firstLine="720"/>
        <w:jc w:val="both"/>
      </w:pPr>
      <w:r w:rsidRPr="00EA7E64">
        <w:t>2.9. Входные группы зданий жилого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др.).</w:t>
      </w:r>
    </w:p>
    <w:p w14:paraId="30AABE3B" w14:textId="77777777" w:rsidR="00A40CAF" w:rsidRDefault="00A40CAF" w:rsidP="00A40CAF">
      <w:pPr>
        <w:widowControl w:val="0"/>
        <w:autoSpaceDE w:val="0"/>
        <w:autoSpaceDN w:val="0"/>
        <w:adjustRightInd w:val="0"/>
        <w:ind w:firstLine="720"/>
        <w:jc w:val="both"/>
      </w:pPr>
      <w:r w:rsidRPr="00EA7E64">
        <w:t xml:space="preserve">2.10. </w:t>
      </w:r>
      <w:proofErr w:type="gramStart"/>
      <w:r w:rsidRPr="00EA7E64">
        <w:t>Входные группы в жилые и общественные помещения (кроме вспомогательных и аварийных входов и выходов) должны располагаться с привязкой к композиционным осям фасада, иметь площадь остекления не менее 50% и единое архитектурное решение в пределах всего фасада (единая граница входных площадок, козырьков, лестниц, единая цветовая гамма и материал ограждений, покрытия пола и стен, единая конструкция и рисунок остекления дверных полотен по</w:t>
      </w:r>
      <w:proofErr w:type="gramEnd"/>
      <w:r w:rsidRPr="00EA7E64">
        <w:t xml:space="preserve"> всему фасаду). </w:t>
      </w:r>
    </w:p>
    <w:p w14:paraId="2150A66A" w14:textId="77777777" w:rsidR="00A40CAF" w:rsidRPr="00EA7E64" w:rsidRDefault="00A40CAF" w:rsidP="00A40CAF">
      <w:pPr>
        <w:widowControl w:val="0"/>
        <w:autoSpaceDE w:val="0"/>
        <w:autoSpaceDN w:val="0"/>
        <w:adjustRightInd w:val="0"/>
        <w:ind w:firstLine="720"/>
        <w:jc w:val="both"/>
      </w:pPr>
      <w:r w:rsidRPr="003A17A8">
        <w:t>Устройство внешних тамбуров входных групп на фасадах не допускается.</w:t>
      </w:r>
    </w:p>
    <w:p w14:paraId="2E0D0734" w14:textId="77777777" w:rsidR="00A40CAF" w:rsidRPr="00EA7E64" w:rsidRDefault="00A40CAF" w:rsidP="00A40CAF">
      <w:pPr>
        <w:widowControl w:val="0"/>
        <w:autoSpaceDE w:val="0"/>
        <w:autoSpaceDN w:val="0"/>
        <w:adjustRightInd w:val="0"/>
        <w:ind w:firstLine="720"/>
        <w:jc w:val="both"/>
      </w:pPr>
      <w:r w:rsidRPr="00EA7E64">
        <w:t xml:space="preserve">2.11. </w:t>
      </w:r>
      <w:r w:rsidRPr="00115300">
        <w:t>Изменение габаритов, конфигурации, архитектурного профиля проёма при оборудовании существующих входных групп (входов) или устройстве дополнительной входной группы (входа) на месте оконного проёма осуществляется в соответствии с: проектной документацией ОКС и эскизным проектом (визуализацией) – при реконструкции ОКС; эскизным проектом (визуализацией) – если изменение проёма не является реконструкцией ОКС.</w:t>
      </w:r>
      <w:r w:rsidRPr="00EA7E64">
        <w:t xml:space="preserve"> </w:t>
      </w:r>
    </w:p>
    <w:p w14:paraId="44DA0F70" w14:textId="77777777" w:rsidR="00A40CAF" w:rsidRDefault="00A40CAF" w:rsidP="00A40CAF">
      <w:pPr>
        <w:widowControl w:val="0"/>
        <w:autoSpaceDE w:val="0"/>
        <w:autoSpaceDN w:val="0"/>
        <w:adjustRightInd w:val="0"/>
        <w:ind w:firstLine="720"/>
        <w:jc w:val="both"/>
      </w:pPr>
      <w:r w:rsidRPr="00EA7E64">
        <w:t xml:space="preserve">2.12. </w:t>
      </w:r>
      <w:r w:rsidRPr="004711BE">
        <w:t xml:space="preserve">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 Лестницы устанавливаются из металлических конструкций. Железобетонные конструкции при установлении лестниц для входных групп не допускаются. </w:t>
      </w:r>
    </w:p>
    <w:p w14:paraId="7C8F0257" w14:textId="77777777" w:rsidR="00A40CAF" w:rsidRPr="00EA7E64" w:rsidRDefault="00A40CAF" w:rsidP="00A40CAF">
      <w:pPr>
        <w:widowControl w:val="0"/>
        <w:autoSpaceDE w:val="0"/>
        <w:autoSpaceDN w:val="0"/>
        <w:adjustRightInd w:val="0"/>
        <w:ind w:firstLine="720"/>
        <w:jc w:val="both"/>
      </w:pPr>
      <w:r w:rsidRPr="00EA7E64">
        <w:t xml:space="preserve">Лестничный марш выполняется </w:t>
      </w:r>
      <w:proofErr w:type="gramStart"/>
      <w:r w:rsidRPr="00EA7E64">
        <w:t>прямоугольным</w:t>
      </w:r>
      <w:proofErr w:type="gramEnd"/>
      <w:r w:rsidRPr="00EA7E64">
        <w:t>. Не допускается выполнение криволинейных лестничных маршей, в том числе маршей сложных форм, если иное не предусмотрено первоначальным архитектурным замыслом.</w:t>
      </w:r>
    </w:p>
    <w:p w14:paraId="1559CED3" w14:textId="77777777" w:rsidR="00A40CAF" w:rsidRPr="00EA7E64" w:rsidRDefault="00A40CAF" w:rsidP="00A40CAF">
      <w:pPr>
        <w:widowControl w:val="0"/>
        <w:autoSpaceDE w:val="0"/>
        <w:autoSpaceDN w:val="0"/>
        <w:adjustRightInd w:val="0"/>
        <w:ind w:firstLine="720"/>
        <w:jc w:val="both"/>
      </w:pPr>
      <w:r w:rsidRPr="00EA7E64">
        <w:t>2.13. Не допускается изменение глубины откосов, архитектурного профиля проёма, закладка проёма при сохранении конфигурации, устройство ложных окон, разделение проёма на части.</w:t>
      </w:r>
    </w:p>
    <w:p w14:paraId="31603B03" w14:textId="77777777" w:rsidR="00A40CAF" w:rsidRPr="00EA7E64" w:rsidRDefault="00A40CAF" w:rsidP="00A40CAF">
      <w:pPr>
        <w:widowControl w:val="0"/>
        <w:autoSpaceDE w:val="0"/>
        <w:autoSpaceDN w:val="0"/>
        <w:adjustRightInd w:val="0"/>
        <w:ind w:firstLine="720"/>
        <w:jc w:val="both"/>
      </w:pPr>
      <w:r w:rsidRPr="00EA7E64">
        <w:t xml:space="preserve">2.14. Окна и витрины должны быть оборудованы отливами (системами водоотвода), окрашенными в цвет оконных конструкций или основного цвета фасада. </w:t>
      </w:r>
    </w:p>
    <w:p w14:paraId="53C4AB12" w14:textId="77777777" w:rsidR="00A40CAF" w:rsidRPr="00EA7E64" w:rsidRDefault="00A40CAF" w:rsidP="00A40CAF">
      <w:pPr>
        <w:widowControl w:val="0"/>
        <w:autoSpaceDE w:val="0"/>
        <w:autoSpaceDN w:val="0"/>
        <w:adjustRightInd w:val="0"/>
        <w:ind w:firstLine="720"/>
        <w:jc w:val="both"/>
      </w:pPr>
      <w:r w:rsidRPr="00EA7E64">
        <w:t>2.15. Устройство входов, расположенных выше первого этажа, не допускается для фасадов объектов капитального строительства, обращенных к территориям общего пользования.</w:t>
      </w:r>
    </w:p>
    <w:p w14:paraId="3AE3A83B" w14:textId="77777777" w:rsidR="00A40CAF" w:rsidRPr="00EA7E64" w:rsidRDefault="00A40CAF" w:rsidP="00A40CAF">
      <w:pPr>
        <w:widowControl w:val="0"/>
        <w:autoSpaceDE w:val="0"/>
        <w:autoSpaceDN w:val="0"/>
        <w:adjustRightInd w:val="0"/>
        <w:ind w:firstLine="720"/>
        <w:jc w:val="both"/>
      </w:pPr>
      <w:r w:rsidRPr="00EA7E64">
        <w:t xml:space="preserve">2.16.  </w:t>
      </w:r>
      <w:r w:rsidRPr="00EE25AE">
        <w:t>Для зданий общественного назначения архитектурный облик формируется крупными входными группами, с использованием панорамного остекления, сочетания фактур материалов отделки</w:t>
      </w:r>
      <w:r w:rsidRPr="00EA7E64">
        <w:t>.</w:t>
      </w:r>
    </w:p>
    <w:p w14:paraId="4AB9BF57" w14:textId="77777777" w:rsidR="00A40CAF" w:rsidRPr="00EA7E64" w:rsidRDefault="00A40CAF" w:rsidP="00A40CAF">
      <w:pPr>
        <w:widowControl w:val="0"/>
        <w:autoSpaceDE w:val="0"/>
        <w:autoSpaceDN w:val="0"/>
        <w:adjustRightInd w:val="0"/>
        <w:ind w:firstLine="720"/>
        <w:jc w:val="both"/>
      </w:pPr>
    </w:p>
    <w:p w14:paraId="52EE59A0" w14:textId="77777777" w:rsidR="00A40CAF" w:rsidRPr="00EA7E64" w:rsidRDefault="00A40CAF" w:rsidP="00A40CAF">
      <w:pPr>
        <w:widowControl w:val="0"/>
        <w:autoSpaceDE w:val="0"/>
        <w:autoSpaceDN w:val="0"/>
        <w:adjustRightInd w:val="0"/>
        <w:ind w:firstLine="720"/>
        <w:jc w:val="both"/>
      </w:pPr>
      <w:r w:rsidRPr="00EA7E64">
        <w:lastRenderedPageBreak/>
        <w:t xml:space="preserve">3. Требования к цветовым решениям объектов капитального строительства: </w:t>
      </w:r>
    </w:p>
    <w:p w14:paraId="1CF133FB" w14:textId="77777777" w:rsidR="00A40CAF" w:rsidRDefault="00A40CAF" w:rsidP="00A40CAF">
      <w:pPr>
        <w:widowControl w:val="0"/>
        <w:autoSpaceDE w:val="0"/>
        <w:autoSpaceDN w:val="0"/>
        <w:adjustRightInd w:val="0"/>
        <w:ind w:firstLine="720"/>
        <w:jc w:val="both"/>
      </w:pPr>
      <w:r w:rsidRPr="00EA7E64">
        <w:t xml:space="preserve">3.1. </w:t>
      </w:r>
      <w:r w:rsidRPr="004711BE">
        <w:t>Фасады объектов капитального строительства выполняются с применением цветового решения, нейтрального по отношению к существующему цветовому оформлению застройки улиц и прилегающим к ним территориям (цвета фасадов выбираются из цветовой палитры отделки фасадов зданий и строений, сооружений, расположенных на прилегающей территории).</w:t>
      </w:r>
    </w:p>
    <w:p w14:paraId="6C63EA64" w14:textId="77777777" w:rsidR="00A40CAF" w:rsidRPr="00EA7E64" w:rsidRDefault="00A40CAF" w:rsidP="00A40CAF">
      <w:pPr>
        <w:widowControl w:val="0"/>
        <w:autoSpaceDE w:val="0"/>
        <w:autoSpaceDN w:val="0"/>
        <w:adjustRightInd w:val="0"/>
        <w:ind w:firstLine="720"/>
        <w:jc w:val="both"/>
      </w:pPr>
      <w:r w:rsidRPr="00EA7E64">
        <w:t>Цвета фасадов должны соответствовать характеристикам и стилевому решению фасада, функциональному назначению объекта.</w:t>
      </w:r>
    </w:p>
    <w:p w14:paraId="5023DFBC" w14:textId="77777777" w:rsidR="00A40CAF" w:rsidRPr="00EA7E64" w:rsidRDefault="00A40CAF" w:rsidP="00A40CAF">
      <w:pPr>
        <w:widowControl w:val="0"/>
        <w:autoSpaceDE w:val="0"/>
        <w:autoSpaceDN w:val="0"/>
        <w:adjustRightInd w:val="0"/>
        <w:ind w:firstLine="720"/>
        <w:jc w:val="both"/>
      </w:pPr>
      <w:r w:rsidRPr="00EA7E64">
        <w:t xml:space="preserve">3.2. При формировании колористического решения фасадов объекта не допускается: </w:t>
      </w:r>
    </w:p>
    <w:p w14:paraId="0B4B0E3C" w14:textId="77777777" w:rsidR="00A40CAF" w:rsidRPr="00EA7E64" w:rsidRDefault="00A40CAF" w:rsidP="00A40CAF">
      <w:pPr>
        <w:widowControl w:val="0"/>
        <w:autoSpaceDE w:val="0"/>
        <w:autoSpaceDN w:val="0"/>
        <w:adjustRightInd w:val="0"/>
        <w:ind w:firstLine="720"/>
        <w:jc w:val="both"/>
      </w:pPr>
      <w:r w:rsidRPr="00EA7E64">
        <w:t xml:space="preserve">- частичная или полная окраска фасадов объекта, выполненных из натурального камня, и/или их облицовка иными материалами, в случае если существующий отделочный материал является характерным для периода постройки указанного объекта (комплекса зданий, ансамбля); </w:t>
      </w:r>
    </w:p>
    <w:p w14:paraId="596DCC97" w14:textId="77777777" w:rsidR="00A40CAF" w:rsidRPr="00EA7E64" w:rsidRDefault="00A40CAF" w:rsidP="00A40CAF">
      <w:pPr>
        <w:widowControl w:val="0"/>
        <w:autoSpaceDE w:val="0"/>
        <w:autoSpaceDN w:val="0"/>
        <w:adjustRightInd w:val="0"/>
        <w:ind w:firstLine="720"/>
        <w:jc w:val="both"/>
      </w:pPr>
      <w:r w:rsidRPr="00EA7E64">
        <w:t xml:space="preserve">- частичная или полная облицовка фасадов объекта зеркальным, цветным и тонированным стеклом, в случае если данный отделочный материал не является характерным для периода постройки объекта (комплекса зданий, ансамбля); </w:t>
      </w:r>
    </w:p>
    <w:p w14:paraId="644EB0EB" w14:textId="77777777" w:rsidR="00A40CAF" w:rsidRPr="00EA7E64" w:rsidRDefault="00A40CAF" w:rsidP="00A40CAF">
      <w:pPr>
        <w:widowControl w:val="0"/>
        <w:autoSpaceDE w:val="0"/>
        <w:autoSpaceDN w:val="0"/>
        <w:adjustRightInd w:val="0"/>
        <w:ind w:firstLine="720"/>
        <w:jc w:val="both"/>
      </w:pPr>
      <w:proofErr w:type="gramStart"/>
      <w:r w:rsidRPr="00EA7E64">
        <w:t xml:space="preserve">- частичная или полная окраска или облицовка фасадов объекта, нарушающая изначальную тектонику и архитектурно-декоративную пластику объекта и/или приводящая к утрате архитектурной стилистики объекта (профильных тянутых карнизов и поясов, пилястр, колонн, наличников, </w:t>
      </w:r>
      <w:proofErr w:type="spellStart"/>
      <w:r w:rsidRPr="00EA7E64">
        <w:t>сандриков</w:t>
      </w:r>
      <w:proofErr w:type="spellEnd"/>
      <w:r w:rsidRPr="00EA7E64">
        <w:t xml:space="preserve"> и тому подобного. </w:t>
      </w:r>
      <w:proofErr w:type="gramEnd"/>
    </w:p>
    <w:p w14:paraId="39E60F13" w14:textId="77777777" w:rsidR="00A40CAF" w:rsidRPr="00EA7E64" w:rsidRDefault="00A40CAF" w:rsidP="00A40CAF">
      <w:pPr>
        <w:widowControl w:val="0"/>
        <w:autoSpaceDE w:val="0"/>
        <w:autoSpaceDN w:val="0"/>
        <w:adjustRightInd w:val="0"/>
        <w:ind w:firstLine="720"/>
        <w:jc w:val="both"/>
      </w:pPr>
      <w:r w:rsidRPr="00EA7E64">
        <w:t xml:space="preserve">3.3. Отделка фасадов </w:t>
      </w:r>
      <w:r w:rsidRPr="00E1553C">
        <w:t>должна иметь</w:t>
      </w:r>
      <w:r w:rsidRPr="00EA7E64">
        <w:t xml:space="preserve"> не более трех цветовых сочетаний (вместе с архитектурным декором). В отделке фасадов исключается применение флуоресцентных цветов.</w:t>
      </w:r>
    </w:p>
    <w:p w14:paraId="49DD0E5D" w14:textId="77777777" w:rsidR="00A40CAF" w:rsidRPr="00EA7E64" w:rsidRDefault="00A40CAF" w:rsidP="00A40CAF">
      <w:pPr>
        <w:widowControl w:val="0"/>
        <w:autoSpaceDE w:val="0"/>
        <w:autoSpaceDN w:val="0"/>
        <w:adjustRightInd w:val="0"/>
        <w:ind w:firstLine="720"/>
        <w:jc w:val="both"/>
      </w:pPr>
      <w:r w:rsidRPr="00EA7E64">
        <w:t>Наличники и карнизы - белого цвета или светлых оттенков (на несколько тонов светлее основного цвета стен), разноцветные (в случае их окраски на момент постройки здания).</w:t>
      </w:r>
    </w:p>
    <w:p w14:paraId="407CE40C" w14:textId="77777777" w:rsidR="00A40CAF" w:rsidRPr="00EA7E64" w:rsidRDefault="00A40CAF" w:rsidP="00A40CAF">
      <w:pPr>
        <w:widowControl w:val="0"/>
        <w:autoSpaceDE w:val="0"/>
        <w:autoSpaceDN w:val="0"/>
        <w:adjustRightInd w:val="0"/>
        <w:ind w:firstLine="720"/>
        <w:jc w:val="both"/>
      </w:pPr>
      <w:bookmarkStart w:id="295" w:name="_Hlk161568059"/>
      <w:r w:rsidRPr="00EA7E64">
        <w:t>Отделку фасадов зданий градообразующих предприятий разрешается выполнять в соответствии с корпоративной цветовой гаммой</w:t>
      </w:r>
      <w:bookmarkEnd w:id="295"/>
      <w:r w:rsidRPr="00EA7E64">
        <w:t>.</w:t>
      </w:r>
    </w:p>
    <w:p w14:paraId="1245672B" w14:textId="77777777" w:rsidR="00A40CAF" w:rsidRPr="00EA7E64" w:rsidRDefault="00A40CAF" w:rsidP="00A40CAF">
      <w:pPr>
        <w:widowControl w:val="0"/>
        <w:autoSpaceDE w:val="0"/>
        <w:autoSpaceDN w:val="0"/>
        <w:adjustRightInd w:val="0"/>
        <w:ind w:firstLine="720"/>
        <w:jc w:val="both"/>
      </w:pPr>
      <w:bookmarkStart w:id="296" w:name="_Hlk161568127"/>
      <w:r w:rsidRPr="00EA7E64">
        <w:t>3.4. Торцы домов (боковые фасады), просматриваемые с улицы, окрашиваются в цвет главного фасада.</w:t>
      </w:r>
    </w:p>
    <w:bookmarkEnd w:id="296"/>
    <w:p w14:paraId="0B93A90D" w14:textId="77777777" w:rsidR="00A40CAF" w:rsidRPr="00EA7E64" w:rsidRDefault="00A40CAF" w:rsidP="00A40CAF">
      <w:pPr>
        <w:widowControl w:val="0"/>
        <w:autoSpaceDE w:val="0"/>
        <w:autoSpaceDN w:val="0"/>
        <w:adjustRightInd w:val="0"/>
        <w:ind w:firstLine="720"/>
        <w:jc w:val="both"/>
      </w:pPr>
    </w:p>
    <w:p w14:paraId="3AC915B0" w14:textId="77777777" w:rsidR="00A40CAF" w:rsidRPr="00EA7E64" w:rsidRDefault="00A40CAF" w:rsidP="00A40CAF">
      <w:pPr>
        <w:widowControl w:val="0"/>
        <w:autoSpaceDE w:val="0"/>
        <w:autoSpaceDN w:val="0"/>
        <w:adjustRightInd w:val="0"/>
        <w:ind w:firstLine="720"/>
        <w:jc w:val="both"/>
      </w:pPr>
      <w:r w:rsidRPr="00EA7E64">
        <w:t xml:space="preserve">4. Требования к отделочным и (или) строительным материалам, определяющим архитектурный облик объектов капитального строительства: </w:t>
      </w:r>
    </w:p>
    <w:p w14:paraId="4F51E318" w14:textId="77777777" w:rsidR="00A40CAF" w:rsidRDefault="00A40CAF" w:rsidP="00A40CAF">
      <w:pPr>
        <w:widowControl w:val="0"/>
        <w:autoSpaceDE w:val="0"/>
        <w:autoSpaceDN w:val="0"/>
        <w:adjustRightInd w:val="0"/>
        <w:ind w:firstLine="720"/>
        <w:jc w:val="both"/>
      </w:pPr>
      <w:r w:rsidRPr="00EA7E64">
        <w:t>4.1.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композитных панелей, стекла.</w:t>
      </w:r>
    </w:p>
    <w:p w14:paraId="1381E79D" w14:textId="77777777" w:rsidR="00A40CAF" w:rsidRPr="00EA7E64" w:rsidRDefault="00A40CAF" w:rsidP="00A40CAF">
      <w:pPr>
        <w:widowControl w:val="0"/>
        <w:autoSpaceDE w:val="0"/>
        <w:autoSpaceDN w:val="0"/>
        <w:adjustRightInd w:val="0"/>
        <w:ind w:firstLine="720"/>
        <w:jc w:val="both"/>
      </w:pPr>
      <w:r w:rsidRPr="004711BE">
        <w:t>Применение керамического гранита, композитных панелей при отделке фасадов объектов, построенных до 1959 года включительно, не допускается.</w:t>
      </w:r>
    </w:p>
    <w:p w14:paraId="799F27FB" w14:textId="77777777" w:rsidR="00A40CAF" w:rsidRPr="00EA7E64" w:rsidRDefault="00A40CAF" w:rsidP="00A40CAF">
      <w:pPr>
        <w:widowControl w:val="0"/>
        <w:autoSpaceDE w:val="0"/>
        <w:autoSpaceDN w:val="0"/>
        <w:adjustRightInd w:val="0"/>
        <w:ind w:firstLine="720"/>
        <w:jc w:val="both"/>
      </w:pPr>
      <w:r w:rsidRPr="00EA7E64">
        <w:t xml:space="preserve">4.2. При отделке фасадов (за исключением объектов капитального строительства, расположенных на территориях промышленных предприятий) не допускается использование </w:t>
      </w:r>
      <w:proofErr w:type="spellStart"/>
      <w:r w:rsidRPr="00EA7E64">
        <w:t>сайдинга</w:t>
      </w:r>
      <w:proofErr w:type="spellEnd"/>
      <w:r w:rsidRPr="00EA7E64">
        <w:t xml:space="preserve"> (металлических или пластиковых панелей), профилированного металлического листа (</w:t>
      </w:r>
      <w:proofErr w:type="spellStart"/>
      <w:r w:rsidRPr="00EA7E64">
        <w:t>профнастила</w:t>
      </w:r>
      <w:proofErr w:type="spellEnd"/>
      <w:r w:rsidRPr="00EA7E64">
        <w:t xml:space="preserve">). </w:t>
      </w:r>
    </w:p>
    <w:p w14:paraId="69CDBFFE" w14:textId="77777777" w:rsidR="00A40CAF" w:rsidRPr="00EA7E64" w:rsidRDefault="00A40CAF" w:rsidP="00A40CAF">
      <w:pPr>
        <w:widowControl w:val="0"/>
        <w:autoSpaceDE w:val="0"/>
        <w:autoSpaceDN w:val="0"/>
        <w:adjustRightInd w:val="0"/>
        <w:ind w:firstLine="720"/>
        <w:jc w:val="both"/>
      </w:pPr>
      <w:r w:rsidRPr="00EA7E64">
        <w:t xml:space="preserve">4.3. Не допускается </w:t>
      </w:r>
      <w:r>
        <w:t>в</w:t>
      </w:r>
      <w:r w:rsidRPr="00EA7E64">
        <w:t xml:space="preserve"> отделке фасадов использование асбестоцементных листов, </w:t>
      </w:r>
      <w:proofErr w:type="gramStart"/>
      <w:r w:rsidRPr="00EA7E64">
        <w:t>сэндвич-панелей</w:t>
      </w:r>
      <w:proofErr w:type="gramEnd"/>
      <w:r w:rsidRPr="00EA7E64">
        <w:t xml:space="preserve">, фасадных бетонных плит без отделки или с окраской, баннерной ткани. </w:t>
      </w:r>
    </w:p>
    <w:p w14:paraId="154B5E33" w14:textId="77777777" w:rsidR="00A40CAF" w:rsidRPr="00EA7E64" w:rsidRDefault="00A40CAF" w:rsidP="00A40CAF">
      <w:pPr>
        <w:widowControl w:val="0"/>
        <w:autoSpaceDE w:val="0"/>
        <w:autoSpaceDN w:val="0"/>
        <w:adjustRightInd w:val="0"/>
        <w:ind w:firstLine="720"/>
        <w:jc w:val="both"/>
      </w:pPr>
      <w:r w:rsidRPr="00EA7E64">
        <w:t xml:space="preserve">4.4. При отделке фасадов крепление отделочных материалов должно осуществляться методом скрытого монтажа. </w:t>
      </w:r>
    </w:p>
    <w:p w14:paraId="076985B9" w14:textId="77777777" w:rsidR="00A40CAF" w:rsidRPr="00EA7E64" w:rsidRDefault="00A40CAF" w:rsidP="00A40CAF">
      <w:pPr>
        <w:widowControl w:val="0"/>
        <w:autoSpaceDE w:val="0"/>
        <w:autoSpaceDN w:val="0"/>
        <w:adjustRightInd w:val="0"/>
        <w:ind w:firstLine="720"/>
        <w:jc w:val="both"/>
      </w:pPr>
      <w:r w:rsidRPr="00EA7E64">
        <w:t>4.5.  Запрещается разнородность отделки фасадов нескольких объемов одного здания.</w:t>
      </w:r>
    </w:p>
    <w:p w14:paraId="763BD0B6" w14:textId="77777777" w:rsidR="00A40CAF" w:rsidRPr="00EA7E64" w:rsidRDefault="00A40CAF" w:rsidP="00A40CAF">
      <w:pPr>
        <w:widowControl w:val="0"/>
        <w:autoSpaceDE w:val="0"/>
        <w:autoSpaceDN w:val="0"/>
        <w:adjustRightInd w:val="0"/>
        <w:ind w:firstLine="720"/>
        <w:jc w:val="both"/>
      </w:pPr>
    </w:p>
    <w:p w14:paraId="6FC2D365" w14:textId="77777777" w:rsidR="00A40CAF" w:rsidRPr="00EA7E64" w:rsidRDefault="00A40CAF" w:rsidP="00A40CAF">
      <w:pPr>
        <w:widowControl w:val="0"/>
        <w:autoSpaceDE w:val="0"/>
        <w:autoSpaceDN w:val="0"/>
        <w:adjustRightInd w:val="0"/>
        <w:ind w:firstLine="720"/>
        <w:jc w:val="both"/>
      </w:pPr>
      <w:r w:rsidRPr="00EA7E64">
        <w:t xml:space="preserve">5. Требования к размещению технического и инженерного оборудования на фасадах и кровлях объектов капитального строительства: </w:t>
      </w:r>
    </w:p>
    <w:p w14:paraId="2034BE82" w14:textId="77777777" w:rsidR="00A40CAF" w:rsidRPr="00EA7E64" w:rsidRDefault="00A40CAF" w:rsidP="00A40CAF">
      <w:pPr>
        <w:widowControl w:val="0"/>
        <w:autoSpaceDE w:val="0"/>
        <w:autoSpaceDN w:val="0"/>
        <w:adjustRightInd w:val="0"/>
        <w:ind w:firstLine="720"/>
        <w:jc w:val="both"/>
      </w:pPr>
      <w:r w:rsidRPr="00EA7E64">
        <w:lastRenderedPageBreak/>
        <w:t>5.1. Размещение технологического оборудования на фасадах, видимых с основных пешеходных и транспортных точек восприятия объекта, не допускается.</w:t>
      </w:r>
    </w:p>
    <w:p w14:paraId="227D3B99" w14:textId="77777777" w:rsidR="00A40CAF" w:rsidRPr="00EA7E64" w:rsidRDefault="00A40CAF" w:rsidP="00A40CAF">
      <w:pPr>
        <w:widowControl w:val="0"/>
        <w:autoSpaceDE w:val="0"/>
        <w:autoSpaceDN w:val="0"/>
        <w:adjustRightInd w:val="0"/>
        <w:ind w:firstLine="720"/>
        <w:jc w:val="both"/>
      </w:pPr>
      <w:proofErr w:type="gramStart"/>
      <w:r w:rsidRPr="00EA7E64">
        <w:t>Размещение технологического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на фасадах, не обращенных к территориям общего пользования, в предусмотренных проектом местах, скрытых для визуального восприятия, или с использованием декоративных маскирующих ограждений.</w:t>
      </w:r>
      <w:proofErr w:type="gramEnd"/>
      <w:r w:rsidRPr="00EA7E64">
        <w:t xml:space="preserve"> При этом</w:t>
      </w:r>
      <w:proofErr w:type="gramStart"/>
      <w:r w:rsidRPr="00EA7E64">
        <w:t>,</w:t>
      </w:r>
      <w:proofErr w:type="gramEnd"/>
      <w:r w:rsidRPr="00EA7E64">
        <w:t xml:space="preserve"> размещение наружных блоков систем кондиционирования и вентиляции допускается исключительно упорядоченно, с привязкой к единой системе вертикальных линий на фасаде. </w:t>
      </w:r>
    </w:p>
    <w:p w14:paraId="3964232A" w14:textId="77777777" w:rsidR="00A40CAF" w:rsidRPr="00EA7E64" w:rsidRDefault="00A40CAF" w:rsidP="00A40CAF">
      <w:pPr>
        <w:widowControl w:val="0"/>
        <w:autoSpaceDE w:val="0"/>
        <w:autoSpaceDN w:val="0"/>
        <w:adjustRightInd w:val="0"/>
        <w:ind w:firstLine="720"/>
        <w:jc w:val="both"/>
      </w:pPr>
      <w:r w:rsidRPr="00EA7E64">
        <w:t xml:space="preserve">5.2. Размещение видеокамер наружного наблюдения на архитектурных элементах и деталях фасадов (колоннах, фронтонах, карнизах, пилястрах, порталах, козырьках и пр.), на цокольных плитах балконов не допускается. </w:t>
      </w:r>
    </w:p>
    <w:p w14:paraId="51A5E024" w14:textId="77777777" w:rsidR="00A40CAF" w:rsidRPr="00EA7E64" w:rsidRDefault="00A40CAF" w:rsidP="00A40CAF">
      <w:pPr>
        <w:widowControl w:val="0"/>
        <w:autoSpaceDE w:val="0"/>
        <w:autoSpaceDN w:val="0"/>
        <w:adjustRightInd w:val="0"/>
        <w:ind w:firstLine="720"/>
        <w:jc w:val="both"/>
      </w:pPr>
      <w:r w:rsidRPr="00EA7E64">
        <w:t xml:space="preserve">5.3. </w:t>
      </w:r>
      <w:r w:rsidRPr="00A2412B">
        <w:t>Прокладка сетей инженерно-технического обеспечения открытым способом по фасаду здания допускается в предусмотренных проектом местах, скрытых для визуального восприятия, или с использованием декоративных маскирующих ограждений</w:t>
      </w:r>
      <w:r w:rsidRPr="00EA7E64">
        <w:t xml:space="preserve">. </w:t>
      </w:r>
    </w:p>
    <w:p w14:paraId="6394B5C5" w14:textId="77777777" w:rsidR="00A40CAF" w:rsidRPr="00EA7E64" w:rsidRDefault="00A40CAF" w:rsidP="00A40CAF">
      <w:pPr>
        <w:widowControl w:val="0"/>
        <w:autoSpaceDE w:val="0"/>
        <w:autoSpaceDN w:val="0"/>
        <w:adjustRightInd w:val="0"/>
        <w:ind w:firstLine="720"/>
        <w:jc w:val="both"/>
      </w:pPr>
      <w:r w:rsidRPr="00EA7E64">
        <w:t xml:space="preserve">5.4. Во избежание образования на стенах грязевых потеков металлические детали крепления (кронштейны пожарных лестниц и </w:t>
      </w:r>
      <w:proofErr w:type="spellStart"/>
      <w:r w:rsidRPr="00EA7E64">
        <w:t>флагодержателей</w:t>
      </w:r>
      <w:proofErr w:type="spellEnd"/>
      <w:r w:rsidRPr="00EA7E64">
        <w:t xml:space="preserve">, ухваты водосточных труб и т. д.) следует располагать с уклоном от стен. Все закрепленные к стене элементы должны быть обработаны антикоррозионными лакокрасочными материалами для исключения ржавых потеков. </w:t>
      </w:r>
    </w:p>
    <w:p w14:paraId="5B0E2799" w14:textId="77777777" w:rsidR="00A40CAF" w:rsidRPr="00EA7E64" w:rsidRDefault="00A40CAF" w:rsidP="00A40CAF">
      <w:pPr>
        <w:widowControl w:val="0"/>
        <w:autoSpaceDE w:val="0"/>
        <w:autoSpaceDN w:val="0"/>
        <w:adjustRightInd w:val="0"/>
        <w:ind w:firstLine="720"/>
        <w:jc w:val="both"/>
      </w:pPr>
    </w:p>
    <w:p w14:paraId="4911FB0A" w14:textId="77777777" w:rsidR="00A40CAF" w:rsidRPr="00EA7E64" w:rsidRDefault="00A40CAF" w:rsidP="00A40CAF">
      <w:pPr>
        <w:widowControl w:val="0"/>
        <w:autoSpaceDE w:val="0"/>
        <w:autoSpaceDN w:val="0"/>
        <w:adjustRightInd w:val="0"/>
        <w:ind w:firstLine="720"/>
        <w:jc w:val="both"/>
      </w:pPr>
      <w:r w:rsidRPr="00EA7E64">
        <w:t xml:space="preserve">6. Требования к подсветке фасадов объектов капитального строительства: </w:t>
      </w:r>
    </w:p>
    <w:p w14:paraId="51D87C08" w14:textId="77777777" w:rsidR="00A40CAF" w:rsidRPr="00EA7E64" w:rsidRDefault="00A40CAF" w:rsidP="00A40CAF">
      <w:pPr>
        <w:widowControl w:val="0"/>
        <w:autoSpaceDE w:val="0"/>
        <w:autoSpaceDN w:val="0"/>
        <w:adjustRightInd w:val="0"/>
        <w:ind w:firstLine="720"/>
        <w:jc w:val="both"/>
      </w:pPr>
      <w:r w:rsidRPr="00EA7E64">
        <w:t xml:space="preserve">6.1. Фасады объектов капитального строительства, обращенные к территориям общего пользования, оборудуются архитектурным освещением. </w:t>
      </w:r>
    </w:p>
    <w:p w14:paraId="791B3118" w14:textId="77777777" w:rsidR="00A40CAF" w:rsidRPr="00EA7E64" w:rsidRDefault="00A40CAF" w:rsidP="00A40CAF">
      <w:pPr>
        <w:widowControl w:val="0"/>
        <w:autoSpaceDE w:val="0"/>
        <w:autoSpaceDN w:val="0"/>
        <w:adjustRightInd w:val="0"/>
        <w:ind w:firstLine="720"/>
        <w:jc w:val="both"/>
      </w:pPr>
      <w:r w:rsidRPr="00EA7E64">
        <w:t xml:space="preserve">6.2. Архитектурное освещение фасадов не должно приводить к нарушению восприятия пропорций и иных визуальных характеристик объектов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 </w:t>
      </w:r>
    </w:p>
    <w:p w14:paraId="23375F08" w14:textId="77777777" w:rsidR="00A40CAF" w:rsidRPr="00EA7E64" w:rsidRDefault="00A40CAF" w:rsidP="00A40CAF">
      <w:pPr>
        <w:widowControl w:val="0"/>
        <w:autoSpaceDE w:val="0"/>
        <w:autoSpaceDN w:val="0"/>
        <w:adjustRightInd w:val="0"/>
        <w:ind w:firstLine="720"/>
        <w:jc w:val="both"/>
      </w:pPr>
      <w:r w:rsidRPr="00EA7E64">
        <w:t>6.3.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14:paraId="1E456C62" w14:textId="77777777" w:rsidR="00A40CAF" w:rsidRPr="00EA7E64" w:rsidRDefault="00A40CAF" w:rsidP="00A40CAF">
      <w:pPr>
        <w:widowControl w:val="0"/>
        <w:autoSpaceDE w:val="0"/>
        <w:autoSpaceDN w:val="0"/>
        <w:adjustRightInd w:val="0"/>
        <w:ind w:firstLine="720"/>
        <w:jc w:val="both"/>
      </w:pPr>
      <w:r w:rsidRPr="00EA7E64">
        <w:t>6.4. Разрешается локальный способ подсветки входов в здания и сооружения с использованием скрытого или малозаметного оборудования, не создающего дополнительных световых акцентов.</w:t>
      </w:r>
    </w:p>
    <w:p w14:paraId="685BA119" w14:textId="77777777" w:rsidR="00A40CAF" w:rsidRPr="00EA7E64" w:rsidRDefault="00A40CAF" w:rsidP="00A40CAF">
      <w:pPr>
        <w:widowControl w:val="0"/>
        <w:autoSpaceDE w:val="0"/>
        <w:autoSpaceDN w:val="0"/>
        <w:adjustRightInd w:val="0"/>
        <w:ind w:firstLine="720"/>
        <w:jc w:val="both"/>
      </w:pPr>
      <w:r w:rsidRPr="00EA7E64">
        <w:t>6.5. Размещение устройств наружного освещения и подсветки фасадов осуществляется: на поверхности фасада здания, сооружения, свободной от архитектурных деталей и элементов декора, за исключением отделки, на опорах фонарей, оградах, низких пристройках, кровле, асфальтовом и газонном покрытии.</w:t>
      </w:r>
    </w:p>
    <w:p w14:paraId="1E403073" w14:textId="77777777" w:rsidR="00A40CAF" w:rsidRPr="00EA7E64" w:rsidRDefault="00A40CAF" w:rsidP="00A40CAF">
      <w:pPr>
        <w:widowControl w:val="0"/>
        <w:autoSpaceDE w:val="0"/>
        <w:autoSpaceDN w:val="0"/>
        <w:adjustRightInd w:val="0"/>
        <w:ind w:firstLine="720"/>
        <w:jc w:val="both"/>
      </w:pPr>
    </w:p>
    <w:p w14:paraId="1F8F62A1" w14:textId="77777777" w:rsidR="00A40CAF" w:rsidRPr="004F20CC" w:rsidRDefault="00A40CAF" w:rsidP="00A40CAF">
      <w:pPr>
        <w:widowControl w:val="0"/>
        <w:autoSpaceDE w:val="0"/>
        <w:autoSpaceDN w:val="0"/>
        <w:adjustRightInd w:val="0"/>
        <w:ind w:firstLine="720"/>
        <w:jc w:val="both"/>
      </w:pPr>
      <w:r>
        <w:t>7.</w:t>
      </w:r>
      <w:r w:rsidRPr="004F20CC">
        <w:t xml:space="preserve"> Требования к размещению информационных конструкций на фасадах зданий, строений и сооружений:</w:t>
      </w:r>
    </w:p>
    <w:p w14:paraId="5AC76C77" w14:textId="77777777" w:rsidR="00A40CAF" w:rsidRPr="004F20CC" w:rsidRDefault="00A40CAF" w:rsidP="00A40CAF">
      <w:pPr>
        <w:widowControl w:val="0"/>
        <w:autoSpaceDE w:val="0"/>
        <w:autoSpaceDN w:val="0"/>
        <w:adjustRightInd w:val="0"/>
        <w:ind w:firstLine="720"/>
        <w:jc w:val="both"/>
      </w:pPr>
      <w:r>
        <w:t>7.</w:t>
      </w:r>
      <w:r w:rsidRPr="004F20CC">
        <w:t>1. При формировании архитектурно-</w:t>
      </w:r>
      <w:proofErr w:type="gramStart"/>
      <w:r w:rsidRPr="004F20CC">
        <w:t>градостроительного решения</w:t>
      </w:r>
      <w:proofErr w:type="gramEnd"/>
      <w:r w:rsidRPr="004F20CC">
        <w:t xml:space="preserve"> зданий, строений, сооружений в рамках их строительства или реконструкции, предусматривающей изменение внешнего облика, в составе указанного решения, в том числе определяются места размещения информационных конструкций на внешних поверхностях данных объектов, а также их типы и габариты (длина, ширина, высота и т.д.).</w:t>
      </w:r>
    </w:p>
    <w:p w14:paraId="2F98F0FD" w14:textId="77777777" w:rsidR="00A40CAF" w:rsidRPr="004F20CC" w:rsidRDefault="00A40CAF" w:rsidP="00A40CAF">
      <w:pPr>
        <w:widowControl w:val="0"/>
        <w:autoSpaceDE w:val="0"/>
        <w:autoSpaceDN w:val="0"/>
        <w:adjustRightInd w:val="0"/>
        <w:ind w:firstLine="720"/>
        <w:jc w:val="both"/>
      </w:pPr>
      <w:r>
        <w:lastRenderedPageBreak/>
        <w:t>7.</w:t>
      </w:r>
      <w:r w:rsidRPr="004F20CC">
        <w:t>1.1. На фасаде зданий торговых центров и офисных зданий должна быть предусмотрена зона для системного размещения вывесок арендаторов.</w:t>
      </w:r>
    </w:p>
    <w:p w14:paraId="1961F8FF" w14:textId="708EE669" w:rsidR="00A40CAF" w:rsidRPr="004F20CC" w:rsidRDefault="00A40CAF" w:rsidP="00A40CAF">
      <w:pPr>
        <w:widowControl w:val="0"/>
        <w:autoSpaceDE w:val="0"/>
        <w:autoSpaceDN w:val="0"/>
        <w:adjustRightInd w:val="0"/>
        <w:ind w:firstLine="720"/>
        <w:jc w:val="both"/>
      </w:pPr>
      <w:r>
        <w:t>7.</w:t>
      </w:r>
      <w:r w:rsidRPr="004F20CC">
        <w:t xml:space="preserve">2. </w:t>
      </w:r>
      <w:proofErr w:type="gramStart"/>
      <w:r w:rsidRPr="004F20CC">
        <w:t xml:space="preserve">Информационные конструкции, размещаемые на территории </w:t>
      </w:r>
      <w:r w:rsidR="004E4F8A">
        <w:rPr>
          <w:bCs/>
        </w:rPr>
        <w:t xml:space="preserve">муниципального </w:t>
      </w:r>
      <w:r w:rsidRPr="004F20CC">
        <w:t xml:space="preserve">округа, должны быть безопасны, спроектированы, изготовлены и установлены в соответствии с требованиями технических регламентов, требованиями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архитектурный облик </w:t>
      </w:r>
      <w:r w:rsidR="004E4F8A">
        <w:rPr>
          <w:bCs/>
        </w:rPr>
        <w:t xml:space="preserve">муниципального </w:t>
      </w:r>
      <w:r w:rsidRPr="004F20CC">
        <w:t>округа и обеспечивать соответствие эстетических характеристик информационных конструкций стилистике объекта, на котором они размещаются</w:t>
      </w:r>
      <w:proofErr w:type="gramEnd"/>
      <w:r w:rsidRPr="004F20CC">
        <w:t>.</w:t>
      </w:r>
    </w:p>
    <w:p w14:paraId="5E9A155E" w14:textId="52950829" w:rsidR="00A40CAF" w:rsidRPr="004F20CC" w:rsidRDefault="00A40CAF" w:rsidP="00A40CAF">
      <w:pPr>
        <w:widowControl w:val="0"/>
        <w:autoSpaceDE w:val="0"/>
        <w:autoSpaceDN w:val="0"/>
        <w:adjustRightInd w:val="0"/>
        <w:ind w:firstLine="720"/>
        <w:jc w:val="both"/>
      </w:pPr>
      <w:r>
        <w:t>7.</w:t>
      </w:r>
      <w:r w:rsidRPr="004F20CC">
        <w:t xml:space="preserve">3. При размещении в </w:t>
      </w:r>
      <w:r w:rsidR="004E4F8A">
        <w:rPr>
          <w:bCs/>
        </w:rPr>
        <w:t xml:space="preserve">муниципальном </w:t>
      </w:r>
      <w:r w:rsidRPr="004F20CC">
        <w:t>округе информационных конструкций (вывесок), запрещается:</w:t>
      </w:r>
    </w:p>
    <w:p w14:paraId="5832A2F8" w14:textId="77777777" w:rsidR="00A40CAF" w:rsidRPr="004F20CC" w:rsidRDefault="00A40CAF" w:rsidP="00A40CAF">
      <w:pPr>
        <w:widowControl w:val="0"/>
        <w:autoSpaceDE w:val="0"/>
        <w:autoSpaceDN w:val="0"/>
        <w:adjustRightInd w:val="0"/>
        <w:ind w:firstLine="720"/>
        <w:jc w:val="both"/>
      </w:pPr>
      <w:r>
        <w:t>7.</w:t>
      </w:r>
      <w:r w:rsidRPr="004F20CC">
        <w:t>3.1. В случае размещения вывесок на внешних поверхностях многоквартирных домов:</w:t>
      </w:r>
    </w:p>
    <w:p w14:paraId="29A2EC8C" w14:textId="77777777" w:rsidR="00A40CAF" w:rsidRPr="004F20CC" w:rsidRDefault="00A40CAF" w:rsidP="00A40CAF">
      <w:pPr>
        <w:widowControl w:val="0"/>
        <w:autoSpaceDE w:val="0"/>
        <w:autoSpaceDN w:val="0"/>
        <w:adjustRightInd w:val="0"/>
        <w:ind w:firstLine="720"/>
        <w:jc w:val="both"/>
      </w:pPr>
      <w:r w:rsidRPr="004F20CC">
        <w:t>-  нарушение геометрических параметров (размеров) вывесок;</w:t>
      </w:r>
    </w:p>
    <w:p w14:paraId="6A597246" w14:textId="77777777" w:rsidR="00A40CAF" w:rsidRPr="004F20CC" w:rsidRDefault="00A40CAF" w:rsidP="00A40CAF">
      <w:pPr>
        <w:widowControl w:val="0"/>
        <w:autoSpaceDE w:val="0"/>
        <w:autoSpaceDN w:val="0"/>
        <w:adjustRightInd w:val="0"/>
        <w:ind w:firstLine="720"/>
        <w:jc w:val="both"/>
      </w:pPr>
      <w:r w:rsidRPr="004F20CC">
        <w:t>-  нарушение установленных требований к местам размещения вывесок;</w:t>
      </w:r>
    </w:p>
    <w:p w14:paraId="0481E936" w14:textId="77777777" w:rsidR="00A40CAF" w:rsidRPr="004F20CC" w:rsidRDefault="00A40CAF" w:rsidP="00A40CAF">
      <w:pPr>
        <w:widowControl w:val="0"/>
        <w:autoSpaceDE w:val="0"/>
        <w:autoSpaceDN w:val="0"/>
        <w:adjustRightInd w:val="0"/>
        <w:ind w:firstLine="720"/>
        <w:jc w:val="both"/>
      </w:pPr>
      <w:r w:rsidRPr="004F20CC">
        <w:t>-  вертикальный порядок расположения букв на информационном поле вывески;</w:t>
      </w:r>
    </w:p>
    <w:p w14:paraId="06DC60D0" w14:textId="77777777" w:rsidR="00A40CAF" w:rsidRPr="004F20CC" w:rsidRDefault="00A40CAF" w:rsidP="00A40CAF">
      <w:pPr>
        <w:widowControl w:val="0"/>
        <w:autoSpaceDE w:val="0"/>
        <w:autoSpaceDN w:val="0"/>
        <w:adjustRightInd w:val="0"/>
        <w:ind w:firstLine="720"/>
        <w:jc w:val="both"/>
      </w:pPr>
      <w:r w:rsidRPr="004F20CC">
        <w:t>-  размещение вывесок выше линии второго этажа (линии перекрытий между первым и вторым этажами);</w:t>
      </w:r>
    </w:p>
    <w:p w14:paraId="4F7AB4C6" w14:textId="77777777" w:rsidR="00A40CAF" w:rsidRPr="004F20CC" w:rsidRDefault="00A40CAF" w:rsidP="00A40CAF">
      <w:pPr>
        <w:widowControl w:val="0"/>
        <w:autoSpaceDE w:val="0"/>
        <w:autoSpaceDN w:val="0"/>
        <w:adjustRightInd w:val="0"/>
        <w:ind w:firstLine="720"/>
        <w:jc w:val="both"/>
      </w:pPr>
      <w:r w:rsidRPr="004F20CC">
        <w:t>-  размещение вывесок на козырьках зданий;</w:t>
      </w:r>
    </w:p>
    <w:p w14:paraId="3175E606" w14:textId="77777777" w:rsidR="00A40CAF" w:rsidRPr="004F20CC" w:rsidRDefault="00A40CAF" w:rsidP="00A40CAF">
      <w:pPr>
        <w:widowControl w:val="0"/>
        <w:autoSpaceDE w:val="0"/>
        <w:autoSpaceDN w:val="0"/>
        <w:adjustRightInd w:val="0"/>
        <w:ind w:firstLine="720"/>
        <w:jc w:val="both"/>
      </w:pPr>
      <w:r w:rsidRPr="004F20CC">
        <w:t>-  использования непрозрачной основы для крепления отдельных элементов вывески при размещении настенных конструкций;</w:t>
      </w:r>
    </w:p>
    <w:p w14:paraId="130642B5" w14:textId="77777777" w:rsidR="00A40CAF" w:rsidRPr="004F20CC" w:rsidRDefault="00A40CAF" w:rsidP="00A40CAF">
      <w:pPr>
        <w:widowControl w:val="0"/>
        <w:autoSpaceDE w:val="0"/>
        <w:autoSpaceDN w:val="0"/>
        <w:adjustRightInd w:val="0"/>
        <w:ind w:firstLine="720"/>
        <w:jc w:val="both"/>
      </w:pPr>
      <w:r w:rsidRPr="004F20CC">
        <w:t>-  полное или частичное перекрытие оконных и дверных проемов, а также витражей и витрин;</w:t>
      </w:r>
    </w:p>
    <w:p w14:paraId="7239DB04" w14:textId="77777777" w:rsidR="00A40CAF" w:rsidRPr="004F20CC" w:rsidRDefault="00A40CAF" w:rsidP="00A40CAF">
      <w:pPr>
        <w:widowControl w:val="0"/>
        <w:autoSpaceDE w:val="0"/>
        <w:autoSpaceDN w:val="0"/>
        <w:adjustRightInd w:val="0"/>
        <w:ind w:firstLine="720"/>
        <w:jc w:val="both"/>
      </w:pPr>
      <w:r w:rsidRPr="004F20CC">
        <w:t>-  размещение вывесок в границах жилых помещений, в том числе на глухих торцах фасада;</w:t>
      </w:r>
    </w:p>
    <w:p w14:paraId="30940A50" w14:textId="77777777" w:rsidR="00A40CAF" w:rsidRPr="004F20CC" w:rsidRDefault="00A40CAF" w:rsidP="00A40CAF">
      <w:pPr>
        <w:widowControl w:val="0"/>
        <w:autoSpaceDE w:val="0"/>
        <w:autoSpaceDN w:val="0"/>
        <w:adjustRightInd w:val="0"/>
        <w:ind w:firstLine="720"/>
        <w:jc w:val="both"/>
      </w:pPr>
      <w:r w:rsidRPr="004F20CC">
        <w:t>-  размещение вывесок в оконных проемах;</w:t>
      </w:r>
    </w:p>
    <w:p w14:paraId="3A5C5B3B" w14:textId="77777777" w:rsidR="00A40CAF" w:rsidRPr="004F20CC" w:rsidRDefault="00A40CAF" w:rsidP="00A40CAF">
      <w:pPr>
        <w:widowControl w:val="0"/>
        <w:autoSpaceDE w:val="0"/>
        <w:autoSpaceDN w:val="0"/>
        <w:adjustRightInd w:val="0"/>
        <w:ind w:firstLine="720"/>
        <w:jc w:val="both"/>
      </w:pPr>
      <w:r w:rsidRPr="004F20CC">
        <w:t>-  размещение вывесок на кровлях, лоджиях и балконах;</w:t>
      </w:r>
    </w:p>
    <w:p w14:paraId="0424BACF" w14:textId="77777777" w:rsidR="00A40CAF" w:rsidRPr="004F20CC" w:rsidRDefault="00A40CAF" w:rsidP="00A40CAF">
      <w:pPr>
        <w:widowControl w:val="0"/>
        <w:autoSpaceDE w:val="0"/>
        <w:autoSpaceDN w:val="0"/>
        <w:adjustRightInd w:val="0"/>
        <w:ind w:firstLine="720"/>
        <w:jc w:val="both"/>
      </w:pPr>
      <w:r w:rsidRPr="004F20CC">
        <w:t>-  размещение вывесок на архитектурных деталях фасадов объектов (в том числе на колоннах, пилястрах, орнаментах, лепнине);</w:t>
      </w:r>
    </w:p>
    <w:p w14:paraId="101F388C" w14:textId="77777777" w:rsidR="00A40CAF" w:rsidRPr="004F20CC" w:rsidRDefault="00A40CAF" w:rsidP="00A40CAF">
      <w:pPr>
        <w:widowControl w:val="0"/>
        <w:autoSpaceDE w:val="0"/>
        <w:autoSpaceDN w:val="0"/>
        <w:adjustRightInd w:val="0"/>
        <w:ind w:firstLine="720"/>
        <w:jc w:val="both"/>
      </w:pPr>
      <w:r w:rsidRPr="004F20CC">
        <w:t>-  перекрытие указателей наименований улиц и номеров домов;</w:t>
      </w:r>
    </w:p>
    <w:p w14:paraId="18C8FFD2" w14:textId="77777777" w:rsidR="00A40CAF" w:rsidRPr="004F20CC" w:rsidRDefault="00A40CAF" w:rsidP="00A40CAF">
      <w:pPr>
        <w:widowControl w:val="0"/>
        <w:autoSpaceDE w:val="0"/>
        <w:autoSpaceDN w:val="0"/>
        <w:adjustRightInd w:val="0"/>
        <w:ind w:firstLine="720"/>
        <w:jc w:val="both"/>
      </w:pPr>
      <w:r w:rsidRPr="004F20CC">
        <w:t>-  размещение консольных вывесок на расстоянии менее 10 м друг от друга;</w:t>
      </w:r>
    </w:p>
    <w:p w14:paraId="720ACE2A" w14:textId="77777777" w:rsidR="00A40CAF" w:rsidRPr="004F20CC" w:rsidRDefault="00A40CAF" w:rsidP="00A40CAF">
      <w:pPr>
        <w:widowControl w:val="0"/>
        <w:autoSpaceDE w:val="0"/>
        <w:autoSpaceDN w:val="0"/>
        <w:adjustRightInd w:val="0"/>
        <w:ind w:firstLine="720"/>
        <w:jc w:val="both"/>
      </w:pPr>
      <w:r w:rsidRPr="004F20CC">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239407E9" w14:textId="77777777" w:rsidR="00A40CAF" w:rsidRPr="004F20CC" w:rsidRDefault="00A40CAF" w:rsidP="00A40CAF">
      <w:pPr>
        <w:widowControl w:val="0"/>
        <w:autoSpaceDE w:val="0"/>
        <w:autoSpaceDN w:val="0"/>
        <w:adjustRightInd w:val="0"/>
        <w:ind w:firstLine="720"/>
        <w:jc w:val="both"/>
      </w:pPr>
      <w:r w:rsidRPr="004F20CC">
        <w:t xml:space="preserve">-  размещение вывесок с помощью демонстрации постеров, баннеров, плакатов, растяжек, афиш на динамических системах смены изображений (роллерные системы, системы поворотных панелей - </w:t>
      </w:r>
      <w:proofErr w:type="spellStart"/>
      <w:r w:rsidRPr="004F20CC">
        <w:t>призматроны</w:t>
      </w:r>
      <w:proofErr w:type="spellEnd"/>
      <w:r w:rsidRPr="004F20CC">
        <w:t xml:space="preserve"> и др.) или с помощью изображения, демонстрируемого на электронных носителях (экраны, бегущая строка и т.д.);</w:t>
      </w:r>
    </w:p>
    <w:p w14:paraId="010049CB" w14:textId="77777777" w:rsidR="00A40CAF" w:rsidRPr="004F20CC" w:rsidRDefault="00A40CAF" w:rsidP="00A40CAF">
      <w:pPr>
        <w:widowControl w:val="0"/>
        <w:autoSpaceDE w:val="0"/>
        <w:autoSpaceDN w:val="0"/>
        <w:adjustRightInd w:val="0"/>
        <w:ind w:firstLine="720"/>
        <w:jc w:val="both"/>
      </w:pPr>
      <w:r w:rsidRPr="004F20CC">
        <w:t>-  окраска и покрытие декоративными пленками поверхности остекления витрин;</w:t>
      </w:r>
    </w:p>
    <w:p w14:paraId="031BA38D" w14:textId="77777777" w:rsidR="00A40CAF" w:rsidRPr="004F20CC" w:rsidRDefault="00A40CAF" w:rsidP="00A40CAF">
      <w:pPr>
        <w:widowControl w:val="0"/>
        <w:autoSpaceDE w:val="0"/>
        <w:autoSpaceDN w:val="0"/>
        <w:adjustRightInd w:val="0"/>
        <w:ind w:firstLine="720"/>
        <w:jc w:val="both"/>
      </w:pPr>
      <w:r w:rsidRPr="004F20CC">
        <w:t>-  замена остекления витрин световыми коробами;</w:t>
      </w:r>
    </w:p>
    <w:p w14:paraId="565E118B" w14:textId="77777777" w:rsidR="00A40CAF" w:rsidRPr="004F20CC" w:rsidRDefault="00A40CAF" w:rsidP="00A40CAF">
      <w:pPr>
        <w:widowControl w:val="0"/>
        <w:autoSpaceDE w:val="0"/>
        <w:autoSpaceDN w:val="0"/>
        <w:adjustRightInd w:val="0"/>
        <w:ind w:firstLine="720"/>
        <w:jc w:val="both"/>
      </w:pPr>
      <w:r w:rsidRPr="004F20CC">
        <w:t>-  устройство в витрине конструкций электронных носителей - экранов на всю высоту и (или) длину остекления витрины;</w:t>
      </w:r>
    </w:p>
    <w:p w14:paraId="71D3E51C" w14:textId="77777777" w:rsidR="00A40CAF" w:rsidRPr="004F20CC" w:rsidRDefault="00A40CAF" w:rsidP="00A40CAF">
      <w:pPr>
        <w:widowControl w:val="0"/>
        <w:autoSpaceDE w:val="0"/>
        <w:autoSpaceDN w:val="0"/>
        <w:adjustRightInd w:val="0"/>
        <w:ind w:firstLine="720"/>
        <w:jc w:val="both"/>
      </w:pPr>
      <w:r w:rsidRPr="004F20CC">
        <w:t>-  размещение вывесок на ограждающих конструкциях сезонных кафе при стационарных предприятиях общественного питания.</w:t>
      </w:r>
    </w:p>
    <w:p w14:paraId="69094C12" w14:textId="77777777" w:rsidR="00A40CAF" w:rsidRPr="004F20CC" w:rsidRDefault="00A40CAF" w:rsidP="00A40CAF">
      <w:pPr>
        <w:widowControl w:val="0"/>
        <w:autoSpaceDE w:val="0"/>
        <w:autoSpaceDN w:val="0"/>
        <w:adjustRightInd w:val="0"/>
        <w:ind w:firstLine="720"/>
        <w:jc w:val="both"/>
      </w:pPr>
      <w:r>
        <w:t>7.</w:t>
      </w:r>
      <w:r w:rsidRPr="004F20CC">
        <w:t>3.2. В случае размещения вывесок на внешних поверхностях иных зданий, строений, сооружений (кроме многоквартирных домов):</w:t>
      </w:r>
    </w:p>
    <w:p w14:paraId="24B833C5" w14:textId="77777777" w:rsidR="00A40CAF" w:rsidRPr="004F20CC" w:rsidRDefault="00A40CAF" w:rsidP="00A40CAF">
      <w:pPr>
        <w:widowControl w:val="0"/>
        <w:autoSpaceDE w:val="0"/>
        <w:autoSpaceDN w:val="0"/>
        <w:adjustRightInd w:val="0"/>
        <w:ind w:firstLine="720"/>
        <w:jc w:val="both"/>
      </w:pPr>
      <w:r w:rsidRPr="004F20CC">
        <w:t>-  нарушение геометрических параметров (размеров) вывесок;</w:t>
      </w:r>
    </w:p>
    <w:p w14:paraId="49A6CF41" w14:textId="77777777" w:rsidR="00A40CAF" w:rsidRPr="004F20CC" w:rsidRDefault="00A40CAF" w:rsidP="00A40CAF">
      <w:pPr>
        <w:widowControl w:val="0"/>
        <w:autoSpaceDE w:val="0"/>
        <w:autoSpaceDN w:val="0"/>
        <w:adjustRightInd w:val="0"/>
        <w:ind w:firstLine="720"/>
        <w:jc w:val="both"/>
      </w:pPr>
      <w:r w:rsidRPr="004F20CC">
        <w:t>-  нарушение установленных требований к местам размещения вывесок;</w:t>
      </w:r>
    </w:p>
    <w:p w14:paraId="1F69BD6B" w14:textId="77777777" w:rsidR="00A40CAF" w:rsidRPr="004F20CC" w:rsidRDefault="00A40CAF" w:rsidP="00A40CAF">
      <w:pPr>
        <w:widowControl w:val="0"/>
        <w:autoSpaceDE w:val="0"/>
        <w:autoSpaceDN w:val="0"/>
        <w:adjustRightInd w:val="0"/>
        <w:ind w:firstLine="720"/>
        <w:jc w:val="both"/>
      </w:pPr>
      <w:r w:rsidRPr="004F20CC">
        <w:t>-  вертикальный порядок расположения букв на информационном поле вывески;</w:t>
      </w:r>
    </w:p>
    <w:p w14:paraId="36946C51" w14:textId="77777777" w:rsidR="00A40CAF" w:rsidRPr="004F20CC" w:rsidRDefault="00A40CAF" w:rsidP="00A40CAF">
      <w:pPr>
        <w:widowControl w:val="0"/>
        <w:autoSpaceDE w:val="0"/>
        <w:autoSpaceDN w:val="0"/>
        <w:adjustRightInd w:val="0"/>
        <w:ind w:firstLine="720"/>
        <w:jc w:val="both"/>
      </w:pPr>
      <w:r w:rsidRPr="004F20CC">
        <w:t>-  размещение вывесок выше линии второго этажа (линии перекрытий между первым и вторым этажами);</w:t>
      </w:r>
    </w:p>
    <w:p w14:paraId="770C2CF9" w14:textId="77777777" w:rsidR="00A40CAF" w:rsidRPr="004F20CC" w:rsidRDefault="00A40CAF" w:rsidP="00A40CAF">
      <w:pPr>
        <w:widowControl w:val="0"/>
        <w:autoSpaceDE w:val="0"/>
        <w:autoSpaceDN w:val="0"/>
        <w:adjustRightInd w:val="0"/>
        <w:ind w:firstLine="720"/>
        <w:jc w:val="both"/>
      </w:pPr>
      <w:r w:rsidRPr="004F20CC">
        <w:t>-  размещение вывесок на козырьках зданий, строений, сооружений;</w:t>
      </w:r>
    </w:p>
    <w:p w14:paraId="29264C96" w14:textId="77777777" w:rsidR="00A40CAF" w:rsidRPr="004F20CC" w:rsidRDefault="00A40CAF" w:rsidP="00A40CAF">
      <w:pPr>
        <w:widowControl w:val="0"/>
        <w:autoSpaceDE w:val="0"/>
        <w:autoSpaceDN w:val="0"/>
        <w:adjustRightInd w:val="0"/>
        <w:ind w:firstLine="720"/>
        <w:jc w:val="both"/>
      </w:pPr>
      <w:r w:rsidRPr="004F20CC">
        <w:lastRenderedPageBreak/>
        <w:t>-  использования непрозрачной основы для крепления отдельных элементов вывески при размещении настенных конструкций;</w:t>
      </w:r>
    </w:p>
    <w:p w14:paraId="3D54E159" w14:textId="77777777" w:rsidR="00A40CAF" w:rsidRPr="004F20CC" w:rsidRDefault="00A40CAF" w:rsidP="00A40CAF">
      <w:pPr>
        <w:widowControl w:val="0"/>
        <w:autoSpaceDE w:val="0"/>
        <w:autoSpaceDN w:val="0"/>
        <w:adjustRightInd w:val="0"/>
        <w:ind w:firstLine="720"/>
        <w:jc w:val="both"/>
      </w:pPr>
      <w:r w:rsidRPr="004F20CC">
        <w:t>-  полное или частичное перекрытие оконных и дверных проемов, а также витражей и витрин;</w:t>
      </w:r>
    </w:p>
    <w:p w14:paraId="7C55D86A" w14:textId="77777777" w:rsidR="00A40CAF" w:rsidRPr="004F20CC" w:rsidRDefault="00A40CAF" w:rsidP="00A40CAF">
      <w:pPr>
        <w:widowControl w:val="0"/>
        <w:autoSpaceDE w:val="0"/>
        <w:autoSpaceDN w:val="0"/>
        <w:adjustRightInd w:val="0"/>
        <w:ind w:firstLine="720"/>
        <w:jc w:val="both"/>
      </w:pPr>
      <w:r w:rsidRPr="004F20CC">
        <w:t>-  размещение вывесок на глухих торцах фасада;</w:t>
      </w:r>
    </w:p>
    <w:p w14:paraId="045C467C" w14:textId="77777777" w:rsidR="00A40CAF" w:rsidRPr="004F20CC" w:rsidRDefault="00A40CAF" w:rsidP="00A40CAF">
      <w:pPr>
        <w:widowControl w:val="0"/>
        <w:autoSpaceDE w:val="0"/>
        <w:autoSpaceDN w:val="0"/>
        <w:adjustRightInd w:val="0"/>
        <w:ind w:firstLine="720"/>
        <w:jc w:val="both"/>
      </w:pPr>
      <w:r w:rsidRPr="004F20CC">
        <w:t>-  размещение вывесок в оконных проемах;</w:t>
      </w:r>
    </w:p>
    <w:p w14:paraId="6308ACC8" w14:textId="77777777" w:rsidR="00A40CAF" w:rsidRPr="004F20CC" w:rsidRDefault="00A40CAF" w:rsidP="00A40CAF">
      <w:pPr>
        <w:widowControl w:val="0"/>
        <w:autoSpaceDE w:val="0"/>
        <w:autoSpaceDN w:val="0"/>
        <w:adjustRightInd w:val="0"/>
        <w:ind w:firstLine="720"/>
        <w:jc w:val="both"/>
      </w:pPr>
      <w:r w:rsidRPr="004F20CC">
        <w:t>-  размещение вывесок на кровлях, лоджиях и балконах;</w:t>
      </w:r>
    </w:p>
    <w:p w14:paraId="5ED9552A" w14:textId="77777777" w:rsidR="00A40CAF" w:rsidRPr="004F20CC" w:rsidRDefault="00A40CAF" w:rsidP="00A40CAF">
      <w:pPr>
        <w:widowControl w:val="0"/>
        <w:autoSpaceDE w:val="0"/>
        <w:autoSpaceDN w:val="0"/>
        <w:adjustRightInd w:val="0"/>
        <w:ind w:firstLine="720"/>
        <w:jc w:val="both"/>
      </w:pPr>
      <w:r w:rsidRPr="004F20CC">
        <w:t>-  размещение вывесок на архитектурных деталях фасадов объектов (в том числе на колоннах, пилястрах, орнаментах, лепнине);</w:t>
      </w:r>
    </w:p>
    <w:p w14:paraId="52A5044C" w14:textId="77777777" w:rsidR="00A40CAF" w:rsidRPr="004F20CC" w:rsidRDefault="00A40CAF" w:rsidP="00A40CAF">
      <w:pPr>
        <w:widowControl w:val="0"/>
        <w:autoSpaceDE w:val="0"/>
        <w:autoSpaceDN w:val="0"/>
        <w:adjustRightInd w:val="0"/>
        <w:ind w:firstLine="720"/>
        <w:jc w:val="both"/>
      </w:pPr>
      <w:r w:rsidRPr="004F20CC">
        <w:t>-  перекрытие указателей наименований улиц и номеров домов;</w:t>
      </w:r>
    </w:p>
    <w:p w14:paraId="1FA2C1DC" w14:textId="77777777" w:rsidR="00A40CAF" w:rsidRPr="004F20CC" w:rsidRDefault="00A40CAF" w:rsidP="00A40CAF">
      <w:pPr>
        <w:widowControl w:val="0"/>
        <w:autoSpaceDE w:val="0"/>
        <w:autoSpaceDN w:val="0"/>
        <w:adjustRightInd w:val="0"/>
        <w:ind w:firstLine="720"/>
        <w:jc w:val="both"/>
      </w:pPr>
      <w:r w:rsidRPr="004F20CC">
        <w:t>-  размещение консольных вывесок на расстоянии менее 10 м друг от друга;</w:t>
      </w:r>
    </w:p>
    <w:p w14:paraId="41F3DE21" w14:textId="77777777" w:rsidR="00A40CAF" w:rsidRPr="004F20CC" w:rsidRDefault="00A40CAF" w:rsidP="00A40CAF">
      <w:pPr>
        <w:widowControl w:val="0"/>
        <w:autoSpaceDE w:val="0"/>
        <w:autoSpaceDN w:val="0"/>
        <w:adjustRightInd w:val="0"/>
        <w:ind w:firstLine="720"/>
        <w:jc w:val="both"/>
      </w:pPr>
      <w:r w:rsidRPr="004F20CC">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439D5D39" w14:textId="77777777" w:rsidR="00A40CAF" w:rsidRPr="004F20CC" w:rsidRDefault="00A40CAF" w:rsidP="00A40CAF">
      <w:pPr>
        <w:widowControl w:val="0"/>
        <w:autoSpaceDE w:val="0"/>
        <w:autoSpaceDN w:val="0"/>
        <w:adjustRightInd w:val="0"/>
        <w:ind w:firstLine="720"/>
        <w:jc w:val="both"/>
      </w:pPr>
      <w:r w:rsidRPr="004F20CC">
        <w:t xml:space="preserve">-  размещение вывесок с помощью демонстрации постеров, баннеров, плакатов, растяжек, афиш на динамических системах смены изображений (роллерные системы, системы поворотных панелей - </w:t>
      </w:r>
      <w:proofErr w:type="spellStart"/>
      <w:r w:rsidRPr="004F20CC">
        <w:t>призматроны</w:t>
      </w:r>
      <w:proofErr w:type="spellEnd"/>
      <w:r w:rsidRPr="004F20CC">
        <w:t xml:space="preserve"> и др.) или с помощью изображения, демонстрируемого на электронных носителях (экраны, бегущая строка и т.д.);</w:t>
      </w:r>
    </w:p>
    <w:p w14:paraId="070E2742" w14:textId="77777777" w:rsidR="00A40CAF" w:rsidRPr="004F20CC" w:rsidRDefault="00A40CAF" w:rsidP="00A40CAF">
      <w:pPr>
        <w:widowControl w:val="0"/>
        <w:autoSpaceDE w:val="0"/>
        <w:autoSpaceDN w:val="0"/>
        <w:adjustRightInd w:val="0"/>
        <w:ind w:firstLine="720"/>
        <w:jc w:val="both"/>
      </w:pPr>
      <w:r w:rsidRPr="004F20CC">
        <w:t>-  окраска и покрытие декоративными пленками поверхности остекления витрин;</w:t>
      </w:r>
    </w:p>
    <w:p w14:paraId="4504B065" w14:textId="77777777" w:rsidR="00A40CAF" w:rsidRPr="004F20CC" w:rsidRDefault="00A40CAF" w:rsidP="00A40CAF">
      <w:pPr>
        <w:widowControl w:val="0"/>
        <w:autoSpaceDE w:val="0"/>
        <w:autoSpaceDN w:val="0"/>
        <w:adjustRightInd w:val="0"/>
        <w:ind w:firstLine="720"/>
        <w:jc w:val="both"/>
      </w:pPr>
      <w:r w:rsidRPr="004F20CC">
        <w:t>-  замена остекления витрин световыми коробами;</w:t>
      </w:r>
    </w:p>
    <w:p w14:paraId="5FEFECFA" w14:textId="77777777" w:rsidR="00A40CAF" w:rsidRPr="004F20CC" w:rsidRDefault="00A40CAF" w:rsidP="00A40CAF">
      <w:pPr>
        <w:widowControl w:val="0"/>
        <w:autoSpaceDE w:val="0"/>
        <w:autoSpaceDN w:val="0"/>
        <w:adjustRightInd w:val="0"/>
        <w:ind w:firstLine="720"/>
        <w:jc w:val="both"/>
      </w:pPr>
      <w:r w:rsidRPr="004F20CC">
        <w:t>-  устройство в витрине конструкций электронных носителей - экранов на всю высоту и (или) длину остекления витрины;</w:t>
      </w:r>
    </w:p>
    <w:p w14:paraId="12632E4E" w14:textId="77777777" w:rsidR="00A40CAF" w:rsidRPr="004F20CC" w:rsidRDefault="00A40CAF" w:rsidP="00A40CAF">
      <w:pPr>
        <w:widowControl w:val="0"/>
        <w:autoSpaceDE w:val="0"/>
        <w:autoSpaceDN w:val="0"/>
        <w:adjustRightInd w:val="0"/>
        <w:ind w:firstLine="720"/>
        <w:jc w:val="both"/>
      </w:pPr>
      <w:r w:rsidRPr="004F20CC">
        <w:t>-  размещение вывесок на ограждающих конструкциях сезонных кафе при стационарных предприятиях общественного питания.</w:t>
      </w:r>
    </w:p>
    <w:p w14:paraId="01F42701" w14:textId="77777777" w:rsidR="00A40CAF" w:rsidRPr="004F20CC" w:rsidRDefault="00A40CAF" w:rsidP="00A40CAF">
      <w:pPr>
        <w:widowControl w:val="0"/>
        <w:autoSpaceDE w:val="0"/>
        <w:autoSpaceDN w:val="0"/>
        <w:adjustRightInd w:val="0"/>
        <w:ind w:firstLine="720"/>
        <w:jc w:val="both"/>
      </w:pPr>
      <w:r>
        <w:t>7.</w:t>
      </w:r>
      <w:r w:rsidRPr="004F20CC">
        <w:t>3.3. Размещение вывесок на ограждающих конструкциях (заборах, шлагбаумах и т.д.).</w:t>
      </w:r>
    </w:p>
    <w:p w14:paraId="0E88FB7A" w14:textId="77777777" w:rsidR="00A40CAF" w:rsidRPr="004F20CC" w:rsidRDefault="00A40CAF" w:rsidP="00A40CAF">
      <w:pPr>
        <w:widowControl w:val="0"/>
        <w:autoSpaceDE w:val="0"/>
        <w:autoSpaceDN w:val="0"/>
        <w:adjustRightInd w:val="0"/>
        <w:ind w:firstLine="720"/>
        <w:jc w:val="both"/>
      </w:pPr>
      <w:r>
        <w:t>7.</w:t>
      </w:r>
      <w:r w:rsidRPr="004F20CC">
        <w:t xml:space="preserve">3.4. Размещение вывесок в виде отдельно стоящих сборно-разборных (складных) конструкций - </w:t>
      </w:r>
      <w:proofErr w:type="spellStart"/>
      <w:r w:rsidRPr="004F20CC">
        <w:t>штендеров</w:t>
      </w:r>
      <w:proofErr w:type="spellEnd"/>
      <w:r w:rsidRPr="004F20CC">
        <w:t>.</w:t>
      </w:r>
    </w:p>
    <w:p w14:paraId="38242DF2" w14:textId="77777777" w:rsidR="00A40CAF" w:rsidRPr="004F20CC" w:rsidRDefault="00A40CAF" w:rsidP="00A40CAF">
      <w:pPr>
        <w:widowControl w:val="0"/>
        <w:autoSpaceDE w:val="0"/>
        <w:autoSpaceDN w:val="0"/>
        <w:adjustRightInd w:val="0"/>
        <w:ind w:firstLine="720"/>
        <w:jc w:val="both"/>
      </w:pPr>
    </w:p>
    <w:p w14:paraId="5F03775A" w14:textId="77777777" w:rsidR="00A40CAF" w:rsidRPr="004F20CC" w:rsidRDefault="00A40CAF" w:rsidP="00A40CAF">
      <w:pPr>
        <w:widowControl w:val="0"/>
        <w:autoSpaceDE w:val="0"/>
        <w:autoSpaceDN w:val="0"/>
        <w:adjustRightInd w:val="0"/>
        <w:ind w:firstLine="720"/>
        <w:jc w:val="both"/>
      </w:pPr>
      <w:r>
        <w:t>7.</w:t>
      </w:r>
      <w:r w:rsidRPr="004F20CC">
        <w:t>4.1. Информационные конструкции (вывески) размещаются на фасадах, крышах, на (в) витринах или на иных внешних поверхностях зданий, строений, сооружений.</w:t>
      </w:r>
    </w:p>
    <w:p w14:paraId="23069AC1" w14:textId="77777777" w:rsidR="00A40CAF" w:rsidRPr="004F20CC" w:rsidRDefault="00A40CAF" w:rsidP="00A40CAF">
      <w:pPr>
        <w:widowControl w:val="0"/>
        <w:autoSpaceDE w:val="0"/>
        <w:autoSpaceDN w:val="0"/>
        <w:adjustRightInd w:val="0"/>
        <w:ind w:firstLine="720"/>
        <w:jc w:val="both"/>
      </w:pPr>
      <w:r>
        <w:t>7.</w:t>
      </w:r>
      <w:r w:rsidRPr="004F20CC">
        <w:t>4.2.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одного из следующих типов:</w:t>
      </w:r>
    </w:p>
    <w:p w14:paraId="4F6B9689" w14:textId="77777777" w:rsidR="00A40CAF" w:rsidRPr="004F20CC" w:rsidRDefault="00A40CAF" w:rsidP="00A40CAF">
      <w:pPr>
        <w:widowControl w:val="0"/>
        <w:autoSpaceDE w:val="0"/>
        <w:autoSpaceDN w:val="0"/>
        <w:adjustRightInd w:val="0"/>
        <w:ind w:firstLine="720"/>
        <w:jc w:val="both"/>
      </w:pPr>
      <w:r w:rsidRPr="004F20CC">
        <w:t>- настенная конструкция (конструкция вывесок располагается параллельно к поверхности фасадов объектов и (или) их конструктивных элементов);</w:t>
      </w:r>
    </w:p>
    <w:p w14:paraId="6D7AD6FD" w14:textId="77777777" w:rsidR="00A40CAF" w:rsidRPr="004F20CC" w:rsidRDefault="00A40CAF" w:rsidP="00A40CAF">
      <w:pPr>
        <w:widowControl w:val="0"/>
        <w:autoSpaceDE w:val="0"/>
        <w:autoSpaceDN w:val="0"/>
        <w:adjustRightInd w:val="0"/>
        <w:ind w:firstLine="720"/>
        <w:jc w:val="both"/>
      </w:pPr>
      <w:r w:rsidRPr="004F20CC">
        <w:t>- консольная конструкция (конструкция вывесок располагается перпендикулярно к поверхности фасадов объектов и (или) их конструктивных элементов);</w:t>
      </w:r>
    </w:p>
    <w:p w14:paraId="1C96A438" w14:textId="77777777" w:rsidR="00A40CAF" w:rsidRPr="004F20CC" w:rsidRDefault="00A40CAF" w:rsidP="00A40CAF">
      <w:pPr>
        <w:widowControl w:val="0"/>
        <w:autoSpaceDE w:val="0"/>
        <w:autoSpaceDN w:val="0"/>
        <w:adjustRightInd w:val="0"/>
        <w:ind w:firstLine="720"/>
        <w:jc w:val="both"/>
      </w:pPr>
      <w:proofErr w:type="gramStart"/>
      <w:r w:rsidRPr="004F20CC">
        <w:t>- витринная конструкция (конструкция вывесок располагается в витрине, на внешней и (или) с внутренней стороны остекления витрины объектов).</w:t>
      </w:r>
      <w:proofErr w:type="gramEnd"/>
    </w:p>
    <w:p w14:paraId="5A26B901" w14:textId="3B50B5AE" w:rsidR="00A40CAF" w:rsidRPr="004F20CC" w:rsidRDefault="00A40CAF" w:rsidP="00A40CAF">
      <w:pPr>
        <w:widowControl w:val="0"/>
        <w:autoSpaceDE w:val="0"/>
        <w:autoSpaceDN w:val="0"/>
        <w:adjustRightInd w:val="0"/>
        <w:ind w:firstLine="720"/>
        <w:jc w:val="both"/>
      </w:pPr>
      <w:r w:rsidRPr="004F20CC">
        <w:t xml:space="preserve">Размещение информационных конструкций на внешних поверхностях магазинов, торговых, развлекательных центров, кинотеатров, театров, цирков на территории </w:t>
      </w:r>
      <w:r w:rsidR="004E4F8A">
        <w:rPr>
          <w:bCs/>
        </w:rPr>
        <w:t xml:space="preserve">муниципального </w:t>
      </w:r>
      <w:r w:rsidRPr="004F20CC">
        <w:t xml:space="preserve">округа осуществляется на основании разработанного и согласованного </w:t>
      </w:r>
      <w:proofErr w:type="gramStart"/>
      <w:r w:rsidRPr="004F20CC">
        <w:t>дизайн-проекта</w:t>
      </w:r>
      <w:proofErr w:type="gramEnd"/>
      <w:r w:rsidRPr="004F20CC">
        <w:t>. При этом указанный дизайн-проект должен содержать информацию и определять размещение всех информационных конструкций, размещаемых на внешних поверхностях, указанных магазинов, торговых, развлекательных центров, кинотеатров, театров, цирков.</w:t>
      </w:r>
    </w:p>
    <w:p w14:paraId="1A945234" w14:textId="77777777" w:rsidR="00A40CAF" w:rsidRPr="004F20CC" w:rsidRDefault="00A40CAF" w:rsidP="00A40CAF">
      <w:pPr>
        <w:widowControl w:val="0"/>
        <w:autoSpaceDE w:val="0"/>
        <w:autoSpaceDN w:val="0"/>
        <w:adjustRightInd w:val="0"/>
        <w:ind w:firstLine="720"/>
        <w:jc w:val="both"/>
      </w:pPr>
      <w:r>
        <w:t>7.</w:t>
      </w:r>
      <w:r w:rsidRPr="004F20CC">
        <w:t>4.3. Информационные конструкции (вывески), могут быть размещены в виде единичной конструкции и (или) комплекса идентичных взаимосвязанных элементов одной информационной конструкции.</w:t>
      </w:r>
    </w:p>
    <w:p w14:paraId="47224B83" w14:textId="77777777" w:rsidR="00A40CAF" w:rsidRPr="004F20CC" w:rsidRDefault="00A40CAF" w:rsidP="00A40CAF">
      <w:pPr>
        <w:widowControl w:val="0"/>
        <w:autoSpaceDE w:val="0"/>
        <w:autoSpaceDN w:val="0"/>
        <w:adjustRightInd w:val="0"/>
        <w:ind w:firstLine="720"/>
        <w:jc w:val="both"/>
      </w:pPr>
      <w:r>
        <w:t>7.</w:t>
      </w:r>
      <w:r w:rsidRPr="004F20CC">
        <w:t xml:space="preserve">4.4. Организации, индивидуальные предприниматели осуществляют размещение информационных конструкций (вывесок) на плоских участках фасада, свободных от </w:t>
      </w:r>
      <w:r w:rsidRPr="004F20CC">
        <w:lastRenderedPageBreak/>
        <w:t>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w:t>
      </w:r>
    </w:p>
    <w:p w14:paraId="09B7CA64" w14:textId="77777777" w:rsidR="00A40CAF" w:rsidRPr="004F20CC" w:rsidRDefault="00A40CAF" w:rsidP="00A40CAF">
      <w:pPr>
        <w:widowControl w:val="0"/>
        <w:autoSpaceDE w:val="0"/>
        <w:autoSpaceDN w:val="0"/>
        <w:adjustRightInd w:val="0"/>
        <w:ind w:firstLine="720"/>
        <w:jc w:val="both"/>
      </w:pPr>
      <w:r>
        <w:t>7.</w:t>
      </w:r>
      <w:r w:rsidRPr="004F20CC">
        <w:t>4.5.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6ADC2416" w14:textId="77777777" w:rsidR="00A40CAF" w:rsidRPr="004F20CC" w:rsidRDefault="00A40CAF" w:rsidP="00A40CAF">
      <w:pPr>
        <w:widowControl w:val="0"/>
        <w:autoSpaceDE w:val="0"/>
        <w:autoSpaceDN w:val="0"/>
        <w:adjustRightInd w:val="0"/>
        <w:ind w:firstLine="720"/>
        <w:jc w:val="both"/>
      </w:pPr>
      <w:r>
        <w:t>7.</w:t>
      </w:r>
      <w:r w:rsidRPr="004F20CC">
        <w:t>4.6. Вывески могут состоять из следующих элементов:</w:t>
      </w:r>
    </w:p>
    <w:p w14:paraId="1A613DF4" w14:textId="77777777" w:rsidR="00A40CAF" w:rsidRPr="004F20CC" w:rsidRDefault="00A40CAF" w:rsidP="00A40CAF">
      <w:pPr>
        <w:widowControl w:val="0"/>
        <w:autoSpaceDE w:val="0"/>
        <w:autoSpaceDN w:val="0"/>
        <w:adjustRightInd w:val="0"/>
        <w:ind w:firstLine="720"/>
        <w:jc w:val="both"/>
      </w:pPr>
      <w:r w:rsidRPr="004F20CC">
        <w:t>- информационное поле (текстовая часть);</w:t>
      </w:r>
    </w:p>
    <w:p w14:paraId="1F928B17" w14:textId="77777777" w:rsidR="00A40CAF" w:rsidRPr="004F20CC" w:rsidRDefault="00A40CAF" w:rsidP="00A40CAF">
      <w:pPr>
        <w:widowControl w:val="0"/>
        <w:autoSpaceDE w:val="0"/>
        <w:autoSpaceDN w:val="0"/>
        <w:adjustRightInd w:val="0"/>
        <w:ind w:firstLine="720"/>
        <w:jc w:val="both"/>
      </w:pPr>
      <w:r w:rsidRPr="004F20CC">
        <w:t>- декоративно-художественные элементы.</w:t>
      </w:r>
    </w:p>
    <w:p w14:paraId="53EEB5D7" w14:textId="77777777" w:rsidR="00A40CAF" w:rsidRPr="004F20CC" w:rsidRDefault="00A40CAF" w:rsidP="00A40CAF">
      <w:pPr>
        <w:widowControl w:val="0"/>
        <w:autoSpaceDE w:val="0"/>
        <w:autoSpaceDN w:val="0"/>
        <w:adjustRightInd w:val="0"/>
        <w:ind w:firstLine="720"/>
        <w:jc w:val="both"/>
      </w:pPr>
      <w:r w:rsidRPr="004F20CC">
        <w:t>Высота декоративно-художественных элементов не должна превышать высоту текстовой части вывески более чем в полтора раза.</w:t>
      </w:r>
    </w:p>
    <w:p w14:paraId="07C2D3B3" w14:textId="77777777" w:rsidR="00A40CAF" w:rsidRPr="004F20CC" w:rsidRDefault="00A40CAF" w:rsidP="00A40CAF">
      <w:pPr>
        <w:widowControl w:val="0"/>
        <w:autoSpaceDE w:val="0"/>
        <w:autoSpaceDN w:val="0"/>
        <w:adjustRightInd w:val="0"/>
        <w:ind w:firstLine="720"/>
        <w:jc w:val="both"/>
      </w:pPr>
      <w:r>
        <w:t>7.</w:t>
      </w:r>
      <w:r w:rsidRPr="004F20CC">
        <w:t>4.7. На вывеске может быть организована подсветка.</w:t>
      </w:r>
    </w:p>
    <w:p w14:paraId="58401E4B" w14:textId="77777777" w:rsidR="00A40CAF" w:rsidRPr="004F20CC" w:rsidRDefault="00A40CAF" w:rsidP="00A40CAF">
      <w:pPr>
        <w:widowControl w:val="0"/>
        <w:autoSpaceDE w:val="0"/>
        <w:autoSpaceDN w:val="0"/>
        <w:adjustRightInd w:val="0"/>
        <w:ind w:firstLine="720"/>
        <w:jc w:val="both"/>
      </w:pPr>
      <w:r w:rsidRPr="004F20CC">
        <w:t>Подсветка вывески должна иметь немерцающий, приглушенный свет, не создавать прямых направленных лучей в окна жилых помещений.</w:t>
      </w:r>
    </w:p>
    <w:p w14:paraId="2ED6F9CA" w14:textId="77777777" w:rsidR="00A40CAF" w:rsidRPr="004F20CC" w:rsidRDefault="00A40CAF" w:rsidP="00A40CAF">
      <w:pPr>
        <w:widowControl w:val="0"/>
        <w:autoSpaceDE w:val="0"/>
        <w:autoSpaceDN w:val="0"/>
        <w:adjustRightInd w:val="0"/>
        <w:ind w:firstLine="720"/>
        <w:jc w:val="both"/>
      </w:pPr>
      <w:r>
        <w:t>7.</w:t>
      </w:r>
      <w:r w:rsidRPr="004F20CC">
        <w:t>4.8. Настенные конструкции, размещаемые на внешних поверхностях зданий, строений, сооружений, должны соответствовать следующим требованиям:</w:t>
      </w:r>
    </w:p>
    <w:p w14:paraId="08398C5C" w14:textId="77777777" w:rsidR="00A40CAF" w:rsidRPr="004F20CC" w:rsidRDefault="00A40CAF" w:rsidP="00A40CAF">
      <w:pPr>
        <w:widowControl w:val="0"/>
        <w:autoSpaceDE w:val="0"/>
        <w:autoSpaceDN w:val="0"/>
        <w:adjustRightInd w:val="0"/>
        <w:ind w:firstLine="720"/>
        <w:jc w:val="both"/>
      </w:pPr>
      <w:r>
        <w:t>7.</w:t>
      </w:r>
      <w:r w:rsidRPr="004F20CC">
        <w:t>4.8.1. 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w:t>
      </w:r>
    </w:p>
    <w:p w14:paraId="22CA4DF6" w14:textId="77777777" w:rsidR="00A40CAF" w:rsidRPr="004F20CC" w:rsidRDefault="00A40CAF" w:rsidP="00A40CAF">
      <w:pPr>
        <w:widowControl w:val="0"/>
        <w:autoSpaceDE w:val="0"/>
        <w:autoSpaceDN w:val="0"/>
        <w:adjustRightInd w:val="0"/>
        <w:ind w:firstLine="720"/>
        <w:jc w:val="both"/>
      </w:pPr>
      <w:r w:rsidRPr="004F20CC">
        <w:t>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требованиями абзаца первого настоящего пункта, вывески могут быть размещены над окнами подвального или цокольного этажа, но не ниже 0,60 м от уровня земли до нижнего края настенной конструкции. При этом вывеска не должна выступать от плоскости фасада более чем на 0,10 м.</w:t>
      </w:r>
    </w:p>
    <w:p w14:paraId="461D941C" w14:textId="77777777" w:rsidR="00A40CAF" w:rsidRPr="004F20CC" w:rsidRDefault="00A40CAF" w:rsidP="00A40CAF">
      <w:pPr>
        <w:widowControl w:val="0"/>
        <w:autoSpaceDE w:val="0"/>
        <w:autoSpaceDN w:val="0"/>
        <w:adjustRightInd w:val="0"/>
        <w:ind w:firstLine="720"/>
        <w:jc w:val="both"/>
      </w:pPr>
      <w:r>
        <w:t>7.</w:t>
      </w:r>
      <w:r w:rsidRPr="004F20CC">
        <w:t>4.8.2. 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14:paraId="77C7C36B" w14:textId="77777777" w:rsidR="00A40CAF" w:rsidRPr="004F20CC" w:rsidRDefault="00A40CAF" w:rsidP="00A40CAF">
      <w:pPr>
        <w:widowControl w:val="0"/>
        <w:autoSpaceDE w:val="0"/>
        <w:autoSpaceDN w:val="0"/>
        <w:adjustRightInd w:val="0"/>
        <w:ind w:firstLine="720"/>
        <w:jc w:val="both"/>
      </w:pPr>
      <w:r w:rsidRPr="004F20CC">
        <w:t>- по высоте - 0,60 м;</w:t>
      </w:r>
    </w:p>
    <w:p w14:paraId="45A0EA7D" w14:textId="77777777" w:rsidR="00A40CAF" w:rsidRPr="004F20CC" w:rsidRDefault="00A40CAF" w:rsidP="00A40CAF">
      <w:pPr>
        <w:widowControl w:val="0"/>
        <w:autoSpaceDE w:val="0"/>
        <w:autoSpaceDN w:val="0"/>
        <w:adjustRightInd w:val="0"/>
        <w:ind w:firstLine="720"/>
        <w:jc w:val="both"/>
      </w:pPr>
      <w:r w:rsidRPr="004F20CC">
        <w:t>- по длине - 70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14:paraId="495098BF" w14:textId="77777777" w:rsidR="00A40CAF" w:rsidRPr="004F20CC" w:rsidRDefault="00A40CAF" w:rsidP="00A40CAF">
      <w:pPr>
        <w:widowControl w:val="0"/>
        <w:autoSpaceDE w:val="0"/>
        <w:autoSpaceDN w:val="0"/>
        <w:adjustRightInd w:val="0"/>
        <w:ind w:firstLine="720"/>
        <w:jc w:val="both"/>
      </w:pPr>
      <w:r w:rsidRPr="004F20CC">
        <w:t>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 в длину.</w:t>
      </w:r>
    </w:p>
    <w:p w14:paraId="3400C156" w14:textId="77777777" w:rsidR="00A40CAF" w:rsidRPr="004F20CC" w:rsidRDefault="00A40CAF" w:rsidP="00A40CAF">
      <w:pPr>
        <w:widowControl w:val="0"/>
        <w:autoSpaceDE w:val="0"/>
        <w:autoSpaceDN w:val="0"/>
        <w:adjustRightInd w:val="0"/>
        <w:ind w:firstLine="720"/>
        <w:jc w:val="both"/>
      </w:pPr>
      <w:r>
        <w:t>7.</w:t>
      </w:r>
      <w:r w:rsidRPr="004F20CC">
        <w:t>4.8.3. При наличии на фасаде объекта козырька настенная конструкция может быть размещена на фризе козырька, строго в габаритах указанного фриза.</w:t>
      </w:r>
    </w:p>
    <w:p w14:paraId="1C05D3F1" w14:textId="77777777" w:rsidR="00A40CAF" w:rsidRPr="004F20CC" w:rsidRDefault="00A40CAF" w:rsidP="00A40CAF">
      <w:pPr>
        <w:widowControl w:val="0"/>
        <w:autoSpaceDE w:val="0"/>
        <w:autoSpaceDN w:val="0"/>
        <w:adjustRightInd w:val="0"/>
        <w:ind w:firstLine="720"/>
        <w:jc w:val="both"/>
      </w:pPr>
      <w:r w:rsidRPr="004F20CC">
        <w:t>Запрещается размещение настенной конструкции непосредственно на конструкции козырька.</w:t>
      </w:r>
    </w:p>
    <w:p w14:paraId="26A073E8" w14:textId="77777777" w:rsidR="00A40CAF" w:rsidRPr="004F20CC" w:rsidRDefault="00A40CAF" w:rsidP="00A40CAF">
      <w:pPr>
        <w:widowControl w:val="0"/>
        <w:autoSpaceDE w:val="0"/>
        <w:autoSpaceDN w:val="0"/>
        <w:adjustRightInd w:val="0"/>
        <w:ind w:firstLine="720"/>
        <w:jc w:val="both"/>
      </w:pPr>
      <w:r>
        <w:t>7.</w:t>
      </w:r>
      <w:r w:rsidRPr="004F20CC">
        <w:t>4.8.4. Информационное поле настенных конструкций, размещаемых на фасадах объектов, должно выполняться из отдельных элементов (букв, обозначений, декоративных элементов и т.д.), без использования непрозрачной основы для их крепления.</w:t>
      </w:r>
    </w:p>
    <w:p w14:paraId="748B5D53" w14:textId="77777777" w:rsidR="00A40CAF" w:rsidRPr="004F20CC" w:rsidRDefault="00A40CAF" w:rsidP="00A40CAF">
      <w:pPr>
        <w:widowControl w:val="0"/>
        <w:autoSpaceDE w:val="0"/>
        <w:autoSpaceDN w:val="0"/>
        <w:adjustRightInd w:val="0"/>
        <w:ind w:firstLine="720"/>
        <w:jc w:val="both"/>
      </w:pPr>
      <w:r>
        <w:t>7.</w:t>
      </w:r>
      <w:r w:rsidRPr="004F20CC">
        <w:t>4.9. 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21883563" w14:textId="77777777" w:rsidR="00A40CAF" w:rsidRPr="004F20CC" w:rsidRDefault="00A40CAF" w:rsidP="00A40CAF">
      <w:pPr>
        <w:widowControl w:val="0"/>
        <w:autoSpaceDE w:val="0"/>
        <w:autoSpaceDN w:val="0"/>
        <w:adjustRightInd w:val="0"/>
        <w:ind w:firstLine="720"/>
        <w:jc w:val="both"/>
      </w:pPr>
      <w:r>
        <w:t>7.</w:t>
      </w:r>
      <w:r w:rsidRPr="004F20CC">
        <w:t>4.9.1. Расстояние между консольными конструкциями не может быть менее 10 м.</w:t>
      </w:r>
    </w:p>
    <w:p w14:paraId="0174D0BD" w14:textId="77777777" w:rsidR="00A40CAF" w:rsidRPr="004F20CC" w:rsidRDefault="00A40CAF" w:rsidP="00A40CAF">
      <w:pPr>
        <w:widowControl w:val="0"/>
        <w:autoSpaceDE w:val="0"/>
        <w:autoSpaceDN w:val="0"/>
        <w:adjustRightInd w:val="0"/>
        <w:ind w:firstLine="720"/>
        <w:jc w:val="both"/>
      </w:pPr>
      <w:r w:rsidRPr="004F20CC">
        <w:t>Расстояние от уровня земли до нижнего края консольной конструкции должно быть не менее 2,50 м.</w:t>
      </w:r>
    </w:p>
    <w:p w14:paraId="797897DB" w14:textId="77777777" w:rsidR="00A40CAF" w:rsidRPr="004F20CC" w:rsidRDefault="00A40CAF" w:rsidP="00A40CAF">
      <w:pPr>
        <w:widowControl w:val="0"/>
        <w:autoSpaceDE w:val="0"/>
        <w:autoSpaceDN w:val="0"/>
        <w:adjustRightInd w:val="0"/>
        <w:ind w:firstLine="720"/>
        <w:jc w:val="both"/>
      </w:pPr>
      <w:r>
        <w:t>7.</w:t>
      </w:r>
      <w:r w:rsidRPr="004F20CC">
        <w:t xml:space="preserve">4.9.2. Консольная конструкция не должна находиться более чем на 0,20 м от края фасада, а крайняя точка ее лицевой стороны - на расстоянии более чем 1 м от плоскости </w:t>
      </w:r>
      <w:r w:rsidRPr="004F20CC">
        <w:lastRenderedPageBreak/>
        <w:t xml:space="preserve">фасада. </w:t>
      </w:r>
    </w:p>
    <w:p w14:paraId="2266AB6A" w14:textId="77777777" w:rsidR="00A40CAF" w:rsidRPr="004F20CC" w:rsidRDefault="00A40CAF" w:rsidP="00A40CAF">
      <w:pPr>
        <w:widowControl w:val="0"/>
        <w:autoSpaceDE w:val="0"/>
        <w:autoSpaceDN w:val="0"/>
        <w:adjustRightInd w:val="0"/>
        <w:ind w:firstLine="720"/>
        <w:jc w:val="both"/>
      </w:pPr>
      <w:r>
        <w:t>7.</w:t>
      </w:r>
      <w:r w:rsidRPr="004F20CC">
        <w:t>4.9.3. Максимальные параметры (размеры) консольных конструкций, размещаемых на фасадах объектов, не должны превышать 0,60 м - по высоте и 0,60 м - по ширине.</w:t>
      </w:r>
    </w:p>
    <w:p w14:paraId="57CAD474" w14:textId="77777777" w:rsidR="00A40CAF" w:rsidRPr="004F20CC" w:rsidRDefault="00A40CAF" w:rsidP="00A40CAF">
      <w:pPr>
        <w:widowControl w:val="0"/>
        <w:autoSpaceDE w:val="0"/>
        <w:autoSpaceDN w:val="0"/>
        <w:adjustRightInd w:val="0"/>
        <w:ind w:firstLine="720"/>
        <w:jc w:val="both"/>
      </w:pPr>
      <w:r>
        <w:t>7.</w:t>
      </w:r>
      <w:r w:rsidRPr="004F20CC">
        <w:t>4.9.4. При наличии на фасаде объекта настенных конструкций консольные конструкции располагаются с ними на единой горизонтальной оси.</w:t>
      </w:r>
    </w:p>
    <w:p w14:paraId="1B4542E8" w14:textId="77777777" w:rsidR="00A40CAF" w:rsidRPr="004F20CC" w:rsidRDefault="00A40CAF" w:rsidP="00A40CAF">
      <w:pPr>
        <w:widowControl w:val="0"/>
        <w:autoSpaceDE w:val="0"/>
        <w:autoSpaceDN w:val="0"/>
        <w:adjustRightInd w:val="0"/>
        <w:ind w:firstLine="720"/>
        <w:jc w:val="both"/>
      </w:pPr>
      <w:r>
        <w:t>7.</w:t>
      </w:r>
      <w:r w:rsidRPr="004F20CC">
        <w:t xml:space="preserve">4.10. </w:t>
      </w:r>
      <w:proofErr w:type="gramStart"/>
      <w:r w:rsidRPr="004F20CC">
        <w:t>Витринные конструкции размещаются в витрине, на внешней и (или) с внутренней стороны остекления витрины объектов в соответствии со следующими требованиями:</w:t>
      </w:r>
      <w:proofErr w:type="gramEnd"/>
    </w:p>
    <w:p w14:paraId="4B246CD0" w14:textId="77777777" w:rsidR="00A40CAF" w:rsidRPr="004F20CC" w:rsidRDefault="00A40CAF" w:rsidP="00A40CAF">
      <w:pPr>
        <w:widowControl w:val="0"/>
        <w:autoSpaceDE w:val="0"/>
        <w:autoSpaceDN w:val="0"/>
        <w:adjustRightInd w:val="0"/>
        <w:ind w:firstLine="720"/>
        <w:jc w:val="both"/>
      </w:pPr>
      <w:r>
        <w:t>7.</w:t>
      </w:r>
      <w:r w:rsidRPr="004F20CC">
        <w:t>4.10.1. Максимальный размер витринных конструкций (включая электронные носители - экраны),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w:t>
      </w:r>
    </w:p>
    <w:p w14:paraId="4F6F39AF" w14:textId="77777777" w:rsidR="00A40CAF" w:rsidRPr="004F20CC" w:rsidRDefault="00A40CAF" w:rsidP="00A40CAF">
      <w:pPr>
        <w:widowControl w:val="0"/>
        <w:autoSpaceDE w:val="0"/>
        <w:autoSpaceDN w:val="0"/>
        <w:adjustRightInd w:val="0"/>
        <w:ind w:firstLine="720"/>
        <w:jc w:val="both"/>
      </w:pPr>
      <w:r>
        <w:t>7.</w:t>
      </w:r>
      <w:r w:rsidRPr="004F20CC">
        <w:t>4.10.2. Информационные конструкции (вывески), размещенные на внешней стороне витрины не должны выходить за плоскость фасада объекта. Параметры (размеры) вывески, размещаемой на внешней стороне витрины, не должны превышать в высоту 0,40 м, в длину - длину остекления витрины.</w:t>
      </w:r>
    </w:p>
    <w:p w14:paraId="7904CB68" w14:textId="77777777" w:rsidR="00A40CAF" w:rsidRPr="004F20CC" w:rsidRDefault="00A40CAF" w:rsidP="00A40CAF">
      <w:pPr>
        <w:widowControl w:val="0"/>
        <w:autoSpaceDE w:val="0"/>
        <w:autoSpaceDN w:val="0"/>
        <w:adjustRightInd w:val="0"/>
        <w:ind w:firstLine="720"/>
        <w:jc w:val="both"/>
      </w:pPr>
      <w:r>
        <w:t>7.</w:t>
      </w:r>
      <w:r w:rsidRPr="004F20CC">
        <w:t>4.10.3. Непосредственно на остеклении витрины допускается размещение информационной конструкции (вывески) в виде отдельных букв и декоративных элементов. При этом максимальный размер букв вывески, размещаемой на остеклении витрины, не должен превышать в высоту 0,15 м.</w:t>
      </w:r>
    </w:p>
    <w:p w14:paraId="47FC5702" w14:textId="77777777" w:rsidR="00A40CAF" w:rsidRPr="004F20CC" w:rsidRDefault="00A40CAF" w:rsidP="00A40CAF">
      <w:pPr>
        <w:widowControl w:val="0"/>
        <w:autoSpaceDE w:val="0"/>
        <w:autoSpaceDN w:val="0"/>
        <w:adjustRightInd w:val="0"/>
        <w:ind w:firstLine="720"/>
        <w:jc w:val="both"/>
      </w:pPr>
      <w:r>
        <w:t>7.</w:t>
      </w:r>
      <w:r w:rsidRPr="004F20CC">
        <w:t>4.10.4. При размещении вывески в витрине (с ее внутренней стороны) расстояние от остекления витрины до витринной конструкции должно составлять не менее 0,15 м.</w:t>
      </w:r>
    </w:p>
    <w:p w14:paraId="36A2B5E1" w14:textId="77777777" w:rsidR="00A40CAF" w:rsidRPr="004F20CC" w:rsidRDefault="00A40CAF" w:rsidP="00A40CAF">
      <w:pPr>
        <w:widowControl w:val="0"/>
        <w:autoSpaceDE w:val="0"/>
        <w:autoSpaceDN w:val="0"/>
        <w:adjustRightInd w:val="0"/>
        <w:ind w:firstLine="720"/>
        <w:jc w:val="both"/>
      </w:pPr>
      <w:r>
        <w:t>7.</w:t>
      </w:r>
      <w:r w:rsidRPr="004F20CC">
        <w:t xml:space="preserve">4.11. Организации, индивидуальные предприниматели дополнительно к информационной конструкции, размещенной на фасаде здания, строения, сооружения, вправе </w:t>
      </w:r>
      <w:proofErr w:type="gramStart"/>
      <w:r w:rsidRPr="004F20CC">
        <w:t>разместить</w:t>
      </w:r>
      <w:proofErr w:type="gramEnd"/>
      <w:r w:rsidRPr="004F20CC">
        <w:t xml:space="preserve"> информационную конструкцию (вывеску) на крыше указанного здания, строения, сооружения в соответствии со следующими требованиями:</w:t>
      </w:r>
    </w:p>
    <w:p w14:paraId="1B283D86" w14:textId="77777777" w:rsidR="00A40CAF" w:rsidRPr="004F20CC" w:rsidRDefault="00A40CAF" w:rsidP="00A40CAF">
      <w:pPr>
        <w:widowControl w:val="0"/>
        <w:autoSpaceDE w:val="0"/>
        <w:autoSpaceDN w:val="0"/>
        <w:adjustRightInd w:val="0"/>
        <w:ind w:firstLine="720"/>
        <w:jc w:val="both"/>
      </w:pPr>
      <w:r>
        <w:t>7.</w:t>
      </w:r>
      <w:r w:rsidRPr="004F20CC">
        <w:t>4.11.1. Размещение информационных конструкций (вывесок)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14:paraId="71CD0DC6" w14:textId="77777777" w:rsidR="00A40CAF" w:rsidRPr="004F20CC" w:rsidRDefault="00A40CAF" w:rsidP="00A40CAF">
      <w:pPr>
        <w:widowControl w:val="0"/>
        <w:autoSpaceDE w:val="0"/>
        <w:autoSpaceDN w:val="0"/>
        <w:adjustRightInd w:val="0"/>
        <w:ind w:firstLine="720"/>
        <w:jc w:val="both"/>
      </w:pPr>
      <w:r>
        <w:t>7.</w:t>
      </w:r>
      <w:r w:rsidRPr="004F20CC">
        <w:t>4.11.2. На крыше одного объекта может быть размещена только одна информационная конструкция.</w:t>
      </w:r>
    </w:p>
    <w:p w14:paraId="62966BCC" w14:textId="77777777" w:rsidR="00A40CAF" w:rsidRPr="004F20CC" w:rsidRDefault="00A40CAF" w:rsidP="00A40CAF">
      <w:pPr>
        <w:widowControl w:val="0"/>
        <w:autoSpaceDE w:val="0"/>
        <w:autoSpaceDN w:val="0"/>
        <w:adjustRightInd w:val="0"/>
        <w:ind w:firstLine="720"/>
        <w:jc w:val="both"/>
      </w:pPr>
      <w:r>
        <w:t>7.</w:t>
      </w:r>
      <w:r w:rsidRPr="004F20CC">
        <w:t xml:space="preserve">4.11.3. Информационное поле вывесок, размещаемых на крышах объектов, располагается параллельно к поверхности фасадов объектов, по отношении к которым они установлены, выше линии карниза, парапета объекта или его </w:t>
      </w:r>
      <w:proofErr w:type="spellStart"/>
      <w:r w:rsidRPr="004F20CC">
        <w:t>стилобатной</w:t>
      </w:r>
      <w:proofErr w:type="spellEnd"/>
      <w:r w:rsidRPr="004F20CC">
        <w:t xml:space="preserve"> части.</w:t>
      </w:r>
    </w:p>
    <w:p w14:paraId="3FB26F84" w14:textId="77777777" w:rsidR="00A40CAF" w:rsidRPr="004F20CC" w:rsidRDefault="00A40CAF" w:rsidP="00A40CAF">
      <w:pPr>
        <w:widowControl w:val="0"/>
        <w:autoSpaceDE w:val="0"/>
        <w:autoSpaceDN w:val="0"/>
        <w:adjustRightInd w:val="0"/>
        <w:ind w:firstLine="720"/>
        <w:jc w:val="both"/>
      </w:pPr>
      <w:r>
        <w:t>7.</w:t>
      </w:r>
      <w:r w:rsidRPr="004F20CC">
        <w:t>4.11.4. Конструкции вывесок, допускаемых к размещению на крышах зданий, строений, сооружений, представляют собой объемные символы, которые могут быть оборудованы исключительно внутренней подсветкой.</w:t>
      </w:r>
    </w:p>
    <w:p w14:paraId="3B6CDED7" w14:textId="77777777" w:rsidR="00A40CAF" w:rsidRPr="004F20CC" w:rsidRDefault="00A40CAF" w:rsidP="00A40CAF">
      <w:pPr>
        <w:widowControl w:val="0"/>
        <w:autoSpaceDE w:val="0"/>
        <w:autoSpaceDN w:val="0"/>
        <w:adjustRightInd w:val="0"/>
        <w:ind w:firstLine="720"/>
        <w:jc w:val="both"/>
      </w:pPr>
      <w:r>
        <w:t>7.</w:t>
      </w:r>
      <w:r w:rsidRPr="004F20CC">
        <w:t>4.11.5. Высота информационных конструкций (вывесок), размещаемых на крышах зданий, строений, сооружений, должна быть:</w:t>
      </w:r>
    </w:p>
    <w:p w14:paraId="5AADA74F" w14:textId="77777777" w:rsidR="00A40CAF" w:rsidRPr="004F20CC" w:rsidRDefault="00A40CAF" w:rsidP="00A40CAF">
      <w:pPr>
        <w:widowControl w:val="0"/>
        <w:autoSpaceDE w:val="0"/>
        <w:autoSpaceDN w:val="0"/>
        <w:adjustRightInd w:val="0"/>
        <w:ind w:firstLine="720"/>
        <w:jc w:val="both"/>
      </w:pPr>
      <w:r w:rsidRPr="004F20CC">
        <w:t>а) не более 0,80 м для 1-2-этажных объектов;</w:t>
      </w:r>
    </w:p>
    <w:p w14:paraId="52F86D4C" w14:textId="77777777" w:rsidR="00A40CAF" w:rsidRPr="004F20CC" w:rsidRDefault="00A40CAF" w:rsidP="00A40CAF">
      <w:pPr>
        <w:widowControl w:val="0"/>
        <w:autoSpaceDE w:val="0"/>
        <w:autoSpaceDN w:val="0"/>
        <w:adjustRightInd w:val="0"/>
        <w:ind w:firstLine="720"/>
        <w:jc w:val="both"/>
      </w:pPr>
      <w:r w:rsidRPr="004F20CC">
        <w:t>б) не более 1,20 м для 3-5-этажных объектов;</w:t>
      </w:r>
    </w:p>
    <w:p w14:paraId="1F85D028" w14:textId="77777777" w:rsidR="00A40CAF" w:rsidRPr="004F20CC" w:rsidRDefault="00A40CAF" w:rsidP="00A40CAF">
      <w:pPr>
        <w:widowControl w:val="0"/>
        <w:autoSpaceDE w:val="0"/>
        <w:autoSpaceDN w:val="0"/>
        <w:adjustRightInd w:val="0"/>
        <w:ind w:firstLine="720"/>
        <w:jc w:val="both"/>
      </w:pPr>
      <w:r w:rsidRPr="004F20CC">
        <w:t>в) не более 1,80 м для 6-9-этажных объектов;</w:t>
      </w:r>
    </w:p>
    <w:p w14:paraId="6B8F564F" w14:textId="77777777" w:rsidR="00A40CAF" w:rsidRPr="004F20CC" w:rsidRDefault="00A40CAF" w:rsidP="00A40CAF">
      <w:pPr>
        <w:widowControl w:val="0"/>
        <w:autoSpaceDE w:val="0"/>
        <w:autoSpaceDN w:val="0"/>
        <w:adjustRightInd w:val="0"/>
        <w:ind w:firstLine="720"/>
        <w:jc w:val="both"/>
      </w:pPr>
      <w:r w:rsidRPr="004F20CC">
        <w:t>г) не более 2,20 м для 10-15-этажных объектов;</w:t>
      </w:r>
    </w:p>
    <w:p w14:paraId="74EF1559" w14:textId="77777777" w:rsidR="00A40CAF" w:rsidRPr="004F20CC" w:rsidRDefault="00A40CAF" w:rsidP="00A40CAF">
      <w:pPr>
        <w:widowControl w:val="0"/>
        <w:autoSpaceDE w:val="0"/>
        <w:autoSpaceDN w:val="0"/>
        <w:adjustRightInd w:val="0"/>
        <w:ind w:firstLine="720"/>
        <w:jc w:val="both"/>
      </w:pPr>
      <w:r w:rsidRPr="004F20CC">
        <w:t>д) не более 3 метров - для объектов, имеющих 16 и более этажей.</w:t>
      </w:r>
    </w:p>
    <w:p w14:paraId="1312F2E4" w14:textId="77777777" w:rsidR="00A40CAF" w:rsidRPr="004F20CC" w:rsidRDefault="00A40CAF" w:rsidP="00A40CAF">
      <w:pPr>
        <w:widowControl w:val="0"/>
        <w:autoSpaceDE w:val="0"/>
        <w:autoSpaceDN w:val="0"/>
        <w:adjustRightInd w:val="0"/>
        <w:ind w:firstLine="720"/>
        <w:jc w:val="both"/>
      </w:pPr>
      <w:r>
        <w:t>7.</w:t>
      </w:r>
      <w:r w:rsidRPr="004F20CC">
        <w:t>4.11.6. Длина вывесок, устанавливаемых на крыше объекта, не может превышать половину длины фасада, по отношению к которому они размещены.</w:t>
      </w:r>
    </w:p>
    <w:p w14:paraId="58FCDC89" w14:textId="77777777" w:rsidR="00A40CAF" w:rsidRPr="004F20CC" w:rsidRDefault="00A40CAF" w:rsidP="00A40CAF">
      <w:pPr>
        <w:widowControl w:val="0"/>
        <w:autoSpaceDE w:val="0"/>
        <w:autoSpaceDN w:val="0"/>
        <w:adjustRightInd w:val="0"/>
        <w:ind w:firstLine="720"/>
        <w:jc w:val="both"/>
      </w:pPr>
      <w:r>
        <w:t>7.</w:t>
      </w:r>
      <w:r w:rsidRPr="004F20CC">
        <w:t xml:space="preserve">4.11.7. Параметры (размеры) информационных конструкций (вывесок), размещаемых на </w:t>
      </w:r>
      <w:proofErr w:type="spellStart"/>
      <w:r w:rsidRPr="004F20CC">
        <w:t>стилобатной</w:t>
      </w:r>
      <w:proofErr w:type="spellEnd"/>
      <w:r w:rsidRPr="004F20CC">
        <w:t xml:space="preserve"> части объекта, определяются в зависимости от этажности </w:t>
      </w:r>
      <w:proofErr w:type="spellStart"/>
      <w:r w:rsidRPr="004F20CC">
        <w:lastRenderedPageBreak/>
        <w:t>стилобатной</w:t>
      </w:r>
      <w:proofErr w:type="spellEnd"/>
      <w:r w:rsidRPr="004F20CC">
        <w:t xml:space="preserve"> части объекта.</w:t>
      </w:r>
    </w:p>
    <w:p w14:paraId="77A54716" w14:textId="77777777" w:rsidR="00A40CAF" w:rsidRPr="004F20CC" w:rsidRDefault="00A40CAF" w:rsidP="00A40CAF">
      <w:pPr>
        <w:widowControl w:val="0"/>
        <w:autoSpaceDE w:val="0"/>
        <w:autoSpaceDN w:val="0"/>
        <w:adjustRightInd w:val="0"/>
        <w:ind w:firstLine="720"/>
        <w:jc w:val="both"/>
      </w:pPr>
      <w:r>
        <w:t>7.</w:t>
      </w:r>
      <w:r w:rsidRPr="004F20CC">
        <w:t>4.11.8. Запрещается размещение информационных конструкций (вывесок) на крышах зданий, строений, сооружений, являющихся объектами культурного наследия, выявленными объектами культурного наследия, а также объектов, построенных до 1952 года включительно.</w:t>
      </w:r>
    </w:p>
    <w:p w14:paraId="1AA51699" w14:textId="5FC968D9" w:rsidR="00A40CAF" w:rsidRPr="004F20CC" w:rsidRDefault="00A40CAF" w:rsidP="00A40CAF">
      <w:pPr>
        <w:widowControl w:val="0"/>
        <w:autoSpaceDE w:val="0"/>
        <w:autoSpaceDN w:val="0"/>
        <w:adjustRightInd w:val="0"/>
        <w:ind w:firstLine="720"/>
        <w:jc w:val="both"/>
      </w:pPr>
      <w:r>
        <w:t>7.</w:t>
      </w:r>
      <w:r w:rsidRPr="004F20CC">
        <w:t xml:space="preserve">4.12. Размещение информационных конструкций на внешних поверхностях нестационарных торговых объектов, а также иных сооружений осуществляется в соответствии с положениями настоящих Правил и концепцией внешнего вида нестационарных объектов на территории </w:t>
      </w:r>
      <w:r w:rsidR="004E4F8A">
        <w:rPr>
          <w:bCs/>
        </w:rPr>
        <w:t xml:space="preserve">муниципального </w:t>
      </w:r>
      <w:r w:rsidRPr="004F20CC">
        <w:t>округа.</w:t>
      </w:r>
    </w:p>
    <w:p w14:paraId="4A60ABF2" w14:textId="77777777" w:rsidR="00A40CAF" w:rsidRPr="004F20CC" w:rsidRDefault="00A40CAF" w:rsidP="00A40CAF">
      <w:pPr>
        <w:widowControl w:val="0"/>
        <w:autoSpaceDE w:val="0"/>
        <w:autoSpaceDN w:val="0"/>
        <w:adjustRightInd w:val="0"/>
        <w:ind w:firstLine="720"/>
        <w:jc w:val="both"/>
      </w:pPr>
    </w:p>
    <w:p w14:paraId="79B13DE0" w14:textId="0FFA4CCC" w:rsidR="00A40CAF" w:rsidRPr="004F20CC" w:rsidRDefault="00A40CAF" w:rsidP="00A40CAF">
      <w:pPr>
        <w:widowControl w:val="0"/>
        <w:autoSpaceDE w:val="0"/>
        <w:autoSpaceDN w:val="0"/>
        <w:adjustRightInd w:val="0"/>
        <w:ind w:firstLine="720"/>
        <w:jc w:val="both"/>
      </w:pPr>
      <w:r>
        <w:t>8</w:t>
      </w:r>
      <w:r w:rsidRPr="004F20CC">
        <w:t xml:space="preserve">. Требования к архитектурно-градостроительному облику нестационарных торговых объектов устанавливаются администрацией </w:t>
      </w:r>
      <w:r>
        <w:rPr>
          <w:bCs/>
        </w:rPr>
        <w:t xml:space="preserve">муниципального </w:t>
      </w:r>
      <w:r w:rsidRPr="004F20CC">
        <w:t>округа в соответствии с концепцией внешнего вида нестационарных торговых объектов.</w:t>
      </w:r>
    </w:p>
    <w:p w14:paraId="789CEF30" w14:textId="77777777" w:rsidR="00A40CAF" w:rsidRDefault="00A40CAF" w:rsidP="00621ECB">
      <w:pPr>
        <w:ind w:firstLine="567"/>
        <w:jc w:val="both"/>
      </w:pPr>
    </w:p>
    <w:p w14:paraId="4B13DC99" w14:textId="34DE2C6A" w:rsidR="00BF7942" w:rsidRDefault="00621ECB" w:rsidP="00621ECB">
      <w:pPr>
        <w:ind w:firstLine="567"/>
        <w:jc w:val="both"/>
      </w:pPr>
      <w:r>
        <w:t xml:space="preserve"> </w:t>
      </w:r>
      <w:r w:rsidR="00BF7942">
        <w:br w:type="page"/>
      </w:r>
    </w:p>
    <w:p w14:paraId="02DCB29C" w14:textId="468E9E54" w:rsidR="00BD3007" w:rsidRPr="0014143C" w:rsidRDefault="00BD3007" w:rsidP="00BA4C03">
      <w:pPr>
        <w:pStyle w:val="a"/>
      </w:pPr>
      <w:bookmarkStart w:id="297" w:name="_Toc531808778"/>
      <w:bookmarkStart w:id="298" w:name="_Toc213325290"/>
      <w:bookmarkStart w:id="299" w:name="_Hlk196572593"/>
      <w:r w:rsidRPr="0014143C">
        <w:lastRenderedPageBreak/>
        <w:t xml:space="preserve">Описание </w:t>
      </w:r>
      <w:r w:rsidR="0023424D" w:rsidRPr="0023424D">
        <w:t>земель</w:t>
      </w:r>
      <w:r w:rsidR="000B1D90" w:rsidRPr="0014143C">
        <w:t xml:space="preserve">, для которых градостроительные регламенты не </w:t>
      </w:r>
      <w:r w:rsidR="005812A8" w:rsidRPr="005812A8">
        <w:t>устанавливаются</w:t>
      </w:r>
      <w:bookmarkEnd w:id="292"/>
      <w:bookmarkEnd w:id="297"/>
      <w:bookmarkEnd w:id="298"/>
    </w:p>
    <w:bookmarkEnd w:id="299"/>
    <w:p w14:paraId="02DCB29D" w14:textId="77777777" w:rsidR="00D04224" w:rsidRDefault="00D04224" w:rsidP="00643F23">
      <w:pPr>
        <w:ind w:firstLine="567"/>
        <w:jc w:val="both"/>
      </w:pPr>
      <w:r w:rsidRPr="0014143C">
        <w:t>Градостроительны</w:t>
      </w:r>
      <w:r>
        <w:t>е</w:t>
      </w:r>
      <w:r w:rsidRPr="0014143C">
        <w:t xml:space="preserve"> регламент</w:t>
      </w:r>
      <w:r>
        <w:t>ы</w:t>
      </w:r>
      <w:r w:rsidRPr="0014143C">
        <w:t xml:space="preserve"> территориальных зон не установлен</w:t>
      </w:r>
      <w:r>
        <w:t>ы и не подлежат применению</w:t>
      </w:r>
      <w:r w:rsidRPr="0014143C">
        <w:t xml:space="preserve"> для </w:t>
      </w:r>
      <w:r>
        <w:t>земель</w:t>
      </w:r>
      <w:r w:rsidRPr="0014143C">
        <w:t xml:space="preserve">, </w:t>
      </w:r>
      <w:r w:rsidR="00BD4662" w:rsidRPr="00BD4662">
        <w:t xml:space="preserve">указанных в ч. </w:t>
      </w:r>
      <w:r w:rsidR="00BD4662">
        <w:t>6</w:t>
      </w:r>
      <w:r w:rsidR="00BD4662" w:rsidRPr="00BD4662">
        <w:t xml:space="preserve"> ст. 36 Градостроительного кодекса Российской Федерации</w:t>
      </w:r>
      <w:r w:rsidR="00E8530A">
        <w:t xml:space="preserve"> (вне зависимости от полноты их отображения на </w:t>
      </w:r>
      <w:r w:rsidR="00E8530A" w:rsidRPr="0014143C">
        <w:rPr>
          <w:spacing w:val="-4"/>
        </w:rPr>
        <w:t>карте градостроительного зонирования</w:t>
      </w:r>
      <w:r w:rsidR="00E8530A">
        <w:t>)</w:t>
      </w:r>
      <w:r>
        <w:t xml:space="preserve">. </w:t>
      </w:r>
      <w:r w:rsidRPr="009049EE">
        <w:t xml:space="preserve">Границы </w:t>
      </w:r>
      <w:r>
        <w:t xml:space="preserve">таких </w:t>
      </w:r>
      <w:r w:rsidRPr="009049EE">
        <w:t>земель</w:t>
      </w:r>
      <w:r w:rsidR="0025597F">
        <w:t xml:space="preserve"> (</w:t>
      </w:r>
      <w:r w:rsidR="0025597F" w:rsidRPr="0014143C">
        <w:t xml:space="preserve">земельных </w:t>
      </w:r>
      <w:r w:rsidR="0025597F">
        <w:t>участков)</w:t>
      </w:r>
      <w:r w:rsidRPr="009049EE">
        <w:t xml:space="preserve"> определяются в соответствии с земельным </w:t>
      </w:r>
      <w:r w:rsidRPr="00D04224">
        <w:t>законодательством, вносятся в Единый государственный реестр недвижимости.</w:t>
      </w:r>
    </w:p>
    <w:p w14:paraId="02DCB29E" w14:textId="1034B989" w:rsidR="00023C95" w:rsidRPr="0014143C" w:rsidRDefault="00023C95" w:rsidP="00023C95">
      <w:pPr>
        <w:ind w:firstLine="709"/>
        <w:jc w:val="both"/>
      </w:pPr>
      <w:r w:rsidRPr="0014143C">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w:t>
      </w:r>
      <w:r w:rsidR="000C16D5">
        <w:t>исполнительными органами</w:t>
      </w:r>
      <w:r w:rsidRPr="0014143C">
        <w:t xml:space="preserve"> субъектов Российской Федерации или уполномоченными органами местного самоуправления в соответствии с федеральными законами. </w:t>
      </w:r>
    </w:p>
    <w:p w14:paraId="02DCB29F" w14:textId="77777777" w:rsidR="00023C95" w:rsidRDefault="00023C95" w:rsidP="00023C95">
      <w:pPr>
        <w:ind w:firstLine="709"/>
        <w:jc w:val="both"/>
      </w:pPr>
      <w:r w:rsidRPr="0014143C">
        <w:t xml:space="preserve">Фиксация, установление, изменение границ и регулирование использования указанных </w:t>
      </w:r>
      <w:r w:rsidR="0023424D" w:rsidRPr="0023424D">
        <w:t xml:space="preserve">земель </w:t>
      </w:r>
      <w:r w:rsidRPr="0014143C">
        <w:t xml:space="preserve">осуществляются в порядке, определенном </w:t>
      </w:r>
      <w:r w:rsidR="002E564B">
        <w:t>земельным законодательством</w:t>
      </w:r>
      <w:r w:rsidRPr="0014143C">
        <w:t xml:space="preserve">. </w:t>
      </w:r>
    </w:p>
    <w:p w14:paraId="02DCB2A0" w14:textId="0C5E1182" w:rsidR="00A23A77" w:rsidRDefault="00A23A77" w:rsidP="00023C95">
      <w:pPr>
        <w:ind w:firstLine="709"/>
        <w:jc w:val="both"/>
      </w:pPr>
      <w:r w:rsidRPr="00A23A77">
        <w:t>Земли, указанные в настоящей стать</w:t>
      </w:r>
      <w:r>
        <w:t>е</w:t>
      </w:r>
      <w:r w:rsidRPr="00A23A77">
        <w:t xml:space="preserve">, </w:t>
      </w:r>
      <w:r w:rsidR="00626503" w:rsidRPr="00626503">
        <w:t>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02DCB2A2" w14:textId="77777777" w:rsidR="003A1C9F" w:rsidRPr="0014143C" w:rsidRDefault="00905829" w:rsidP="003A1C9F">
      <w:pPr>
        <w:keepNext/>
        <w:keepLines/>
        <w:spacing w:before="200"/>
        <w:ind w:firstLine="709"/>
        <w:jc w:val="both"/>
        <w:outlineLvl w:val="4"/>
        <w:rPr>
          <w:b/>
        </w:rPr>
      </w:pPr>
      <w:r w:rsidRPr="00905829">
        <w:rPr>
          <w:b/>
          <w:bCs/>
          <w:szCs w:val="26"/>
        </w:rPr>
        <w:t>Земли</w:t>
      </w:r>
      <w:r w:rsidR="003A1C9F" w:rsidRPr="0014143C">
        <w:rPr>
          <w:b/>
        </w:rPr>
        <w:t xml:space="preserve"> лесного фонда ЗЛФ.</w:t>
      </w:r>
    </w:p>
    <w:p w14:paraId="02DCB2A4" w14:textId="1336D273" w:rsidR="005B60B9" w:rsidRPr="0014143C" w:rsidRDefault="00A640B8" w:rsidP="005B60B9">
      <w:pPr>
        <w:widowControl w:val="0"/>
        <w:autoSpaceDE w:val="0"/>
        <w:autoSpaceDN w:val="0"/>
        <w:adjustRightInd w:val="0"/>
        <w:ind w:firstLine="720"/>
        <w:jc w:val="both"/>
      </w:pPr>
      <w:r>
        <w:t>Г</w:t>
      </w:r>
      <w:r w:rsidRPr="00EF58C2">
        <w:t xml:space="preserve">раницы земель лесного фонда определяются границами лесничеств. </w:t>
      </w:r>
      <w:r w:rsidR="00884C32" w:rsidRPr="00FF1485">
        <w:t>Использование земель или земельных участков из состава земель лесного фонда определяется лесохозяйственным регламентом в соответствии с лесным законодательством</w:t>
      </w:r>
      <w:r>
        <w:t xml:space="preserve">. </w:t>
      </w:r>
      <w:r w:rsidR="005B60B9" w:rsidRPr="007E4F2B">
        <w:t>В лесохозяйственном регламенте в отношении лесов, расположенных в границах лесничеств, устанавливаются виды разрешенного использования лесов</w:t>
      </w:r>
      <w:r w:rsidR="005B60B9">
        <w:t>.</w:t>
      </w:r>
    </w:p>
    <w:p w14:paraId="02DCB2A5" w14:textId="0F64B407" w:rsidR="003A1C9F" w:rsidRPr="0014143C" w:rsidRDefault="00905829" w:rsidP="003A1C9F">
      <w:pPr>
        <w:keepNext/>
        <w:keepLines/>
        <w:spacing w:before="200"/>
        <w:ind w:firstLine="709"/>
        <w:jc w:val="both"/>
        <w:outlineLvl w:val="4"/>
        <w:rPr>
          <w:b/>
        </w:rPr>
      </w:pPr>
      <w:r w:rsidRPr="00905829">
        <w:rPr>
          <w:b/>
          <w:bCs/>
          <w:szCs w:val="26"/>
        </w:rPr>
        <w:t>Земли</w:t>
      </w:r>
      <w:r w:rsidR="00FF0E78" w:rsidRPr="00FF0E78">
        <w:rPr>
          <w:b/>
        </w:rPr>
        <w:t>, покрыты</w:t>
      </w:r>
      <w:r w:rsidR="00C81296">
        <w:rPr>
          <w:b/>
        </w:rPr>
        <w:t>е</w:t>
      </w:r>
      <w:r w:rsidR="00FF0E78" w:rsidRPr="00FF0E78">
        <w:rPr>
          <w:b/>
        </w:rPr>
        <w:t xml:space="preserve"> поверхностными водами</w:t>
      </w:r>
      <w:r w:rsidR="003A1C9F" w:rsidRPr="0014143C">
        <w:rPr>
          <w:b/>
        </w:rPr>
        <w:t xml:space="preserve"> </w:t>
      </w:r>
      <w:r w:rsidR="00D43949">
        <w:rPr>
          <w:b/>
        </w:rPr>
        <w:t>ЗПП</w:t>
      </w:r>
      <w:r w:rsidR="003A1C9F" w:rsidRPr="0014143C">
        <w:rPr>
          <w:b/>
        </w:rPr>
        <w:t>В.</w:t>
      </w:r>
    </w:p>
    <w:p w14:paraId="02DCB2A6" w14:textId="6DB63D88" w:rsidR="003A1C9F" w:rsidRPr="0014143C" w:rsidRDefault="009049EE" w:rsidP="003A1C9F">
      <w:pPr>
        <w:widowControl w:val="0"/>
        <w:autoSpaceDE w:val="0"/>
        <w:autoSpaceDN w:val="0"/>
        <w:adjustRightInd w:val="0"/>
        <w:ind w:firstLine="720"/>
        <w:jc w:val="both"/>
      </w:pPr>
      <w:r w:rsidRPr="009049EE">
        <w:t>Порядок использования и охраны земель водного фонда определяется Земельным кодексом Российской Федерации и водным законодательством.</w:t>
      </w:r>
    </w:p>
    <w:p w14:paraId="02DCB2A7" w14:textId="77777777" w:rsidR="00AE66BB" w:rsidRPr="0014143C" w:rsidRDefault="00905829" w:rsidP="00AE66BB">
      <w:pPr>
        <w:keepNext/>
        <w:keepLines/>
        <w:spacing w:before="200"/>
        <w:ind w:firstLine="709"/>
        <w:jc w:val="both"/>
        <w:outlineLvl w:val="4"/>
        <w:rPr>
          <w:b/>
        </w:rPr>
      </w:pPr>
      <w:r w:rsidRPr="00905829">
        <w:rPr>
          <w:b/>
          <w:bCs/>
          <w:szCs w:val="26"/>
        </w:rPr>
        <w:t>Земли</w:t>
      </w:r>
      <w:r w:rsidR="00FF0E78" w:rsidRPr="00FF0E78">
        <w:rPr>
          <w:b/>
          <w:bCs/>
          <w:szCs w:val="26"/>
        </w:rPr>
        <w:t xml:space="preserve"> запаса</w:t>
      </w:r>
      <w:r w:rsidR="00AE66BB" w:rsidRPr="0014143C">
        <w:rPr>
          <w:b/>
        </w:rPr>
        <w:t xml:space="preserve"> </w:t>
      </w:r>
      <w:r w:rsidR="00FF0E78">
        <w:rPr>
          <w:b/>
        </w:rPr>
        <w:t>ЗЗ</w:t>
      </w:r>
      <w:r w:rsidR="00AE66BB" w:rsidRPr="0014143C">
        <w:rPr>
          <w:b/>
        </w:rPr>
        <w:t>.</w:t>
      </w:r>
    </w:p>
    <w:p w14:paraId="02DCB2A8" w14:textId="51C7061D" w:rsidR="00AE66BB" w:rsidRDefault="00591CE0" w:rsidP="00AE66BB">
      <w:pPr>
        <w:ind w:firstLine="709"/>
        <w:jc w:val="both"/>
      </w:pPr>
      <w:r w:rsidRPr="00591CE0">
        <w:t>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w:t>
      </w:r>
      <w:r w:rsidR="00AE66BB" w:rsidRPr="0014143C">
        <w:t>.</w:t>
      </w:r>
      <w:r>
        <w:t xml:space="preserve"> </w:t>
      </w:r>
      <w:r w:rsidRPr="00591CE0">
        <w:t xml:space="preserve">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w:t>
      </w:r>
      <w:r w:rsidR="00F47BB3" w:rsidRPr="00F47BB3">
        <w:t>случаев осуществления пользования недрами на таких землях и иных</w:t>
      </w:r>
      <w:r w:rsidRPr="00591CE0">
        <w:t xml:space="preserve"> предусмотренных федеральными законами случаев</w:t>
      </w:r>
      <w:r w:rsidR="00D12050">
        <w:t xml:space="preserve"> (</w:t>
      </w:r>
      <w:r w:rsidR="00D12050" w:rsidRPr="00D12050">
        <w:t>ст. 103 Земельн</w:t>
      </w:r>
      <w:r w:rsidR="00D12050">
        <w:t>ого</w:t>
      </w:r>
      <w:r w:rsidR="00D12050" w:rsidRPr="00D12050">
        <w:t xml:space="preserve"> кодекс</w:t>
      </w:r>
      <w:r w:rsidR="00D12050">
        <w:t>а</w:t>
      </w:r>
      <w:r w:rsidR="00D12050" w:rsidRPr="00D12050">
        <w:t xml:space="preserve"> Российской Федерации</w:t>
      </w:r>
      <w:r w:rsidR="00D12050">
        <w:t>)</w:t>
      </w:r>
      <w:r w:rsidR="00DB1981">
        <w:t>.</w:t>
      </w:r>
    </w:p>
    <w:p w14:paraId="02DCB2A9" w14:textId="09ED0597" w:rsidR="00AE66BB" w:rsidRPr="0014143C" w:rsidRDefault="00905829" w:rsidP="00AE66BB">
      <w:pPr>
        <w:keepNext/>
        <w:keepLines/>
        <w:spacing w:before="200"/>
        <w:ind w:firstLine="709"/>
        <w:jc w:val="both"/>
        <w:outlineLvl w:val="4"/>
        <w:rPr>
          <w:b/>
        </w:rPr>
      </w:pPr>
      <w:r w:rsidRPr="00905829">
        <w:rPr>
          <w:b/>
          <w:bCs/>
          <w:szCs w:val="26"/>
        </w:rPr>
        <w:t>Земли</w:t>
      </w:r>
      <w:r w:rsidR="00FF0E78" w:rsidRPr="00FF0E78">
        <w:rPr>
          <w:b/>
          <w:bCs/>
          <w:szCs w:val="26"/>
        </w:rPr>
        <w:t xml:space="preserve"> </w:t>
      </w:r>
      <w:r w:rsidR="00E44A67" w:rsidRPr="00E44A67">
        <w:rPr>
          <w:b/>
          <w:bCs/>
          <w:szCs w:val="26"/>
        </w:rPr>
        <w:t>в границах особо охраняемых природных территорий</w:t>
      </w:r>
      <w:r w:rsidR="00FF0E78" w:rsidRPr="00FF0E78">
        <w:rPr>
          <w:b/>
          <w:bCs/>
          <w:szCs w:val="26"/>
        </w:rPr>
        <w:t xml:space="preserve"> </w:t>
      </w:r>
      <w:r w:rsidR="00FF0E78">
        <w:rPr>
          <w:b/>
        </w:rPr>
        <w:t>ЗОПТ</w:t>
      </w:r>
      <w:r w:rsidR="00AE66BB" w:rsidRPr="0014143C">
        <w:rPr>
          <w:b/>
        </w:rPr>
        <w:t>.</w:t>
      </w:r>
    </w:p>
    <w:p w14:paraId="32776F0F" w14:textId="714C943F" w:rsidR="00C277D4" w:rsidRDefault="00591CE0" w:rsidP="00AE66BB">
      <w:pPr>
        <w:ind w:firstLine="709"/>
        <w:jc w:val="both"/>
      </w:pPr>
      <w:r w:rsidRPr="00591CE0">
        <w:t>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r w:rsidR="0063121A" w:rsidRPr="0063121A">
        <w:t xml:space="preserve"> </w:t>
      </w:r>
    </w:p>
    <w:p w14:paraId="5481DA07" w14:textId="6A003550" w:rsidR="00000D4E" w:rsidRPr="009F3BFC" w:rsidRDefault="00000D4E" w:rsidP="00000D4E">
      <w:pPr>
        <w:tabs>
          <w:tab w:val="left" w:pos="851"/>
        </w:tabs>
        <w:ind w:firstLine="567"/>
        <w:jc w:val="both"/>
        <w:rPr>
          <w:iCs/>
        </w:rPr>
      </w:pPr>
      <w:proofErr w:type="gramStart"/>
      <w:r w:rsidRPr="00000D4E">
        <w:rPr>
          <w:iCs/>
        </w:rPr>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w:t>
      </w:r>
      <w:proofErr w:type="gramEnd"/>
      <w:r w:rsidRPr="00000D4E">
        <w:rPr>
          <w:iCs/>
        </w:rPr>
        <w:t xml:space="preserve"> и объектов и не </w:t>
      </w:r>
      <w:proofErr w:type="gramStart"/>
      <w:r w:rsidRPr="00000D4E">
        <w:rPr>
          <w:iCs/>
        </w:rPr>
        <w:lastRenderedPageBreak/>
        <w:t>предусмотренная</w:t>
      </w:r>
      <w:proofErr w:type="gramEnd"/>
      <w:r w:rsidRPr="00000D4E">
        <w:rPr>
          <w:iCs/>
        </w:rPr>
        <w:t xml:space="preserve">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14:paraId="02DCB2AA" w14:textId="2AEC5224" w:rsidR="00AE66BB" w:rsidRDefault="0063121A" w:rsidP="00AE66BB">
      <w:pPr>
        <w:ind w:firstLine="709"/>
        <w:jc w:val="both"/>
      </w:pPr>
      <w:r w:rsidRPr="0063121A">
        <w:t>Использование земель или земельных участков, расположенных в границах особо охраняемых природных территорий</w:t>
      </w:r>
      <w:r w:rsidR="00884C32">
        <w:t xml:space="preserve"> </w:t>
      </w:r>
      <w:r w:rsidR="00884C32">
        <w:rPr>
          <w:rStyle w:val="diffins"/>
        </w:rPr>
        <w:t>(за исключением территорий населенных пунктов, включенных в состав особо охраняемых природных территорий)</w:t>
      </w:r>
      <w:r w:rsidRPr="0063121A">
        <w:t>,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14:paraId="5AB0F0B7" w14:textId="7F7A9CC8" w:rsidR="00C277D4" w:rsidRDefault="00C277D4" w:rsidP="00AE66BB">
      <w:pPr>
        <w:ind w:firstLine="709"/>
        <w:jc w:val="both"/>
      </w:pPr>
      <w:r w:rsidRPr="00C277D4">
        <w:t>В населенных пунктах в составе особо охраняемых природных территорий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r>
        <w:t xml:space="preserve"> Указанное п</w:t>
      </w:r>
      <w:r w:rsidRPr="00C277D4">
        <w:t>оложени</w:t>
      </w:r>
      <w:r>
        <w:t>е</w:t>
      </w:r>
      <w:r w:rsidRPr="00C277D4">
        <w:t xml:space="preserve"> не распространя</w:t>
      </w:r>
      <w:r w:rsidR="00B931F6">
        <w:t>е</w:t>
      </w:r>
      <w:r w:rsidRPr="00C277D4">
        <w:t>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14:paraId="02DCB2AB" w14:textId="0774AD06" w:rsidR="00DF1FEA" w:rsidRPr="0014143C" w:rsidRDefault="00DF1FEA" w:rsidP="00AE66BB">
      <w:pPr>
        <w:ind w:firstLine="709"/>
        <w:jc w:val="both"/>
      </w:pPr>
      <w:r w:rsidRPr="00DF1FEA">
        <w:t xml:space="preserve">Порядок установления и размеры, режим использования территории </w:t>
      </w:r>
      <w:r>
        <w:t>описан в ст. 5</w:t>
      </w:r>
      <w:r w:rsidR="008A24DA">
        <w:t>8</w:t>
      </w:r>
      <w:r>
        <w:t xml:space="preserve"> </w:t>
      </w:r>
      <w:r w:rsidRPr="0014143C">
        <w:t>настоящих Правил.</w:t>
      </w:r>
    </w:p>
    <w:p w14:paraId="02DCB2AC" w14:textId="080D3420" w:rsidR="00BD3007" w:rsidRPr="0014143C" w:rsidRDefault="00C81296" w:rsidP="00BD3007">
      <w:pPr>
        <w:keepNext/>
        <w:keepLines/>
        <w:spacing w:before="200"/>
        <w:ind w:firstLine="709"/>
        <w:jc w:val="both"/>
        <w:outlineLvl w:val="4"/>
        <w:rPr>
          <w:b/>
        </w:rPr>
      </w:pPr>
      <w:r>
        <w:rPr>
          <w:b/>
          <w:bCs/>
          <w:szCs w:val="26"/>
        </w:rPr>
        <w:t>С</w:t>
      </w:r>
      <w:r w:rsidR="00FF0E78" w:rsidRPr="00FF0E78">
        <w:rPr>
          <w:b/>
        </w:rPr>
        <w:t>ельскохозяйственны</w:t>
      </w:r>
      <w:r>
        <w:rPr>
          <w:b/>
        </w:rPr>
        <w:t>е</w:t>
      </w:r>
      <w:r w:rsidR="00FF0E78" w:rsidRPr="00FF0E78">
        <w:rPr>
          <w:b/>
        </w:rPr>
        <w:t xml:space="preserve"> угод</w:t>
      </w:r>
      <w:r>
        <w:rPr>
          <w:b/>
        </w:rPr>
        <w:t>ья</w:t>
      </w:r>
      <w:r w:rsidR="00FF0E78" w:rsidRPr="00FF0E78">
        <w:rPr>
          <w:b/>
        </w:rPr>
        <w:t xml:space="preserve"> в составе земель сельскохозяйственного назначения</w:t>
      </w:r>
      <w:r w:rsidR="00BD3007" w:rsidRPr="0014143C">
        <w:rPr>
          <w:b/>
        </w:rPr>
        <w:t xml:space="preserve"> </w:t>
      </w:r>
      <w:r w:rsidR="00FB791C" w:rsidRPr="00FB791C">
        <w:rPr>
          <w:b/>
        </w:rPr>
        <w:t>СХУ</w:t>
      </w:r>
      <w:r w:rsidR="00BD3007" w:rsidRPr="0014143C">
        <w:rPr>
          <w:b/>
        </w:rPr>
        <w:t>.</w:t>
      </w:r>
    </w:p>
    <w:p w14:paraId="02DCB2AD" w14:textId="194A32F7" w:rsidR="00BF7942" w:rsidRDefault="00591CE0" w:rsidP="00BD3007">
      <w:pPr>
        <w:ind w:firstLine="709"/>
        <w:jc w:val="both"/>
      </w:pPr>
      <w:r w:rsidRPr="00591CE0">
        <w:t>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r>
        <w:t xml:space="preserve"> </w:t>
      </w:r>
      <w:r w:rsidRPr="00591CE0">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r w:rsidR="00BD3007" w:rsidRPr="0014143C">
        <w:t>.</w:t>
      </w:r>
      <w:r>
        <w:t xml:space="preserve"> </w:t>
      </w:r>
      <w:r w:rsidRPr="00591CE0">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r w:rsidR="00D12050">
        <w:t xml:space="preserve"> (</w:t>
      </w:r>
      <w:r w:rsidR="00DB1981">
        <w:t>г</w:t>
      </w:r>
      <w:r w:rsidR="00D12050" w:rsidRPr="00D12050">
        <w:t>лава XIV Земельн</w:t>
      </w:r>
      <w:r w:rsidR="00D12050">
        <w:t>ого</w:t>
      </w:r>
      <w:r w:rsidR="00D12050" w:rsidRPr="00D12050">
        <w:t xml:space="preserve"> кодекс</w:t>
      </w:r>
      <w:r w:rsidR="00D12050">
        <w:t>а</w:t>
      </w:r>
      <w:r w:rsidR="00D12050" w:rsidRPr="00D12050">
        <w:t xml:space="preserve"> Российской Федерации</w:t>
      </w:r>
      <w:r w:rsidR="00D12050">
        <w:t>)</w:t>
      </w:r>
      <w:r w:rsidR="00DB1981">
        <w:t>.</w:t>
      </w:r>
    </w:p>
    <w:p w14:paraId="14B91EF2" w14:textId="77777777" w:rsidR="00F0756B" w:rsidRPr="00F0756B" w:rsidRDefault="00F0756B" w:rsidP="00F0756B">
      <w:pPr>
        <w:keepNext/>
        <w:keepLines/>
        <w:spacing w:before="200"/>
        <w:ind w:firstLine="709"/>
        <w:jc w:val="both"/>
        <w:outlineLvl w:val="4"/>
        <w:rPr>
          <w:b/>
          <w:bCs/>
          <w:szCs w:val="26"/>
        </w:rPr>
      </w:pPr>
      <w:r w:rsidRPr="00F0756B">
        <w:rPr>
          <w:b/>
          <w:bCs/>
          <w:szCs w:val="26"/>
        </w:rPr>
        <w:t>Земельные участки, расположенные в границах особой экономической зоны ЗУ-ОЭЗ.</w:t>
      </w:r>
    </w:p>
    <w:p w14:paraId="247E1B5A" w14:textId="1CE4E9D5" w:rsidR="00F0756B" w:rsidRDefault="00F0756B" w:rsidP="00F0756B">
      <w:pPr>
        <w:ind w:firstLine="709"/>
        <w:jc w:val="both"/>
      </w:pPr>
      <w:r>
        <w:t>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 Использование земельных участков в границах особых экономических зон определяется органами управления особыми экономическими зонами.</w:t>
      </w:r>
    </w:p>
    <w:p w14:paraId="4E91EC4C" w14:textId="77777777" w:rsidR="00BF7942" w:rsidRDefault="00BF7942">
      <w:r>
        <w:br w:type="page"/>
      </w:r>
    </w:p>
    <w:p w14:paraId="02DCB2AF" w14:textId="2ED6242E" w:rsidR="007F542B" w:rsidRPr="0014143C" w:rsidRDefault="007F542B" w:rsidP="00BA4C03">
      <w:pPr>
        <w:pStyle w:val="a"/>
      </w:pPr>
      <w:bookmarkStart w:id="300" w:name="_Toc531808779"/>
      <w:bookmarkStart w:id="301" w:name="_Toc213325291"/>
      <w:bookmarkStart w:id="302" w:name="_Hlk196572636"/>
      <w:r w:rsidRPr="0014143C">
        <w:lastRenderedPageBreak/>
        <w:t xml:space="preserve">Описание </w:t>
      </w:r>
      <w:r w:rsidRPr="007F542B">
        <w:t>земельных участков</w:t>
      </w:r>
      <w:r w:rsidRPr="0014143C">
        <w:t xml:space="preserve">, </w:t>
      </w:r>
      <w:r>
        <w:t>на</w:t>
      </w:r>
      <w:r w:rsidRPr="0014143C">
        <w:t xml:space="preserve"> которы</w:t>
      </w:r>
      <w:r>
        <w:t>е</w:t>
      </w:r>
      <w:r w:rsidRPr="0014143C">
        <w:t xml:space="preserve"> градостроительные регламенты не </w:t>
      </w:r>
      <w:r w:rsidRPr="007F542B">
        <w:t>распространя</w:t>
      </w:r>
      <w:r w:rsidRPr="005812A8">
        <w:t>ются</w:t>
      </w:r>
      <w:bookmarkEnd w:id="300"/>
      <w:bookmarkEnd w:id="301"/>
    </w:p>
    <w:p w14:paraId="02DCB2B0" w14:textId="77777777" w:rsidR="00D04224" w:rsidRDefault="00D04224" w:rsidP="00643F23">
      <w:pPr>
        <w:ind w:firstLine="709"/>
        <w:jc w:val="both"/>
      </w:pPr>
      <w:bookmarkStart w:id="303" w:name="_Toc330317451"/>
      <w:bookmarkEnd w:id="302"/>
      <w:r w:rsidRPr="0014143C">
        <w:t>Градостроительны</w:t>
      </w:r>
      <w:r>
        <w:t>е</w:t>
      </w:r>
      <w:r w:rsidRPr="0014143C">
        <w:t xml:space="preserve"> регламент</w:t>
      </w:r>
      <w:r>
        <w:t>ы</w:t>
      </w:r>
      <w:r w:rsidRPr="0014143C">
        <w:t xml:space="preserve"> </w:t>
      </w:r>
      <w:r w:rsidRPr="00D04224">
        <w:t>территориальных зон не распространяются и не подлеж</w:t>
      </w:r>
      <w:r>
        <w:t>а</w:t>
      </w:r>
      <w:r w:rsidRPr="00D04224">
        <w:t xml:space="preserve">т применению для </w:t>
      </w:r>
      <w:r w:rsidR="00BD4662" w:rsidRPr="00BD4662">
        <w:t>земельных участков</w:t>
      </w:r>
      <w:r w:rsidRPr="00D04224">
        <w:t xml:space="preserve">, </w:t>
      </w:r>
      <w:r>
        <w:t xml:space="preserve">указанных в ч. 4 ст. 36 </w:t>
      </w:r>
      <w:r w:rsidRPr="00D04224">
        <w:t>Градостроительн</w:t>
      </w:r>
      <w:r>
        <w:t>ого</w:t>
      </w:r>
      <w:r w:rsidRPr="00D04224">
        <w:t xml:space="preserve"> кодекс</w:t>
      </w:r>
      <w:r>
        <w:t>а</w:t>
      </w:r>
      <w:r w:rsidRPr="00D04224">
        <w:t xml:space="preserve"> Российской Федерации. </w:t>
      </w:r>
      <w:r w:rsidR="0025597F" w:rsidRPr="009049EE">
        <w:t xml:space="preserve">Границы </w:t>
      </w:r>
      <w:r w:rsidR="0025597F">
        <w:t xml:space="preserve">таких </w:t>
      </w:r>
      <w:r w:rsidR="0025597F" w:rsidRPr="0014143C">
        <w:t xml:space="preserve">земельных </w:t>
      </w:r>
      <w:r w:rsidR="0025597F">
        <w:t>участков</w:t>
      </w:r>
      <w:r w:rsidR="0025597F" w:rsidRPr="009049EE">
        <w:t xml:space="preserve"> определяются в соответствии с земельным </w:t>
      </w:r>
      <w:r w:rsidR="0025597F" w:rsidRPr="00D04224">
        <w:t>законодательством, вносятся в Единый государственный реестр недвижимости.</w:t>
      </w:r>
    </w:p>
    <w:p w14:paraId="02DCB2B1" w14:textId="1354E202" w:rsidR="00793727" w:rsidRDefault="00793727" w:rsidP="00793727">
      <w:pPr>
        <w:ind w:firstLine="709"/>
        <w:jc w:val="both"/>
      </w:pPr>
      <w:r w:rsidRPr="0014143C">
        <w:t xml:space="preserve">Использование земельных участков, </w:t>
      </w:r>
      <w:r w:rsidRPr="00793727">
        <w:t>на которые градостроительные регламенты не распространяются</w:t>
      </w:r>
      <w:r w:rsidRPr="0014143C">
        <w:t xml:space="preserve">, определяется уполномоченными федеральными органами исполнительной власти, уполномоченными </w:t>
      </w:r>
      <w:r w:rsidR="000C16D5">
        <w:t>исполнительными органами</w:t>
      </w:r>
      <w:r w:rsidRPr="0014143C">
        <w:t xml:space="preserve"> субъектов Российской Федерации или уполномоченными органами местного самоуправления в соответствии с федеральными законами. </w:t>
      </w:r>
    </w:p>
    <w:p w14:paraId="02DCB2B2" w14:textId="37CF8AA1" w:rsidR="004D73E8" w:rsidRDefault="004D73E8" w:rsidP="004D73E8">
      <w:pPr>
        <w:ind w:firstLine="709"/>
        <w:jc w:val="both"/>
      </w:pPr>
      <w:r w:rsidRPr="00A23A77">
        <w:t>Земли, указанные в настоящей стать</w:t>
      </w:r>
      <w:r>
        <w:t>е</w:t>
      </w:r>
      <w:r w:rsidRPr="00A23A77">
        <w:t xml:space="preserve">, </w:t>
      </w:r>
      <w:r w:rsidR="00626503" w:rsidRPr="00626503">
        <w:t>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02DCB2B4" w14:textId="77777777" w:rsidR="00B57A90" w:rsidRPr="00251A21" w:rsidRDefault="00FF1DE6" w:rsidP="00B57A90">
      <w:pPr>
        <w:keepNext/>
        <w:keepLines/>
        <w:spacing w:before="200"/>
        <w:ind w:firstLine="709"/>
        <w:jc w:val="both"/>
        <w:outlineLvl w:val="4"/>
        <w:rPr>
          <w:b/>
          <w:bCs/>
          <w:szCs w:val="26"/>
        </w:rPr>
      </w:pPr>
      <w:r>
        <w:rPr>
          <w:b/>
          <w:bCs/>
          <w:szCs w:val="26"/>
        </w:rPr>
        <w:t>З</w:t>
      </w:r>
      <w:r w:rsidRPr="00FF1DE6">
        <w:rPr>
          <w:b/>
          <w:bCs/>
          <w:szCs w:val="26"/>
        </w:rPr>
        <w:t>емельные участки в границах территорий памятников и ансамблей</w:t>
      </w:r>
      <w:r w:rsidR="00B57A90" w:rsidRPr="00251A21">
        <w:rPr>
          <w:b/>
          <w:bCs/>
          <w:szCs w:val="26"/>
        </w:rPr>
        <w:t xml:space="preserve"> </w:t>
      </w:r>
      <w:r>
        <w:rPr>
          <w:b/>
          <w:bCs/>
          <w:szCs w:val="26"/>
        </w:rPr>
        <w:t>ЗУ-</w:t>
      </w:r>
      <w:r w:rsidR="00B57A90" w:rsidRPr="00251A21">
        <w:rPr>
          <w:b/>
          <w:bCs/>
          <w:szCs w:val="26"/>
        </w:rPr>
        <w:t>ТПА.</w:t>
      </w:r>
    </w:p>
    <w:p w14:paraId="02DCB2B5" w14:textId="77777777" w:rsidR="00B57A90" w:rsidRPr="0014143C" w:rsidRDefault="00B57A90" w:rsidP="00B57A90">
      <w:pPr>
        <w:ind w:firstLine="709"/>
        <w:jc w:val="both"/>
      </w:pPr>
      <w:proofErr w:type="gramStart"/>
      <w:r w:rsidRPr="00B7720A">
        <w:t xml:space="preserve">Территории </w:t>
      </w:r>
      <w:r w:rsidRPr="002C4D25">
        <w:t>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14143C">
        <w:t>.</w:t>
      </w:r>
      <w:proofErr w:type="gramEnd"/>
    </w:p>
    <w:p w14:paraId="02DCB2B6" w14:textId="709D2A5A" w:rsidR="00B57A90" w:rsidRDefault="00B57A90" w:rsidP="00B57A90">
      <w:pPr>
        <w:ind w:firstLine="567"/>
        <w:jc w:val="both"/>
      </w:pPr>
      <w:r w:rsidRPr="0014143C">
        <w:t xml:space="preserve">Решения о режиме содержания территорий объектов культурного наследия, параметрах их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 а именно: по объектам культурного наследия федерального значения - уполномоченным федеральным органом, по объектам регионального значения - уполномоченным </w:t>
      </w:r>
      <w:r w:rsidR="007D74C6">
        <w:t>исполнительным органом субъекта</w:t>
      </w:r>
      <w:r w:rsidR="008858B4">
        <w:t xml:space="preserve"> Российской Федерации</w:t>
      </w:r>
      <w:r w:rsidRPr="0014143C">
        <w:t>.</w:t>
      </w:r>
    </w:p>
    <w:p w14:paraId="02DCB2B7" w14:textId="02D14359" w:rsidR="00DF1FEA" w:rsidRPr="0014143C" w:rsidRDefault="00DF1FEA" w:rsidP="00B57A90">
      <w:pPr>
        <w:ind w:firstLine="567"/>
        <w:jc w:val="both"/>
      </w:pPr>
      <w:r w:rsidRPr="00DF1FEA">
        <w:t xml:space="preserve">Порядок установления и размеры, режим использования территории </w:t>
      </w:r>
      <w:r>
        <w:t xml:space="preserve">описан в ст. </w:t>
      </w:r>
      <w:r w:rsidR="00C90F97">
        <w:t>6</w:t>
      </w:r>
      <w:r w:rsidR="008A24DA">
        <w:t>1</w:t>
      </w:r>
      <w:r>
        <w:t xml:space="preserve"> </w:t>
      </w:r>
      <w:r w:rsidRPr="0014143C">
        <w:t>настоящих Правил</w:t>
      </w:r>
      <w:r>
        <w:t>.</w:t>
      </w:r>
    </w:p>
    <w:p w14:paraId="02DCB2B8" w14:textId="6C1C4162" w:rsidR="00B57A90" w:rsidRPr="00251A21" w:rsidRDefault="00FF1DE6" w:rsidP="00B57A90">
      <w:pPr>
        <w:keepNext/>
        <w:keepLines/>
        <w:spacing w:before="200"/>
        <w:ind w:firstLine="709"/>
        <w:jc w:val="both"/>
        <w:outlineLvl w:val="4"/>
        <w:rPr>
          <w:b/>
          <w:bCs/>
          <w:szCs w:val="26"/>
        </w:rPr>
      </w:pPr>
      <w:r>
        <w:rPr>
          <w:b/>
          <w:bCs/>
          <w:szCs w:val="26"/>
        </w:rPr>
        <w:t>З</w:t>
      </w:r>
      <w:r w:rsidRPr="00FF1DE6">
        <w:rPr>
          <w:b/>
          <w:bCs/>
          <w:szCs w:val="26"/>
        </w:rPr>
        <w:t xml:space="preserve">емельные участки в границах территорий </w:t>
      </w:r>
      <w:r w:rsidR="00B57A90" w:rsidRPr="00251A21">
        <w:rPr>
          <w:b/>
          <w:bCs/>
          <w:szCs w:val="26"/>
        </w:rPr>
        <w:t xml:space="preserve">общего пользования </w:t>
      </w:r>
      <w:r w:rsidR="00D43949" w:rsidRPr="00D43949">
        <w:rPr>
          <w:b/>
          <w:bCs/>
          <w:szCs w:val="26"/>
        </w:rPr>
        <w:t>ЗУ-</w:t>
      </w:r>
      <w:r w:rsidR="00B57A90" w:rsidRPr="00251A21">
        <w:rPr>
          <w:b/>
          <w:bCs/>
          <w:szCs w:val="26"/>
        </w:rPr>
        <w:t>ТОП.</w:t>
      </w:r>
    </w:p>
    <w:p w14:paraId="02DCB2B9" w14:textId="77777777" w:rsidR="00B57A90" w:rsidRDefault="00B57A90" w:rsidP="00B57A90">
      <w:pPr>
        <w:ind w:firstLine="709"/>
        <w:jc w:val="both"/>
      </w:pPr>
      <w:r w:rsidRPr="0014143C">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02DCB2BA" w14:textId="27BC661B" w:rsidR="00FF4CC7" w:rsidRDefault="00D6597B" w:rsidP="00B57A90">
      <w:pPr>
        <w:ind w:firstLine="709"/>
        <w:jc w:val="both"/>
      </w:pPr>
      <w:r>
        <w:t>К</w:t>
      </w:r>
      <w:r w:rsidR="00FF4CC7" w:rsidRPr="00FF4CC7">
        <w:t xml:space="preserve">расные линии </w:t>
      </w:r>
      <w:r w:rsidR="00CE57A3" w:rsidRPr="00CE57A3">
        <w:t>обозначают границы территорий общего пользования и подлежат установлению, изменению или отмене в документации по планировке территории</w:t>
      </w:r>
      <w:r>
        <w:t>.</w:t>
      </w:r>
    </w:p>
    <w:p w14:paraId="02DCB2BB" w14:textId="77777777" w:rsidR="00F4548E" w:rsidRDefault="00F4548E" w:rsidP="00F4548E">
      <w:pPr>
        <w:ind w:firstLine="709"/>
        <w:jc w:val="both"/>
      </w:pPr>
    </w:p>
    <w:p w14:paraId="02DCB2BC" w14:textId="77777777" w:rsidR="00F4548E" w:rsidRPr="0014143C" w:rsidRDefault="00F4548E" w:rsidP="00F4548E">
      <w:pPr>
        <w:keepNext/>
        <w:pageBreakBefore/>
        <w:ind w:firstLine="709"/>
        <w:jc w:val="right"/>
        <w:outlineLvl w:val="3"/>
        <w:rPr>
          <w:b/>
          <w:bCs/>
          <w:sz w:val="20"/>
          <w:szCs w:val="20"/>
        </w:rPr>
      </w:pPr>
      <w:r w:rsidRPr="0014143C">
        <w:rPr>
          <w:b/>
          <w:bCs/>
          <w:sz w:val="20"/>
          <w:szCs w:val="20"/>
        </w:rPr>
        <w:lastRenderedPageBreak/>
        <w:t xml:space="preserve">Таблица </w:t>
      </w:r>
      <w:r>
        <w:rPr>
          <w:b/>
          <w:bCs/>
          <w:sz w:val="20"/>
          <w:szCs w:val="20"/>
        </w:rPr>
        <w:t>3.1</w:t>
      </w:r>
      <w:r w:rsidRPr="0014143C">
        <w:rPr>
          <w:b/>
          <w:bCs/>
          <w:sz w:val="20"/>
          <w:szCs w:val="20"/>
        </w:rPr>
        <w:t xml:space="preserve">. </w:t>
      </w:r>
      <w:r w:rsidRPr="00662BBE">
        <w:rPr>
          <w:b/>
          <w:bCs/>
          <w:sz w:val="20"/>
          <w:szCs w:val="20"/>
        </w:rPr>
        <w:t xml:space="preserve">Виды разрешенного использования земельных участков и объектов капитального строительства </w:t>
      </w:r>
      <w:r w:rsidRPr="00F4548E">
        <w:rPr>
          <w:b/>
          <w:bCs/>
          <w:sz w:val="20"/>
          <w:szCs w:val="20"/>
        </w:rPr>
        <w:t>в границах территорий общего пользования</w:t>
      </w:r>
    </w:p>
    <w:tbl>
      <w:tblPr>
        <w:tblW w:w="505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
        <w:gridCol w:w="8584"/>
      </w:tblGrid>
      <w:tr w:rsidR="00F4548E" w:rsidRPr="007E373A" w14:paraId="02DCB2BF" w14:textId="77777777" w:rsidTr="009D0799">
        <w:trPr>
          <w:cantSplit/>
          <w:trHeight w:val="167"/>
          <w:tblHeader/>
          <w:jc w:val="center"/>
        </w:trPr>
        <w:tc>
          <w:tcPr>
            <w:tcW w:w="516" w:type="pct"/>
            <w:tcBorders>
              <w:top w:val="single" w:sz="4" w:space="0" w:color="auto"/>
              <w:left w:val="single" w:sz="4" w:space="0" w:color="auto"/>
              <w:right w:val="single" w:sz="4" w:space="0" w:color="auto"/>
            </w:tcBorders>
            <w:shd w:val="clear" w:color="auto" w:fill="auto"/>
            <w:vAlign w:val="center"/>
          </w:tcPr>
          <w:p w14:paraId="02DCB2BD"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Код</w:t>
            </w:r>
          </w:p>
        </w:tc>
        <w:tc>
          <w:tcPr>
            <w:tcW w:w="4484" w:type="pct"/>
            <w:tcBorders>
              <w:top w:val="single" w:sz="4" w:space="0" w:color="auto"/>
              <w:left w:val="single" w:sz="4" w:space="0" w:color="auto"/>
              <w:right w:val="single" w:sz="4" w:space="0" w:color="auto"/>
            </w:tcBorders>
            <w:shd w:val="clear" w:color="auto" w:fill="auto"/>
            <w:tcMar>
              <w:left w:w="11" w:type="dxa"/>
              <w:right w:w="11" w:type="dxa"/>
            </w:tcMar>
            <w:vAlign w:val="center"/>
          </w:tcPr>
          <w:p w14:paraId="02DCB2BE"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Наименование вида разрешенного использования земельного участка и ОКС *</w:t>
            </w:r>
          </w:p>
        </w:tc>
      </w:tr>
      <w:tr w:rsidR="00F4548E" w:rsidRPr="008A40D7" w14:paraId="02DCB2C2" w14:textId="77777777" w:rsidTr="005D658D">
        <w:tblPrEx>
          <w:jc w:val="left"/>
        </w:tblPrEx>
        <w:tc>
          <w:tcPr>
            <w:tcW w:w="516" w:type="pct"/>
            <w:tcBorders>
              <w:top w:val="single" w:sz="4" w:space="0" w:color="auto"/>
              <w:bottom w:val="single" w:sz="4" w:space="0" w:color="auto"/>
              <w:right w:val="single" w:sz="4" w:space="0" w:color="auto"/>
            </w:tcBorders>
          </w:tcPr>
          <w:p w14:paraId="02DCB2C0" w14:textId="77777777" w:rsidR="00F4548E" w:rsidRPr="008A40D7" w:rsidRDefault="00F4548E" w:rsidP="005D658D">
            <w:pPr>
              <w:pStyle w:val="aff9"/>
              <w:jc w:val="center"/>
              <w:rPr>
                <w:sz w:val="18"/>
                <w:szCs w:val="18"/>
              </w:rPr>
            </w:pPr>
            <w:r w:rsidRPr="008A40D7">
              <w:rPr>
                <w:sz w:val="18"/>
                <w:szCs w:val="18"/>
              </w:rPr>
              <w:t>3.1</w:t>
            </w:r>
          </w:p>
        </w:tc>
        <w:tc>
          <w:tcPr>
            <w:tcW w:w="4484" w:type="pct"/>
            <w:tcBorders>
              <w:top w:val="single" w:sz="4" w:space="0" w:color="auto"/>
              <w:bottom w:val="single" w:sz="4" w:space="0" w:color="auto"/>
              <w:right w:val="single" w:sz="4" w:space="0" w:color="auto"/>
            </w:tcBorders>
          </w:tcPr>
          <w:p w14:paraId="02DCB2C1" w14:textId="77777777" w:rsidR="00F4548E" w:rsidRPr="008A40D7" w:rsidRDefault="00F4548E" w:rsidP="005D658D">
            <w:pPr>
              <w:pStyle w:val="aff9"/>
              <w:rPr>
                <w:sz w:val="18"/>
                <w:szCs w:val="18"/>
              </w:rPr>
            </w:pPr>
            <w:bookmarkStart w:id="304" w:name="sub_1031"/>
            <w:r w:rsidRPr="008A40D7">
              <w:rPr>
                <w:sz w:val="18"/>
                <w:szCs w:val="18"/>
              </w:rPr>
              <w:t>Коммунальное обслуживание</w:t>
            </w:r>
            <w:bookmarkEnd w:id="304"/>
          </w:p>
        </w:tc>
      </w:tr>
      <w:tr w:rsidR="00F4548E" w:rsidRPr="008A40D7" w14:paraId="02DCB2C5" w14:textId="77777777" w:rsidTr="005D658D">
        <w:tblPrEx>
          <w:jc w:val="left"/>
        </w:tblPrEx>
        <w:tc>
          <w:tcPr>
            <w:tcW w:w="516" w:type="pct"/>
            <w:tcBorders>
              <w:top w:val="single" w:sz="4" w:space="0" w:color="auto"/>
              <w:bottom w:val="single" w:sz="4" w:space="0" w:color="auto"/>
              <w:right w:val="single" w:sz="4" w:space="0" w:color="auto"/>
            </w:tcBorders>
          </w:tcPr>
          <w:p w14:paraId="02DCB2C3" w14:textId="77777777" w:rsidR="00F4548E" w:rsidRPr="008A40D7" w:rsidRDefault="00F4548E" w:rsidP="005D658D">
            <w:pPr>
              <w:pStyle w:val="aff9"/>
              <w:jc w:val="center"/>
              <w:rPr>
                <w:sz w:val="18"/>
                <w:szCs w:val="18"/>
              </w:rPr>
            </w:pPr>
            <w:r w:rsidRPr="008A40D7">
              <w:rPr>
                <w:sz w:val="18"/>
                <w:szCs w:val="18"/>
              </w:rPr>
              <w:t>9.1</w:t>
            </w:r>
          </w:p>
        </w:tc>
        <w:tc>
          <w:tcPr>
            <w:tcW w:w="4484" w:type="pct"/>
            <w:tcBorders>
              <w:top w:val="single" w:sz="4" w:space="0" w:color="auto"/>
              <w:bottom w:val="single" w:sz="4" w:space="0" w:color="auto"/>
              <w:right w:val="single" w:sz="4" w:space="0" w:color="auto"/>
            </w:tcBorders>
          </w:tcPr>
          <w:p w14:paraId="02DCB2C4" w14:textId="001AD46D" w:rsidR="00F4548E" w:rsidRPr="008A40D7" w:rsidRDefault="00F4548E" w:rsidP="005D658D">
            <w:pPr>
              <w:pStyle w:val="aff9"/>
              <w:rPr>
                <w:sz w:val="18"/>
                <w:szCs w:val="18"/>
              </w:rPr>
            </w:pPr>
            <w:bookmarkStart w:id="305" w:name="sub_1091"/>
            <w:r w:rsidRPr="008A40D7">
              <w:rPr>
                <w:sz w:val="18"/>
                <w:szCs w:val="18"/>
              </w:rPr>
              <w:t>Охрана природных территорий</w:t>
            </w:r>
            <w:bookmarkEnd w:id="305"/>
            <w:r w:rsidR="00914368">
              <w:rPr>
                <w:sz w:val="18"/>
                <w:szCs w:val="18"/>
              </w:rPr>
              <w:t xml:space="preserve"> **</w:t>
            </w:r>
          </w:p>
        </w:tc>
      </w:tr>
      <w:tr w:rsidR="002400A4" w:rsidRPr="008A40D7" w14:paraId="7C9DD69B" w14:textId="77777777" w:rsidTr="008A7191">
        <w:tblPrEx>
          <w:jc w:val="left"/>
        </w:tblPrEx>
        <w:tc>
          <w:tcPr>
            <w:tcW w:w="516" w:type="pct"/>
            <w:tcBorders>
              <w:top w:val="single" w:sz="4" w:space="0" w:color="auto"/>
              <w:bottom w:val="single" w:sz="4" w:space="0" w:color="auto"/>
              <w:right w:val="single" w:sz="4" w:space="0" w:color="auto"/>
            </w:tcBorders>
            <w:vAlign w:val="center"/>
          </w:tcPr>
          <w:p w14:paraId="242723EA" w14:textId="356B72EF" w:rsidR="002400A4" w:rsidRPr="008A40D7" w:rsidRDefault="002400A4" w:rsidP="002400A4">
            <w:pPr>
              <w:pStyle w:val="aff9"/>
              <w:jc w:val="center"/>
              <w:rPr>
                <w:sz w:val="18"/>
                <w:szCs w:val="18"/>
              </w:rPr>
            </w:pPr>
            <w:r w:rsidRPr="00B40990">
              <w:rPr>
                <w:rFonts w:eastAsia="MS Mincho"/>
                <w:sz w:val="18"/>
                <w:szCs w:val="18"/>
              </w:rPr>
              <w:t>11.3</w:t>
            </w:r>
          </w:p>
        </w:tc>
        <w:tc>
          <w:tcPr>
            <w:tcW w:w="4484" w:type="pct"/>
            <w:tcBorders>
              <w:top w:val="single" w:sz="4" w:space="0" w:color="auto"/>
              <w:bottom w:val="single" w:sz="4" w:space="0" w:color="auto"/>
              <w:right w:val="single" w:sz="4" w:space="0" w:color="auto"/>
            </w:tcBorders>
            <w:vAlign w:val="center"/>
          </w:tcPr>
          <w:p w14:paraId="0C99A00D" w14:textId="76250C6B" w:rsidR="002400A4" w:rsidRPr="008A40D7" w:rsidRDefault="002400A4" w:rsidP="002400A4">
            <w:pPr>
              <w:pStyle w:val="aff9"/>
              <w:rPr>
                <w:sz w:val="18"/>
                <w:szCs w:val="18"/>
              </w:rPr>
            </w:pPr>
            <w:r w:rsidRPr="00B40990">
              <w:rPr>
                <w:rFonts w:eastAsia="MS Mincho"/>
                <w:sz w:val="18"/>
                <w:szCs w:val="18"/>
              </w:rPr>
              <w:t>Гидротехнические сооружения</w:t>
            </w:r>
          </w:p>
        </w:tc>
      </w:tr>
      <w:tr w:rsidR="00F4548E" w:rsidRPr="008A40D7" w14:paraId="02DCB2C8" w14:textId="77777777" w:rsidTr="005D658D">
        <w:tblPrEx>
          <w:jc w:val="left"/>
        </w:tblPrEx>
        <w:tc>
          <w:tcPr>
            <w:tcW w:w="516" w:type="pct"/>
            <w:tcBorders>
              <w:top w:val="single" w:sz="4" w:space="0" w:color="auto"/>
              <w:bottom w:val="single" w:sz="4" w:space="0" w:color="auto"/>
              <w:right w:val="single" w:sz="4" w:space="0" w:color="auto"/>
            </w:tcBorders>
          </w:tcPr>
          <w:p w14:paraId="02DCB2C6" w14:textId="77777777" w:rsidR="00F4548E" w:rsidRPr="008A40D7" w:rsidRDefault="00F4548E" w:rsidP="005D658D">
            <w:pPr>
              <w:pStyle w:val="aff9"/>
              <w:jc w:val="center"/>
              <w:rPr>
                <w:sz w:val="18"/>
                <w:szCs w:val="18"/>
              </w:rPr>
            </w:pPr>
            <w:r w:rsidRPr="008A40D7">
              <w:rPr>
                <w:sz w:val="18"/>
                <w:szCs w:val="18"/>
              </w:rPr>
              <w:t>12.0</w:t>
            </w:r>
          </w:p>
        </w:tc>
        <w:tc>
          <w:tcPr>
            <w:tcW w:w="4484" w:type="pct"/>
            <w:tcBorders>
              <w:top w:val="single" w:sz="4" w:space="0" w:color="auto"/>
              <w:bottom w:val="single" w:sz="4" w:space="0" w:color="auto"/>
              <w:right w:val="single" w:sz="4" w:space="0" w:color="auto"/>
            </w:tcBorders>
          </w:tcPr>
          <w:p w14:paraId="02DCB2C7" w14:textId="77777777" w:rsidR="00F4548E" w:rsidRPr="008A40D7" w:rsidRDefault="00F4548E" w:rsidP="005D658D">
            <w:pPr>
              <w:pStyle w:val="aff9"/>
              <w:rPr>
                <w:sz w:val="18"/>
                <w:szCs w:val="18"/>
              </w:rPr>
            </w:pPr>
            <w:bookmarkStart w:id="306" w:name="sub_10120"/>
            <w:r w:rsidRPr="008A40D7">
              <w:rPr>
                <w:sz w:val="18"/>
                <w:szCs w:val="18"/>
              </w:rPr>
              <w:t>Земельные участки (территории) общего пользования</w:t>
            </w:r>
            <w:bookmarkEnd w:id="306"/>
          </w:p>
        </w:tc>
      </w:tr>
    </w:tbl>
    <w:p w14:paraId="02DCB2CA" w14:textId="1C412088" w:rsidR="00F4548E" w:rsidRPr="0014143C" w:rsidRDefault="00F4548E" w:rsidP="00F4548E">
      <w:pPr>
        <w:tabs>
          <w:tab w:val="left" w:pos="1876"/>
        </w:tabs>
        <w:ind w:firstLine="567"/>
        <w:jc w:val="both"/>
        <w:rPr>
          <w:bCs/>
        </w:rPr>
      </w:pPr>
      <w:r>
        <w:rPr>
          <w:bCs/>
        </w:rPr>
        <w:t xml:space="preserve">* </w:t>
      </w:r>
      <w:r w:rsidRPr="0014143C">
        <w:rPr>
          <w:bCs/>
        </w:rPr>
        <w:t xml:space="preserve">Виды разрешенного использования земельных участков и объектов капитального строительства определены в таблице </w:t>
      </w:r>
      <w:r>
        <w:rPr>
          <w:bCs/>
        </w:rPr>
        <w:t>3.1</w:t>
      </w:r>
      <w:r w:rsidRPr="0014143C">
        <w:rPr>
          <w:bCs/>
        </w:rPr>
        <w:t xml:space="preserve"> в соответствии с «Классификатором видов разрешенного использования земельных участков», утв</w:t>
      </w:r>
      <w:r w:rsidR="00204662">
        <w:rPr>
          <w:bCs/>
        </w:rPr>
        <w:t>ерждённым</w:t>
      </w:r>
      <w:r w:rsidRPr="0014143C">
        <w:rPr>
          <w:bCs/>
        </w:rPr>
        <w:t xml:space="preserve"> приказом </w:t>
      </w:r>
      <w:proofErr w:type="spellStart"/>
      <w:r w:rsidR="00884C32" w:rsidRPr="00B11BAE">
        <w:t>Рос</w:t>
      </w:r>
      <w:r w:rsidR="00884C32">
        <w:t>реестра</w:t>
      </w:r>
      <w:proofErr w:type="spellEnd"/>
      <w:r w:rsidR="00884C32" w:rsidRPr="00B11BAE">
        <w:t xml:space="preserve"> от</w:t>
      </w:r>
      <w:r w:rsidR="00884C32">
        <w:t xml:space="preserve"> </w:t>
      </w:r>
      <w:r w:rsidR="00884C32" w:rsidRPr="00884C32">
        <w:t xml:space="preserve">10.11.2020 </w:t>
      </w:r>
      <w:r w:rsidR="00884C32">
        <w:t>№</w:t>
      </w:r>
      <w:r w:rsidR="00884C32" w:rsidRPr="00884C32">
        <w:t xml:space="preserve"> </w:t>
      </w:r>
      <w:proofErr w:type="gramStart"/>
      <w:r w:rsidR="00884C32" w:rsidRPr="00884C32">
        <w:t>П</w:t>
      </w:r>
      <w:proofErr w:type="gramEnd"/>
      <w:r w:rsidR="00884C32" w:rsidRPr="00884C32">
        <w:t>/0412</w:t>
      </w:r>
      <w:r w:rsidRPr="0014143C">
        <w:rPr>
          <w:bCs/>
        </w:rPr>
        <w:t>. Указанным Классификатором установлено содержание (описание) видов разрешенного использования.</w:t>
      </w:r>
    </w:p>
    <w:p w14:paraId="0F47CA91" w14:textId="01A67739" w:rsidR="00BE3A26" w:rsidRDefault="00BE3A26" w:rsidP="00BE3A26">
      <w:pPr>
        <w:tabs>
          <w:tab w:val="left" w:pos="1876"/>
        </w:tabs>
        <w:ind w:firstLine="567"/>
        <w:jc w:val="both"/>
        <w:rPr>
          <w:bCs/>
        </w:rPr>
      </w:pPr>
      <w:proofErr w:type="gramStart"/>
      <w:r w:rsidRPr="0014143C">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sidRPr="00B83C43">
        <w:rPr>
          <w:bCs/>
        </w:rPr>
        <w:t xml:space="preserve">, </w:t>
      </w:r>
      <w:r w:rsidRPr="00BE3A26">
        <w:rPr>
          <w:bCs/>
        </w:rPr>
        <w:t xml:space="preserve">элементов </w:t>
      </w:r>
      <w:r w:rsidRPr="00B83C43">
        <w:rPr>
          <w:bCs/>
        </w:rPr>
        <w:t>благоустройства</w:t>
      </w:r>
      <w:r w:rsidRPr="0014143C">
        <w:rPr>
          <w:bCs/>
        </w:rPr>
        <w:t xml:space="preserve">, </w:t>
      </w:r>
      <w:r w:rsidR="005A6ABA" w:rsidRPr="005A6ABA">
        <w:rPr>
          <w:bCs/>
        </w:rPr>
        <w:t xml:space="preserve">проведение работ по рекультивации земель и (или) земельных участков, </w:t>
      </w:r>
      <w:r w:rsidRPr="0014143C">
        <w:rPr>
          <w:bCs/>
        </w:rPr>
        <w:t>если федеральным законом не</w:t>
      </w:r>
      <w:proofErr w:type="gramEnd"/>
      <w:r w:rsidRPr="0014143C">
        <w:rPr>
          <w:bCs/>
        </w:rPr>
        <w:t xml:space="preserve"> установлено иное.</w:t>
      </w:r>
    </w:p>
    <w:p w14:paraId="50A684AF" w14:textId="713D3363" w:rsidR="00914368" w:rsidRDefault="00914368" w:rsidP="00F4548E">
      <w:pPr>
        <w:tabs>
          <w:tab w:val="left" w:pos="1876"/>
        </w:tabs>
        <w:ind w:firstLine="567"/>
        <w:jc w:val="both"/>
        <w:rPr>
          <w:bCs/>
        </w:rPr>
      </w:pPr>
      <w:r>
        <w:rPr>
          <w:bCs/>
        </w:rPr>
        <w:t xml:space="preserve">** </w:t>
      </w:r>
      <w:r w:rsidRPr="00914368">
        <w:rPr>
          <w:bCs/>
        </w:rPr>
        <w:t xml:space="preserve">Сохранение отдельных естественных качеств окружающей природной среды путем </w:t>
      </w:r>
      <w:r w:rsidRPr="00914368">
        <w:rPr>
          <w:b/>
          <w:bCs/>
        </w:rPr>
        <w:t>ограничения хозяйственной деятельности в данной зоне</w:t>
      </w:r>
      <w:r w:rsidRPr="00914368">
        <w:rPr>
          <w:bCs/>
        </w:rPr>
        <w:t xml:space="preserve">, в частности: создание и уход за запретными полосами, </w:t>
      </w:r>
      <w:r w:rsidRPr="00914368">
        <w:rPr>
          <w:b/>
          <w:bCs/>
        </w:rPr>
        <w:t>создание и уход за</w:t>
      </w:r>
      <w:r w:rsidRPr="00914368">
        <w:rPr>
          <w:bCs/>
        </w:rPr>
        <w:t xml:space="preserve"> защитными лесами, в том числе </w:t>
      </w:r>
      <w:r w:rsidRPr="00914368">
        <w:rPr>
          <w:b/>
          <w:bCs/>
        </w:rPr>
        <w:t>городскими лесами, лесами в лесопарках</w:t>
      </w:r>
      <w:r w:rsidRPr="00914368">
        <w:rPr>
          <w:bCs/>
        </w:rPr>
        <w:t>, и иная хозяйственная деятельность, разрешенная в защитных лесах</w:t>
      </w:r>
      <w:r>
        <w:rPr>
          <w:bCs/>
        </w:rPr>
        <w:t>.</w:t>
      </w:r>
    </w:p>
    <w:p w14:paraId="53E94F3B" w14:textId="3891646C" w:rsidR="00ED6EB9" w:rsidRDefault="00ED6EB9" w:rsidP="00F4548E">
      <w:pPr>
        <w:tabs>
          <w:tab w:val="left" w:pos="1876"/>
        </w:tabs>
        <w:ind w:firstLine="567"/>
        <w:jc w:val="both"/>
        <w:rPr>
          <w:bCs/>
        </w:rPr>
      </w:pPr>
    </w:p>
    <w:p w14:paraId="26242832" w14:textId="3C0BDDE4" w:rsidR="001A3B91" w:rsidRDefault="001A3B91" w:rsidP="00F4548E">
      <w:pPr>
        <w:tabs>
          <w:tab w:val="left" w:pos="1876"/>
        </w:tabs>
        <w:ind w:firstLine="567"/>
        <w:jc w:val="both"/>
        <w:rPr>
          <w:bCs/>
        </w:rPr>
      </w:pPr>
      <w:r w:rsidRPr="001A3B91">
        <w:rPr>
          <w:bCs/>
        </w:rPr>
        <w:t>Использование, охрана, защита, воспроизводство лесов осуществляются исходя из понятия о лесе как об экологической системе или как о природном ресурсе.</w:t>
      </w:r>
    </w:p>
    <w:p w14:paraId="4B1AE94D" w14:textId="30128969" w:rsidR="003F45AD" w:rsidRPr="003F45AD" w:rsidRDefault="003F45AD" w:rsidP="003F45AD">
      <w:pPr>
        <w:tabs>
          <w:tab w:val="left" w:pos="1876"/>
        </w:tabs>
        <w:ind w:firstLine="567"/>
        <w:jc w:val="both"/>
        <w:rPr>
          <w:bCs/>
        </w:rPr>
      </w:pPr>
      <w:r w:rsidRPr="003F45AD">
        <w:rPr>
          <w:bCs/>
        </w:rPr>
        <w:t>К городским лесам относятся леса, расположенные на землях населенных пунктов.</w:t>
      </w:r>
    </w:p>
    <w:p w14:paraId="3FDCD9DB" w14:textId="522E4E78" w:rsidR="003F45AD" w:rsidRPr="003F45AD" w:rsidRDefault="003F45AD" w:rsidP="003F45AD">
      <w:pPr>
        <w:tabs>
          <w:tab w:val="left" w:pos="1876"/>
        </w:tabs>
        <w:ind w:firstLine="567"/>
        <w:jc w:val="both"/>
        <w:rPr>
          <w:bCs/>
        </w:rPr>
      </w:pPr>
      <w:r w:rsidRPr="003F45AD">
        <w:rPr>
          <w:bCs/>
        </w:rPr>
        <w:t>В городских лесах запрещаются:</w:t>
      </w:r>
    </w:p>
    <w:p w14:paraId="57047981" w14:textId="77777777" w:rsidR="003F45AD" w:rsidRPr="003F45AD" w:rsidRDefault="003F45AD" w:rsidP="003F45AD">
      <w:pPr>
        <w:tabs>
          <w:tab w:val="left" w:pos="1876"/>
        </w:tabs>
        <w:ind w:firstLine="567"/>
        <w:jc w:val="both"/>
        <w:rPr>
          <w:bCs/>
        </w:rPr>
      </w:pPr>
      <w:r w:rsidRPr="003F45AD">
        <w:rPr>
          <w:bCs/>
        </w:rPr>
        <w:t>1) использование токсичных химических препаратов;</w:t>
      </w:r>
    </w:p>
    <w:p w14:paraId="26B4DD56" w14:textId="77777777" w:rsidR="003F45AD" w:rsidRPr="003F45AD" w:rsidRDefault="003F45AD" w:rsidP="003F45AD">
      <w:pPr>
        <w:tabs>
          <w:tab w:val="left" w:pos="1876"/>
        </w:tabs>
        <w:ind w:firstLine="567"/>
        <w:jc w:val="both"/>
        <w:rPr>
          <w:bCs/>
        </w:rPr>
      </w:pPr>
      <w:r w:rsidRPr="003F45AD">
        <w:rPr>
          <w:bCs/>
        </w:rPr>
        <w:t>2) осуществление видов деятельности в сфере охотничьего хозяйства;</w:t>
      </w:r>
    </w:p>
    <w:p w14:paraId="10A587B4" w14:textId="77777777" w:rsidR="003F45AD" w:rsidRPr="003F45AD" w:rsidRDefault="003F45AD" w:rsidP="003F45AD">
      <w:pPr>
        <w:tabs>
          <w:tab w:val="left" w:pos="1876"/>
        </w:tabs>
        <w:ind w:firstLine="567"/>
        <w:jc w:val="both"/>
        <w:rPr>
          <w:bCs/>
        </w:rPr>
      </w:pPr>
      <w:r w:rsidRPr="003F45AD">
        <w:rPr>
          <w:bCs/>
        </w:rPr>
        <w:t>3) ведение сельского хозяйства;</w:t>
      </w:r>
    </w:p>
    <w:p w14:paraId="5EFD6C13" w14:textId="77777777" w:rsidR="003F45AD" w:rsidRPr="003F45AD" w:rsidRDefault="003F45AD" w:rsidP="003F45AD">
      <w:pPr>
        <w:tabs>
          <w:tab w:val="left" w:pos="1876"/>
        </w:tabs>
        <w:ind w:firstLine="567"/>
        <w:jc w:val="both"/>
        <w:rPr>
          <w:bCs/>
        </w:rPr>
      </w:pPr>
      <w:r w:rsidRPr="003F45AD">
        <w:rPr>
          <w:bCs/>
        </w:rPr>
        <w:t>4) разведка и добыча полезных ископаемых;</w:t>
      </w:r>
    </w:p>
    <w:p w14:paraId="06497D56" w14:textId="476C9101" w:rsidR="003F45AD" w:rsidRPr="003F45AD" w:rsidRDefault="003F45AD" w:rsidP="003F45AD">
      <w:pPr>
        <w:tabs>
          <w:tab w:val="left" w:pos="1876"/>
        </w:tabs>
        <w:ind w:firstLine="567"/>
        <w:jc w:val="both"/>
        <w:rPr>
          <w:bCs/>
        </w:rPr>
      </w:pPr>
      <w:r w:rsidRPr="003F45AD">
        <w:rPr>
          <w:bCs/>
        </w:rPr>
        <w:t xml:space="preserve">5) </w:t>
      </w:r>
      <w:r w:rsidR="0057562E" w:rsidRPr="0057562E">
        <w:rPr>
          <w:bCs/>
        </w:rPr>
        <w:t xml:space="preserve">строительство объектов капитального строительства, за исключением велосипедных, </w:t>
      </w:r>
      <w:proofErr w:type="spellStart"/>
      <w:r w:rsidR="0057562E" w:rsidRPr="0057562E">
        <w:rPr>
          <w:bCs/>
        </w:rPr>
        <w:t>велопешеходных</w:t>
      </w:r>
      <w:proofErr w:type="spellEnd"/>
      <w:r w:rsidR="0057562E" w:rsidRPr="0057562E">
        <w:rPr>
          <w:bCs/>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r w:rsidRPr="003F45AD">
        <w:rPr>
          <w:bCs/>
        </w:rPr>
        <w:t>.</w:t>
      </w:r>
    </w:p>
    <w:p w14:paraId="02EA4C52" w14:textId="2FC243EA" w:rsidR="003F45AD" w:rsidRDefault="003F45AD" w:rsidP="003F45AD">
      <w:pPr>
        <w:tabs>
          <w:tab w:val="left" w:pos="1876"/>
        </w:tabs>
        <w:ind w:firstLine="567"/>
        <w:jc w:val="both"/>
        <w:rPr>
          <w:bCs/>
        </w:rPr>
      </w:pPr>
      <w:r w:rsidRPr="003F45AD">
        <w:rPr>
          <w:bCs/>
        </w:rPr>
        <w:t>Изменение границ земель, на которых располагаются городские леса, которое может привести к уменьшению их площади, не допускается.</w:t>
      </w:r>
    </w:p>
    <w:p w14:paraId="3EE85C83" w14:textId="10FD63CD" w:rsidR="0057562E" w:rsidRDefault="0057562E" w:rsidP="003F45AD">
      <w:pPr>
        <w:tabs>
          <w:tab w:val="left" w:pos="1876"/>
        </w:tabs>
        <w:ind w:firstLine="567"/>
        <w:jc w:val="both"/>
        <w:rPr>
          <w:bCs/>
        </w:rPr>
      </w:pPr>
      <w:r>
        <w:t>(</w:t>
      </w:r>
      <w:r w:rsidRPr="00D12050">
        <w:t>ст. 1</w:t>
      </w:r>
      <w:r>
        <w:t>16</w:t>
      </w:r>
      <w:r w:rsidRPr="00D12050">
        <w:t xml:space="preserve"> </w:t>
      </w:r>
      <w:r>
        <w:t>Лес</w:t>
      </w:r>
      <w:r w:rsidRPr="00D12050">
        <w:t>н</w:t>
      </w:r>
      <w:r>
        <w:t>ого</w:t>
      </w:r>
      <w:r w:rsidRPr="00D12050">
        <w:t xml:space="preserve"> кодекс</w:t>
      </w:r>
      <w:r>
        <w:t>а</w:t>
      </w:r>
      <w:r w:rsidRPr="00D12050">
        <w:t xml:space="preserve"> Российской Федерации</w:t>
      </w:r>
      <w:r>
        <w:t>).</w:t>
      </w:r>
    </w:p>
    <w:p w14:paraId="4AB42AEB" w14:textId="7CDF5B13" w:rsidR="005D6E18" w:rsidRDefault="005D6E18" w:rsidP="003F45AD">
      <w:pPr>
        <w:tabs>
          <w:tab w:val="left" w:pos="1876"/>
        </w:tabs>
        <w:ind w:firstLine="567"/>
        <w:jc w:val="both"/>
        <w:rPr>
          <w:bCs/>
        </w:rPr>
      </w:pPr>
    </w:p>
    <w:p w14:paraId="1FB5E2B6" w14:textId="35E11586" w:rsidR="005D6E18" w:rsidRDefault="005D6E18" w:rsidP="005D6E18">
      <w:pPr>
        <w:tabs>
          <w:tab w:val="left" w:pos="1876"/>
        </w:tabs>
        <w:ind w:firstLine="567"/>
        <w:jc w:val="both"/>
        <w:rPr>
          <w:bCs/>
        </w:rPr>
      </w:pPr>
      <w:r w:rsidRPr="005D6E18">
        <w:rPr>
          <w:bCs/>
        </w:rPr>
        <w:t>В лесах, расположенных на землях населенных пунктов, запрещается осуществление деятельности, несовместимой с их целевым назначением и выполняемыми ими полезными функциями</w:t>
      </w:r>
      <w:r>
        <w:rPr>
          <w:bCs/>
        </w:rPr>
        <w:t xml:space="preserve"> (</w:t>
      </w:r>
      <w:r w:rsidRPr="005D6E18">
        <w:rPr>
          <w:bCs/>
        </w:rPr>
        <w:t xml:space="preserve">Приказ Минприроды России от 05.08.2020 </w:t>
      </w:r>
      <w:r>
        <w:rPr>
          <w:bCs/>
        </w:rPr>
        <w:t>№</w:t>
      </w:r>
      <w:r w:rsidRPr="005D6E18">
        <w:rPr>
          <w:bCs/>
        </w:rPr>
        <w:t xml:space="preserve"> 564 "Об утверждении Особенностей использования, охраны, защиты, воспроизводства лесов, расположенных на землях населенных пунктов"</w:t>
      </w:r>
      <w:r w:rsidR="004A3560">
        <w:rPr>
          <w:bCs/>
        </w:rPr>
        <w:t xml:space="preserve">, </w:t>
      </w:r>
      <w:r w:rsidR="004A3560" w:rsidRPr="004A3560">
        <w:rPr>
          <w:bCs/>
        </w:rPr>
        <w:t>действует до 1 января 2027</w:t>
      </w:r>
      <w:r w:rsidR="004A3560">
        <w:rPr>
          <w:bCs/>
        </w:rPr>
        <w:t xml:space="preserve"> г.</w:t>
      </w:r>
      <w:r>
        <w:rPr>
          <w:bCs/>
        </w:rPr>
        <w:t>)</w:t>
      </w:r>
      <w:r w:rsidR="00CD7E11">
        <w:rPr>
          <w:bCs/>
        </w:rPr>
        <w:t>.</w:t>
      </w:r>
    </w:p>
    <w:p w14:paraId="50CF64CA" w14:textId="3F5A7FBC" w:rsidR="00CD7E11" w:rsidRDefault="00CD7E11" w:rsidP="005D6E18">
      <w:pPr>
        <w:tabs>
          <w:tab w:val="left" w:pos="1876"/>
        </w:tabs>
        <w:ind w:firstLine="567"/>
        <w:jc w:val="both"/>
        <w:rPr>
          <w:bCs/>
        </w:rPr>
      </w:pPr>
    </w:p>
    <w:p w14:paraId="02DCB2CD" w14:textId="03682F1E" w:rsidR="00DF1FEA" w:rsidRDefault="00DF1FEA" w:rsidP="00B57A90">
      <w:pPr>
        <w:ind w:firstLine="709"/>
        <w:jc w:val="both"/>
      </w:pPr>
      <w:r w:rsidRPr="00DF1FEA">
        <w:t xml:space="preserve">Порядок установления и размеры, режим </w:t>
      </w:r>
      <w:proofErr w:type="gramStart"/>
      <w:r w:rsidRPr="00DF1FEA">
        <w:t xml:space="preserve">использования территории </w:t>
      </w:r>
      <w:r w:rsidRPr="0014143C">
        <w:t>береговы</w:t>
      </w:r>
      <w:r>
        <w:t>х</w:t>
      </w:r>
      <w:r w:rsidRPr="0014143C">
        <w:t xml:space="preserve"> полос водных объектов общего пользования</w:t>
      </w:r>
      <w:proofErr w:type="gramEnd"/>
      <w:r w:rsidRPr="00DF1FEA">
        <w:t xml:space="preserve"> описан в ст. </w:t>
      </w:r>
      <w:r w:rsidR="00C90F97">
        <w:t>5</w:t>
      </w:r>
      <w:r w:rsidR="008A24DA">
        <w:t>7</w:t>
      </w:r>
      <w:r w:rsidRPr="00DF1FEA">
        <w:t xml:space="preserve"> настоящих Правил.</w:t>
      </w:r>
    </w:p>
    <w:p w14:paraId="02DCB2CE" w14:textId="77777777" w:rsidR="00B57A90" w:rsidRPr="00251A21" w:rsidRDefault="00FF1DE6" w:rsidP="00B57A90">
      <w:pPr>
        <w:keepNext/>
        <w:keepLines/>
        <w:spacing w:before="200"/>
        <w:ind w:firstLine="709"/>
        <w:jc w:val="both"/>
        <w:outlineLvl w:val="4"/>
        <w:rPr>
          <w:b/>
          <w:bCs/>
          <w:szCs w:val="26"/>
        </w:rPr>
      </w:pPr>
      <w:r w:rsidRPr="00FF1DE6">
        <w:rPr>
          <w:b/>
          <w:bCs/>
          <w:szCs w:val="26"/>
        </w:rPr>
        <w:t>Земельные участки</w:t>
      </w:r>
      <w:r>
        <w:rPr>
          <w:b/>
          <w:bCs/>
          <w:szCs w:val="26"/>
        </w:rPr>
        <w:t>,</w:t>
      </w:r>
      <w:r w:rsidRPr="00FF1DE6">
        <w:t xml:space="preserve"> </w:t>
      </w:r>
      <w:r w:rsidRPr="00FF1DE6">
        <w:rPr>
          <w:b/>
          <w:bCs/>
          <w:szCs w:val="26"/>
        </w:rPr>
        <w:t>предназначенные для размещения линейных объектов и (или) занятые линейными объектами</w:t>
      </w:r>
      <w:r w:rsidR="00B57A90" w:rsidRPr="00251A21">
        <w:rPr>
          <w:b/>
          <w:bCs/>
          <w:szCs w:val="26"/>
        </w:rPr>
        <w:t xml:space="preserve"> </w:t>
      </w:r>
      <w:r>
        <w:rPr>
          <w:b/>
          <w:bCs/>
          <w:szCs w:val="26"/>
        </w:rPr>
        <w:t>ЗУ-ЛО</w:t>
      </w:r>
      <w:r w:rsidR="00B57A90" w:rsidRPr="00251A21">
        <w:rPr>
          <w:b/>
          <w:bCs/>
          <w:szCs w:val="26"/>
        </w:rPr>
        <w:t>.</w:t>
      </w:r>
    </w:p>
    <w:p w14:paraId="02DCB2CF" w14:textId="77777777" w:rsidR="00B57A90" w:rsidRDefault="000C4090" w:rsidP="00B57A90">
      <w:pPr>
        <w:widowControl w:val="0"/>
        <w:autoSpaceDE w:val="0"/>
        <w:autoSpaceDN w:val="0"/>
        <w:adjustRightInd w:val="0"/>
        <w:ind w:firstLine="720"/>
        <w:jc w:val="both"/>
      </w:pPr>
      <w:r>
        <w:t>Л</w:t>
      </w:r>
      <w:r w:rsidRPr="000C4090">
        <w:t>инейные объекты - линии электропередачи, линии связи (в том числе линейно-</w:t>
      </w:r>
      <w:r w:rsidRPr="000C4090">
        <w:lastRenderedPageBreak/>
        <w:t>кабельные сооружения), трубопроводы, автомобильные дороги, железнодорожные линии и другие подобные сооружения</w:t>
      </w:r>
      <w:r w:rsidR="00B57A90" w:rsidRPr="0014143C">
        <w:t>.</w:t>
      </w:r>
    </w:p>
    <w:p w14:paraId="02DCB2D1" w14:textId="77777777" w:rsidR="00F4548E" w:rsidRDefault="00F4548E" w:rsidP="00F4548E">
      <w:pPr>
        <w:ind w:firstLine="709"/>
        <w:jc w:val="both"/>
      </w:pPr>
    </w:p>
    <w:p w14:paraId="02DCB2D2" w14:textId="77777777" w:rsidR="00F4548E" w:rsidRPr="0014143C" w:rsidRDefault="00F4548E" w:rsidP="00CD7E11">
      <w:pPr>
        <w:keepNext/>
        <w:ind w:firstLine="709"/>
        <w:jc w:val="right"/>
        <w:outlineLvl w:val="3"/>
        <w:rPr>
          <w:b/>
          <w:bCs/>
          <w:sz w:val="20"/>
          <w:szCs w:val="20"/>
        </w:rPr>
      </w:pPr>
      <w:r w:rsidRPr="0014143C">
        <w:rPr>
          <w:b/>
          <w:bCs/>
          <w:sz w:val="20"/>
          <w:szCs w:val="20"/>
        </w:rPr>
        <w:t xml:space="preserve">Таблица </w:t>
      </w:r>
      <w:r>
        <w:rPr>
          <w:b/>
          <w:bCs/>
          <w:sz w:val="20"/>
          <w:szCs w:val="20"/>
        </w:rPr>
        <w:t>3.2</w:t>
      </w:r>
      <w:r w:rsidRPr="0014143C">
        <w:rPr>
          <w:b/>
          <w:bCs/>
          <w:sz w:val="20"/>
          <w:szCs w:val="20"/>
        </w:rPr>
        <w:t xml:space="preserve">. </w:t>
      </w:r>
      <w:r w:rsidRPr="00662BBE">
        <w:rPr>
          <w:b/>
          <w:bCs/>
          <w:sz w:val="20"/>
          <w:szCs w:val="20"/>
        </w:rPr>
        <w:t>Виды разрешенного использования земельных участков</w:t>
      </w:r>
      <w:r w:rsidRPr="00F4548E">
        <w:rPr>
          <w:b/>
          <w:bCs/>
          <w:sz w:val="20"/>
          <w:szCs w:val="20"/>
        </w:rPr>
        <w:t>, предназначенны</w:t>
      </w:r>
      <w:r>
        <w:rPr>
          <w:b/>
          <w:bCs/>
          <w:sz w:val="20"/>
          <w:szCs w:val="20"/>
        </w:rPr>
        <w:t>х</w:t>
      </w:r>
      <w:r w:rsidRPr="00F4548E">
        <w:rPr>
          <w:b/>
          <w:bCs/>
          <w:sz w:val="20"/>
          <w:szCs w:val="20"/>
        </w:rPr>
        <w:t xml:space="preserve"> для размещения линейных объектов и (или) заняты</w:t>
      </w:r>
      <w:r>
        <w:rPr>
          <w:b/>
          <w:bCs/>
          <w:sz w:val="20"/>
          <w:szCs w:val="20"/>
        </w:rPr>
        <w:t>х</w:t>
      </w:r>
      <w:r w:rsidRPr="00F4548E">
        <w:rPr>
          <w:b/>
          <w:bCs/>
          <w:sz w:val="20"/>
          <w:szCs w:val="20"/>
        </w:rPr>
        <w:t xml:space="preserve"> линейными объектами</w:t>
      </w:r>
      <w:r w:rsidRPr="00662BBE">
        <w:rPr>
          <w:b/>
          <w:bCs/>
          <w:sz w:val="20"/>
          <w:szCs w:val="20"/>
        </w:rPr>
        <w:t xml:space="preserve"> и объе</w:t>
      </w:r>
      <w:r>
        <w:rPr>
          <w:b/>
          <w:bCs/>
          <w:sz w:val="20"/>
          <w:szCs w:val="20"/>
        </w:rPr>
        <w:t>ктов капитального строительства</w:t>
      </w:r>
    </w:p>
    <w:tbl>
      <w:tblPr>
        <w:tblW w:w="505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8"/>
        <w:gridCol w:w="8584"/>
      </w:tblGrid>
      <w:tr w:rsidR="00F4548E" w:rsidRPr="007E373A" w14:paraId="02DCB2D5" w14:textId="77777777" w:rsidTr="009D0799">
        <w:trPr>
          <w:cantSplit/>
          <w:trHeight w:val="72"/>
          <w:tblHeader/>
          <w:jc w:val="center"/>
        </w:trPr>
        <w:tc>
          <w:tcPr>
            <w:tcW w:w="516" w:type="pct"/>
            <w:tcBorders>
              <w:top w:val="single" w:sz="4" w:space="0" w:color="auto"/>
              <w:left w:val="single" w:sz="4" w:space="0" w:color="auto"/>
              <w:right w:val="single" w:sz="4" w:space="0" w:color="auto"/>
            </w:tcBorders>
            <w:shd w:val="clear" w:color="auto" w:fill="auto"/>
            <w:vAlign w:val="center"/>
          </w:tcPr>
          <w:p w14:paraId="02DCB2D3"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Код</w:t>
            </w:r>
          </w:p>
        </w:tc>
        <w:tc>
          <w:tcPr>
            <w:tcW w:w="4484" w:type="pct"/>
            <w:tcBorders>
              <w:top w:val="single" w:sz="4" w:space="0" w:color="auto"/>
              <w:left w:val="single" w:sz="4" w:space="0" w:color="auto"/>
              <w:right w:val="single" w:sz="4" w:space="0" w:color="auto"/>
            </w:tcBorders>
            <w:shd w:val="clear" w:color="auto" w:fill="auto"/>
            <w:tcMar>
              <w:left w:w="11" w:type="dxa"/>
              <w:right w:w="11" w:type="dxa"/>
            </w:tcMar>
            <w:vAlign w:val="center"/>
          </w:tcPr>
          <w:p w14:paraId="02DCB2D4" w14:textId="77777777" w:rsidR="00F4548E" w:rsidRPr="007E373A" w:rsidRDefault="00F4548E" w:rsidP="005D658D">
            <w:pPr>
              <w:jc w:val="center"/>
              <w:outlineLvl w:val="3"/>
              <w:rPr>
                <w:rFonts w:ascii="Arial" w:hAnsi="Arial" w:cs="Arial"/>
                <w:b/>
                <w:bCs/>
                <w:sz w:val="18"/>
                <w:szCs w:val="18"/>
              </w:rPr>
            </w:pPr>
            <w:r w:rsidRPr="007E373A">
              <w:rPr>
                <w:rFonts w:ascii="Arial" w:hAnsi="Arial" w:cs="Arial"/>
                <w:b/>
                <w:bCs/>
                <w:sz w:val="18"/>
                <w:szCs w:val="18"/>
              </w:rPr>
              <w:t>Наименование вида разрешенного использования земельного участка и ОКС *</w:t>
            </w:r>
          </w:p>
        </w:tc>
      </w:tr>
      <w:tr w:rsidR="00F4548E" w:rsidRPr="008A40D7" w14:paraId="02DCB2D8" w14:textId="77777777" w:rsidTr="005D658D">
        <w:tblPrEx>
          <w:jc w:val="left"/>
        </w:tblPrEx>
        <w:tc>
          <w:tcPr>
            <w:tcW w:w="516" w:type="pct"/>
            <w:tcBorders>
              <w:top w:val="single" w:sz="4" w:space="0" w:color="auto"/>
              <w:bottom w:val="single" w:sz="4" w:space="0" w:color="auto"/>
              <w:right w:val="single" w:sz="4" w:space="0" w:color="auto"/>
            </w:tcBorders>
          </w:tcPr>
          <w:p w14:paraId="02DCB2D6" w14:textId="77777777" w:rsidR="00F4548E" w:rsidRPr="008A40D7" w:rsidRDefault="00F4548E" w:rsidP="005D658D">
            <w:pPr>
              <w:pStyle w:val="aff9"/>
              <w:jc w:val="center"/>
              <w:rPr>
                <w:sz w:val="18"/>
                <w:szCs w:val="18"/>
              </w:rPr>
            </w:pPr>
            <w:r w:rsidRPr="008A40D7">
              <w:rPr>
                <w:sz w:val="18"/>
                <w:szCs w:val="18"/>
              </w:rPr>
              <w:t>3.1</w:t>
            </w:r>
          </w:p>
        </w:tc>
        <w:tc>
          <w:tcPr>
            <w:tcW w:w="4484" w:type="pct"/>
            <w:tcBorders>
              <w:top w:val="single" w:sz="4" w:space="0" w:color="auto"/>
              <w:bottom w:val="single" w:sz="4" w:space="0" w:color="auto"/>
              <w:right w:val="single" w:sz="4" w:space="0" w:color="auto"/>
            </w:tcBorders>
          </w:tcPr>
          <w:p w14:paraId="02DCB2D7" w14:textId="77777777" w:rsidR="00F4548E" w:rsidRPr="008A40D7" w:rsidRDefault="00F4548E" w:rsidP="005D658D">
            <w:pPr>
              <w:pStyle w:val="aff9"/>
              <w:rPr>
                <w:sz w:val="18"/>
                <w:szCs w:val="18"/>
              </w:rPr>
            </w:pPr>
            <w:r w:rsidRPr="008A40D7">
              <w:rPr>
                <w:sz w:val="18"/>
                <w:szCs w:val="18"/>
              </w:rPr>
              <w:t>Коммунальное обслуживание</w:t>
            </w:r>
          </w:p>
        </w:tc>
      </w:tr>
      <w:tr w:rsidR="00F4548E" w:rsidRPr="008A40D7" w14:paraId="02DCB2DB" w14:textId="77777777" w:rsidTr="005D658D">
        <w:tblPrEx>
          <w:jc w:val="left"/>
        </w:tblPrEx>
        <w:tc>
          <w:tcPr>
            <w:tcW w:w="516" w:type="pct"/>
            <w:tcBorders>
              <w:top w:val="single" w:sz="4" w:space="0" w:color="auto"/>
              <w:bottom w:val="single" w:sz="4" w:space="0" w:color="auto"/>
              <w:right w:val="single" w:sz="4" w:space="0" w:color="auto"/>
            </w:tcBorders>
          </w:tcPr>
          <w:p w14:paraId="02DCB2D9" w14:textId="77777777" w:rsidR="00F4548E" w:rsidRPr="008A40D7" w:rsidRDefault="00F4548E" w:rsidP="005D658D">
            <w:pPr>
              <w:pStyle w:val="aff9"/>
              <w:jc w:val="center"/>
              <w:rPr>
                <w:sz w:val="18"/>
                <w:szCs w:val="18"/>
              </w:rPr>
            </w:pPr>
            <w:r w:rsidRPr="008A40D7">
              <w:rPr>
                <w:sz w:val="18"/>
                <w:szCs w:val="18"/>
              </w:rPr>
              <w:t>6.7</w:t>
            </w:r>
          </w:p>
        </w:tc>
        <w:tc>
          <w:tcPr>
            <w:tcW w:w="4484" w:type="pct"/>
            <w:tcBorders>
              <w:top w:val="single" w:sz="4" w:space="0" w:color="auto"/>
              <w:bottom w:val="single" w:sz="4" w:space="0" w:color="auto"/>
              <w:right w:val="single" w:sz="4" w:space="0" w:color="auto"/>
            </w:tcBorders>
          </w:tcPr>
          <w:p w14:paraId="02DCB2DA" w14:textId="77777777" w:rsidR="00F4548E" w:rsidRPr="008A40D7" w:rsidRDefault="00F4548E" w:rsidP="005D658D">
            <w:pPr>
              <w:pStyle w:val="aff9"/>
              <w:rPr>
                <w:sz w:val="18"/>
                <w:szCs w:val="18"/>
              </w:rPr>
            </w:pPr>
            <w:r w:rsidRPr="008A40D7">
              <w:rPr>
                <w:sz w:val="18"/>
                <w:szCs w:val="18"/>
              </w:rPr>
              <w:t>Энергетика</w:t>
            </w:r>
          </w:p>
        </w:tc>
      </w:tr>
      <w:tr w:rsidR="00F4548E" w:rsidRPr="008A40D7" w14:paraId="02DCB2DE" w14:textId="77777777" w:rsidTr="005D658D">
        <w:tblPrEx>
          <w:jc w:val="left"/>
        </w:tblPrEx>
        <w:tc>
          <w:tcPr>
            <w:tcW w:w="516" w:type="pct"/>
            <w:tcBorders>
              <w:top w:val="single" w:sz="4" w:space="0" w:color="auto"/>
              <w:bottom w:val="single" w:sz="4" w:space="0" w:color="auto"/>
              <w:right w:val="single" w:sz="4" w:space="0" w:color="auto"/>
            </w:tcBorders>
          </w:tcPr>
          <w:p w14:paraId="02DCB2DC" w14:textId="77777777" w:rsidR="00F4548E" w:rsidRPr="008A40D7" w:rsidRDefault="00F4548E" w:rsidP="005D658D">
            <w:pPr>
              <w:pStyle w:val="aff9"/>
              <w:jc w:val="center"/>
              <w:rPr>
                <w:sz w:val="18"/>
                <w:szCs w:val="18"/>
              </w:rPr>
            </w:pPr>
            <w:r w:rsidRPr="008A40D7">
              <w:rPr>
                <w:sz w:val="18"/>
                <w:szCs w:val="18"/>
              </w:rPr>
              <w:t>6.8</w:t>
            </w:r>
          </w:p>
        </w:tc>
        <w:tc>
          <w:tcPr>
            <w:tcW w:w="4484" w:type="pct"/>
            <w:tcBorders>
              <w:top w:val="single" w:sz="4" w:space="0" w:color="auto"/>
              <w:bottom w:val="single" w:sz="4" w:space="0" w:color="auto"/>
              <w:right w:val="single" w:sz="4" w:space="0" w:color="auto"/>
            </w:tcBorders>
          </w:tcPr>
          <w:p w14:paraId="02DCB2DD" w14:textId="77777777" w:rsidR="00F4548E" w:rsidRPr="008A40D7" w:rsidRDefault="00F4548E" w:rsidP="005D658D">
            <w:pPr>
              <w:pStyle w:val="aff9"/>
              <w:rPr>
                <w:sz w:val="18"/>
                <w:szCs w:val="18"/>
              </w:rPr>
            </w:pPr>
            <w:r w:rsidRPr="008A40D7">
              <w:rPr>
                <w:sz w:val="18"/>
                <w:szCs w:val="18"/>
              </w:rPr>
              <w:t>Связь</w:t>
            </w:r>
          </w:p>
        </w:tc>
      </w:tr>
      <w:tr w:rsidR="00F4548E" w:rsidRPr="008A40D7" w14:paraId="02DCB2E1" w14:textId="77777777" w:rsidTr="005D658D">
        <w:tblPrEx>
          <w:jc w:val="left"/>
        </w:tblPrEx>
        <w:tc>
          <w:tcPr>
            <w:tcW w:w="516" w:type="pct"/>
            <w:tcBorders>
              <w:top w:val="single" w:sz="4" w:space="0" w:color="auto"/>
              <w:bottom w:val="single" w:sz="4" w:space="0" w:color="auto"/>
              <w:right w:val="single" w:sz="4" w:space="0" w:color="auto"/>
            </w:tcBorders>
          </w:tcPr>
          <w:p w14:paraId="02DCB2DF" w14:textId="77777777" w:rsidR="00F4548E" w:rsidRPr="008A40D7" w:rsidRDefault="00F4548E" w:rsidP="005D658D">
            <w:pPr>
              <w:pStyle w:val="aff9"/>
              <w:jc w:val="center"/>
              <w:rPr>
                <w:sz w:val="18"/>
                <w:szCs w:val="18"/>
              </w:rPr>
            </w:pPr>
            <w:r w:rsidRPr="008A40D7">
              <w:rPr>
                <w:sz w:val="18"/>
                <w:szCs w:val="18"/>
              </w:rPr>
              <w:t>7.1</w:t>
            </w:r>
          </w:p>
        </w:tc>
        <w:tc>
          <w:tcPr>
            <w:tcW w:w="4484" w:type="pct"/>
            <w:tcBorders>
              <w:top w:val="single" w:sz="4" w:space="0" w:color="auto"/>
              <w:bottom w:val="single" w:sz="4" w:space="0" w:color="auto"/>
              <w:right w:val="single" w:sz="4" w:space="0" w:color="auto"/>
            </w:tcBorders>
          </w:tcPr>
          <w:p w14:paraId="02DCB2E0" w14:textId="77777777" w:rsidR="00F4548E" w:rsidRPr="008A40D7" w:rsidRDefault="00F4548E" w:rsidP="005D658D">
            <w:pPr>
              <w:pStyle w:val="aff9"/>
              <w:rPr>
                <w:sz w:val="18"/>
                <w:szCs w:val="18"/>
              </w:rPr>
            </w:pPr>
            <w:r w:rsidRPr="008A40D7">
              <w:rPr>
                <w:sz w:val="18"/>
                <w:szCs w:val="18"/>
              </w:rPr>
              <w:t>Железнодорожный транспорт</w:t>
            </w:r>
          </w:p>
        </w:tc>
      </w:tr>
      <w:tr w:rsidR="00F4548E" w:rsidRPr="008A40D7" w14:paraId="02DCB2E4" w14:textId="77777777" w:rsidTr="005D658D">
        <w:tblPrEx>
          <w:jc w:val="left"/>
        </w:tblPrEx>
        <w:tc>
          <w:tcPr>
            <w:tcW w:w="516" w:type="pct"/>
            <w:tcBorders>
              <w:top w:val="single" w:sz="4" w:space="0" w:color="auto"/>
              <w:bottom w:val="single" w:sz="4" w:space="0" w:color="auto"/>
              <w:right w:val="single" w:sz="4" w:space="0" w:color="auto"/>
            </w:tcBorders>
          </w:tcPr>
          <w:p w14:paraId="02DCB2E2" w14:textId="77777777" w:rsidR="00F4548E" w:rsidRPr="008A40D7" w:rsidRDefault="00F4548E" w:rsidP="005D658D">
            <w:pPr>
              <w:pStyle w:val="aff9"/>
              <w:jc w:val="center"/>
              <w:rPr>
                <w:sz w:val="18"/>
                <w:szCs w:val="18"/>
              </w:rPr>
            </w:pPr>
            <w:r w:rsidRPr="008A40D7">
              <w:rPr>
                <w:sz w:val="18"/>
                <w:szCs w:val="18"/>
              </w:rPr>
              <w:t>7.2</w:t>
            </w:r>
          </w:p>
        </w:tc>
        <w:tc>
          <w:tcPr>
            <w:tcW w:w="4484" w:type="pct"/>
            <w:tcBorders>
              <w:top w:val="single" w:sz="4" w:space="0" w:color="auto"/>
              <w:bottom w:val="single" w:sz="4" w:space="0" w:color="auto"/>
              <w:right w:val="single" w:sz="4" w:space="0" w:color="auto"/>
            </w:tcBorders>
          </w:tcPr>
          <w:p w14:paraId="02DCB2E3" w14:textId="77777777" w:rsidR="00F4548E" w:rsidRPr="008A40D7" w:rsidRDefault="00F4548E" w:rsidP="005D658D">
            <w:pPr>
              <w:pStyle w:val="aff9"/>
              <w:rPr>
                <w:sz w:val="18"/>
                <w:szCs w:val="18"/>
              </w:rPr>
            </w:pPr>
            <w:r w:rsidRPr="008A40D7">
              <w:rPr>
                <w:sz w:val="18"/>
                <w:szCs w:val="18"/>
              </w:rPr>
              <w:t>Автомобильный транспорт</w:t>
            </w:r>
          </w:p>
        </w:tc>
      </w:tr>
      <w:tr w:rsidR="00F4548E" w:rsidRPr="008A40D7" w14:paraId="02DCB2E7" w14:textId="77777777" w:rsidTr="005D658D">
        <w:tblPrEx>
          <w:jc w:val="left"/>
        </w:tblPrEx>
        <w:tc>
          <w:tcPr>
            <w:tcW w:w="516" w:type="pct"/>
            <w:tcBorders>
              <w:top w:val="single" w:sz="4" w:space="0" w:color="auto"/>
              <w:bottom w:val="single" w:sz="4" w:space="0" w:color="auto"/>
              <w:right w:val="single" w:sz="4" w:space="0" w:color="auto"/>
            </w:tcBorders>
          </w:tcPr>
          <w:p w14:paraId="02DCB2E5" w14:textId="77777777" w:rsidR="00F4548E" w:rsidRPr="008A40D7" w:rsidRDefault="00F4548E" w:rsidP="005D658D">
            <w:pPr>
              <w:pStyle w:val="aff9"/>
              <w:jc w:val="center"/>
              <w:rPr>
                <w:sz w:val="18"/>
                <w:szCs w:val="18"/>
              </w:rPr>
            </w:pPr>
            <w:r w:rsidRPr="008A40D7">
              <w:rPr>
                <w:sz w:val="18"/>
                <w:szCs w:val="18"/>
              </w:rPr>
              <w:t>7.5</w:t>
            </w:r>
          </w:p>
        </w:tc>
        <w:tc>
          <w:tcPr>
            <w:tcW w:w="4484" w:type="pct"/>
            <w:tcBorders>
              <w:top w:val="single" w:sz="4" w:space="0" w:color="auto"/>
              <w:bottom w:val="single" w:sz="4" w:space="0" w:color="auto"/>
              <w:right w:val="single" w:sz="4" w:space="0" w:color="auto"/>
            </w:tcBorders>
          </w:tcPr>
          <w:p w14:paraId="02DCB2E6" w14:textId="77777777" w:rsidR="00F4548E" w:rsidRPr="008A40D7" w:rsidRDefault="00F4548E" w:rsidP="005D658D">
            <w:pPr>
              <w:pStyle w:val="aff9"/>
              <w:rPr>
                <w:sz w:val="18"/>
                <w:szCs w:val="18"/>
              </w:rPr>
            </w:pPr>
            <w:r w:rsidRPr="008A40D7">
              <w:rPr>
                <w:sz w:val="18"/>
                <w:szCs w:val="18"/>
              </w:rPr>
              <w:t>Трубопроводный транспорт</w:t>
            </w:r>
          </w:p>
        </w:tc>
      </w:tr>
      <w:tr w:rsidR="002400A4" w:rsidRPr="008A40D7" w14:paraId="65A8B51B" w14:textId="77777777" w:rsidTr="008A7191">
        <w:tblPrEx>
          <w:jc w:val="left"/>
        </w:tblPrEx>
        <w:tc>
          <w:tcPr>
            <w:tcW w:w="516" w:type="pct"/>
            <w:tcBorders>
              <w:top w:val="single" w:sz="4" w:space="0" w:color="auto"/>
              <w:bottom w:val="single" w:sz="4" w:space="0" w:color="auto"/>
              <w:right w:val="single" w:sz="4" w:space="0" w:color="auto"/>
            </w:tcBorders>
            <w:vAlign w:val="center"/>
          </w:tcPr>
          <w:p w14:paraId="5612FDA4" w14:textId="7FD01303" w:rsidR="002400A4" w:rsidRPr="008A40D7" w:rsidRDefault="002400A4" w:rsidP="002400A4">
            <w:pPr>
              <w:pStyle w:val="aff9"/>
              <w:jc w:val="center"/>
              <w:rPr>
                <w:sz w:val="18"/>
                <w:szCs w:val="18"/>
              </w:rPr>
            </w:pPr>
            <w:r w:rsidRPr="00B40990">
              <w:rPr>
                <w:rFonts w:eastAsia="MS Mincho"/>
                <w:sz w:val="18"/>
                <w:szCs w:val="18"/>
              </w:rPr>
              <w:t>11.3</w:t>
            </w:r>
          </w:p>
        </w:tc>
        <w:tc>
          <w:tcPr>
            <w:tcW w:w="4484" w:type="pct"/>
            <w:tcBorders>
              <w:top w:val="single" w:sz="4" w:space="0" w:color="auto"/>
              <w:bottom w:val="single" w:sz="4" w:space="0" w:color="auto"/>
              <w:right w:val="single" w:sz="4" w:space="0" w:color="auto"/>
            </w:tcBorders>
            <w:vAlign w:val="center"/>
          </w:tcPr>
          <w:p w14:paraId="31996AF3" w14:textId="6C765E1C" w:rsidR="002400A4" w:rsidRPr="008A40D7" w:rsidRDefault="002400A4" w:rsidP="002400A4">
            <w:pPr>
              <w:pStyle w:val="aff9"/>
              <w:rPr>
                <w:sz w:val="18"/>
                <w:szCs w:val="18"/>
              </w:rPr>
            </w:pPr>
            <w:r w:rsidRPr="00B40990">
              <w:rPr>
                <w:rFonts w:eastAsia="MS Mincho"/>
                <w:sz w:val="18"/>
                <w:szCs w:val="18"/>
              </w:rPr>
              <w:t>Гидротехнические сооружения</w:t>
            </w:r>
          </w:p>
        </w:tc>
      </w:tr>
      <w:tr w:rsidR="00F4548E" w:rsidRPr="008A40D7" w14:paraId="02DCB2EA" w14:textId="77777777" w:rsidTr="005D658D">
        <w:tblPrEx>
          <w:jc w:val="left"/>
        </w:tblPrEx>
        <w:tc>
          <w:tcPr>
            <w:tcW w:w="516" w:type="pct"/>
            <w:tcBorders>
              <w:top w:val="single" w:sz="4" w:space="0" w:color="auto"/>
              <w:bottom w:val="single" w:sz="4" w:space="0" w:color="auto"/>
              <w:right w:val="single" w:sz="4" w:space="0" w:color="auto"/>
            </w:tcBorders>
          </w:tcPr>
          <w:p w14:paraId="02DCB2E8" w14:textId="77777777" w:rsidR="00F4548E" w:rsidRPr="008A40D7" w:rsidRDefault="00F4548E" w:rsidP="005D658D">
            <w:pPr>
              <w:pStyle w:val="aff9"/>
              <w:jc w:val="center"/>
              <w:rPr>
                <w:sz w:val="18"/>
                <w:szCs w:val="18"/>
              </w:rPr>
            </w:pPr>
            <w:r w:rsidRPr="008A40D7">
              <w:rPr>
                <w:sz w:val="18"/>
                <w:szCs w:val="18"/>
              </w:rPr>
              <w:t>12.0</w:t>
            </w:r>
          </w:p>
        </w:tc>
        <w:tc>
          <w:tcPr>
            <w:tcW w:w="4484" w:type="pct"/>
            <w:tcBorders>
              <w:top w:val="single" w:sz="4" w:space="0" w:color="auto"/>
              <w:bottom w:val="single" w:sz="4" w:space="0" w:color="auto"/>
              <w:right w:val="single" w:sz="4" w:space="0" w:color="auto"/>
            </w:tcBorders>
          </w:tcPr>
          <w:p w14:paraId="02DCB2E9" w14:textId="77777777" w:rsidR="00F4548E" w:rsidRPr="008A40D7" w:rsidRDefault="00F4548E" w:rsidP="005D658D">
            <w:pPr>
              <w:pStyle w:val="aff9"/>
              <w:rPr>
                <w:sz w:val="18"/>
                <w:szCs w:val="18"/>
              </w:rPr>
            </w:pPr>
            <w:r w:rsidRPr="008A40D7">
              <w:rPr>
                <w:sz w:val="18"/>
                <w:szCs w:val="18"/>
              </w:rPr>
              <w:t>Земельные участки (территории) общего пользования</w:t>
            </w:r>
          </w:p>
        </w:tc>
      </w:tr>
    </w:tbl>
    <w:p w14:paraId="02DCB2EC" w14:textId="03F587E1" w:rsidR="00F4548E" w:rsidRPr="0014143C" w:rsidRDefault="00F4548E" w:rsidP="00F4548E">
      <w:pPr>
        <w:tabs>
          <w:tab w:val="left" w:pos="1876"/>
        </w:tabs>
        <w:ind w:firstLine="567"/>
        <w:jc w:val="both"/>
        <w:rPr>
          <w:bCs/>
        </w:rPr>
      </w:pPr>
      <w:r>
        <w:rPr>
          <w:bCs/>
        </w:rPr>
        <w:t xml:space="preserve">* </w:t>
      </w:r>
      <w:r w:rsidRPr="0014143C">
        <w:rPr>
          <w:bCs/>
        </w:rPr>
        <w:t xml:space="preserve">Виды разрешенного использования земельных участков и объектов капитального строительства определены в таблице </w:t>
      </w:r>
      <w:r>
        <w:rPr>
          <w:bCs/>
        </w:rPr>
        <w:t>3.2</w:t>
      </w:r>
      <w:r w:rsidRPr="0014143C">
        <w:rPr>
          <w:bCs/>
        </w:rPr>
        <w:t xml:space="preserve"> в соответствии с «Классификатором видов разрешенного использования земельных участков», </w:t>
      </w:r>
      <w:r w:rsidR="00204662" w:rsidRPr="0014143C">
        <w:rPr>
          <w:bCs/>
        </w:rPr>
        <w:t>утв</w:t>
      </w:r>
      <w:r w:rsidR="00204662">
        <w:rPr>
          <w:bCs/>
        </w:rPr>
        <w:t>ерждённым</w:t>
      </w:r>
      <w:r w:rsidR="00204662" w:rsidRPr="0014143C">
        <w:rPr>
          <w:bCs/>
        </w:rPr>
        <w:t xml:space="preserve"> </w:t>
      </w:r>
      <w:r w:rsidRPr="0014143C">
        <w:rPr>
          <w:bCs/>
        </w:rPr>
        <w:t xml:space="preserve">приказом </w:t>
      </w:r>
      <w:proofErr w:type="spellStart"/>
      <w:r w:rsidR="00884C32" w:rsidRPr="00B11BAE">
        <w:t>Рос</w:t>
      </w:r>
      <w:r w:rsidR="00884C32">
        <w:t>реестра</w:t>
      </w:r>
      <w:proofErr w:type="spellEnd"/>
      <w:r w:rsidR="00884C32" w:rsidRPr="00B11BAE">
        <w:t xml:space="preserve"> от</w:t>
      </w:r>
      <w:r w:rsidR="00884C32">
        <w:t xml:space="preserve"> </w:t>
      </w:r>
      <w:r w:rsidR="00884C32" w:rsidRPr="00884C32">
        <w:t xml:space="preserve">10.11.2020 </w:t>
      </w:r>
      <w:r w:rsidR="00884C32">
        <w:t>№</w:t>
      </w:r>
      <w:r w:rsidR="00884C32" w:rsidRPr="00884C32">
        <w:t xml:space="preserve"> </w:t>
      </w:r>
      <w:proofErr w:type="gramStart"/>
      <w:r w:rsidR="00884C32" w:rsidRPr="00884C32">
        <w:t>П</w:t>
      </w:r>
      <w:proofErr w:type="gramEnd"/>
      <w:r w:rsidR="00884C32" w:rsidRPr="00884C32">
        <w:t>/0412</w:t>
      </w:r>
      <w:r w:rsidRPr="0014143C">
        <w:rPr>
          <w:bCs/>
        </w:rPr>
        <w:t>. Указанным Классификатором установлено содержание (описание) видов разрешенного использования.</w:t>
      </w:r>
    </w:p>
    <w:p w14:paraId="74D07C2E" w14:textId="5166AD0E" w:rsidR="00BE3A26" w:rsidRDefault="00BE3A26" w:rsidP="00BE3A26">
      <w:pPr>
        <w:tabs>
          <w:tab w:val="left" w:pos="1876"/>
        </w:tabs>
        <w:ind w:firstLine="567"/>
        <w:jc w:val="both"/>
        <w:rPr>
          <w:bCs/>
        </w:rPr>
      </w:pPr>
      <w:proofErr w:type="gramStart"/>
      <w:r w:rsidRPr="0014143C">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w:t>
      </w:r>
      <w:r w:rsidRPr="00B83C43">
        <w:rPr>
          <w:bCs/>
        </w:rPr>
        <w:t xml:space="preserve">, </w:t>
      </w:r>
      <w:r w:rsidRPr="00BE3A26">
        <w:rPr>
          <w:bCs/>
        </w:rPr>
        <w:t xml:space="preserve">элементов </w:t>
      </w:r>
      <w:r w:rsidRPr="00B83C43">
        <w:rPr>
          <w:bCs/>
        </w:rPr>
        <w:t>благоустройства</w:t>
      </w:r>
      <w:r w:rsidRPr="0014143C">
        <w:rPr>
          <w:bCs/>
        </w:rPr>
        <w:t xml:space="preserve">, </w:t>
      </w:r>
      <w:r w:rsidR="005A6ABA" w:rsidRPr="005A6ABA">
        <w:rPr>
          <w:bCs/>
        </w:rPr>
        <w:t xml:space="preserve">проведение работ по рекультивации земель и (или) земельных участков, </w:t>
      </w:r>
      <w:r w:rsidRPr="0014143C">
        <w:rPr>
          <w:bCs/>
        </w:rPr>
        <w:t>если федеральным законом не</w:t>
      </w:r>
      <w:proofErr w:type="gramEnd"/>
      <w:r w:rsidRPr="0014143C">
        <w:rPr>
          <w:bCs/>
        </w:rPr>
        <w:t xml:space="preserve"> установлено иное.</w:t>
      </w:r>
    </w:p>
    <w:p w14:paraId="59FA3373" w14:textId="77777777" w:rsidR="009D0799" w:rsidRDefault="009D0799" w:rsidP="00F4548E">
      <w:pPr>
        <w:tabs>
          <w:tab w:val="left" w:pos="1876"/>
        </w:tabs>
        <w:ind w:firstLine="567"/>
        <w:jc w:val="both"/>
        <w:rPr>
          <w:bCs/>
        </w:rPr>
      </w:pPr>
    </w:p>
    <w:p w14:paraId="02DCB2EF" w14:textId="49BDD138" w:rsidR="00B57A90" w:rsidRDefault="00B57A90" w:rsidP="00B57A90">
      <w:pPr>
        <w:widowControl w:val="0"/>
        <w:autoSpaceDE w:val="0"/>
        <w:autoSpaceDN w:val="0"/>
        <w:adjustRightInd w:val="0"/>
        <w:ind w:firstLine="720"/>
        <w:jc w:val="both"/>
      </w:pPr>
      <w:proofErr w:type="gramStart"/>
      <w:r w:rsidRPr="00FC44CA">
        <w:t>В полосу отвода на железнодорожном транспорте входят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r>
        <w:t xml:space="preserve"> (п. 2 Норм </w:t>
      </w:r>
      <w:r w:rsidRPr="00FC44CA">
        <w:t>отвода земельных участков, необходимых для формирования полосы отвода железных дорог, а</w:t>
      </w:r>
      <w:proofErr w:type="gramEnd"/>
      <w:r w:rsidRPr="00FC44CA">
        <w:t xml:space="preserve"> также норм расчета охранных зон железных дорог</w:t>
      </w:r>
      <w:r>
        <w:t xml:space="preserve"> </w:t>
      </w:r>
      <w:r w:rsidRPr="00FC44CA">
        <w:t>(</w:t>
      </w:r>
      <w:r w:rsidR="00204662" w:rsidRPr="0014143C">
        <w:rPr>
          <w:bCs/>
        </w:rPr>
        <w:t>утв</w:t>
      </w:r>
      <w:r w:rsidR="00204662">
        <w:rPr>
          <w:bCs/>
        </w:rPr>
        <w:t>ерждены</w:t>
      </w:r>
      <w:r w:rsidRPr="00FC44CA">
        <w:t xml:space="preserve"> приказом Минтранса РФ от 6 августа 2008 г. </w:t>
      </w:r>
      <w:r w:rsidR="00204662">
        <w:t>№</w:t>
      </w:r>
      <w:r w:rsidRPr="00FC44CA">
        <w:t xml:space="preserve"> 126)</w:t>
      </w:r>
      <w:r w:rsidRPr="00686D30">
        <w:t>.</w:t>
      </w:r>
      <w:r>
        <w:t xml:space="preserve"> </w:t>
      </w:r>
    </w:p>
    <w:p w14:paraId="02DCB2F0" w14:textId="58F926E0" w:rsidR="00B57A90" w:rsidRDefault="00B57A90" w:rsidP="00B57A90">
      <w:pPr>
        <w:widowControl w:val="0"/>
        <w:autoSpaceDE w:val="0"/>
        <w:autoSpaceDN w:val="0"/>
        <w:adjustRightInd w:val="0"/>
        <w:ind w:firstLine="720"/>
        <w:jc w:val="both"/>
      </w:pPr>
      <w:proofErr w:type="gramStart"/>
      <w:r w:rsidRPr="00686D30">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r>
        <w:t xml:space="preserve"> (</w:t>
      </w:r>
      <w:r w:rsidRPr="00686D30">
        <w:t>владел</w:t>
      </w:r>
      <w:r>
        <w:t>ьцем</w:t>
      </w:r>
      <w:r w:rsidRPr="00686D30">
        <w:t xml:space="preserve"> инфраструктуры железнодорожного транспорта общего пользования или владел</w:t>
      </w:r>
      <w:r>
        <w:t>ьцем</w:t>
      </w:r>
      <w:r w:rsidRPr="00686D30">
        <w:t xml:space="preserve"> железнодорожного пути необщего пользования либо организаци</w:t>
      </w:r>
      <w:r>
        <w:t>ей</w:t>
      </w:r>
      <w:r w:rsidRPr="00686D30">
        <w:t>, осуществляющая строительство объектов инфраструктуры железнодорожного транспорта общего пользования и (или) железнодорожных путей необщего пользования</w:t>
      </w:r>
      <w:r>
        <w:t>;</w:t>
      </w:r>
      <w:proofErr w:type="gramEnd"/>
      <w:r>
        <w:t xml:space="preserve"> п. 5 </w:t>
      </w:r>
      <w:r w:rsidRPr="00686D30">
        <w:t>Правил</w:t>
      </w:r>
      <w:r>
        <w:t xml:space="preserve"> </w:t>
      </w:r>
      <w:r w:rsidRPr="00686D30">
        <w:t xml:space="preserve">установления и использования полос отвода и охранных </w:t>
      </w:r>
      <w:proofErr w:type="gramStart"/>
      <w:r w:rsidRPr="00686D30">
        <w:t>зон</w:t>
      </w:r>
      <w:proofErr w:type="gramEnd"/>
      <w:r w:rsidRPr="00686D30">
        <w:t xml:space="preserve"> железных дорог</w:t>
      </w:r>
      <w:r>
        <w:t xml:space="preserve"> </w:t>
      </w:r>
      <w:r w:rsidRPr="00686D30">
        <w:t>(</w:t>
      </w:r>
      <w:r w:rsidR="00204662" w:rsidRPr="0014143C">
        <w:rPr>
          <w:bCs/>
        </w:rPr>
        <w:t>утв</w:t>
      </w:r>
      <w:r w:rsidR="00204662">
        <w:rPr>
          <w:bCs/>
        </w:rPr>
        <w:t>ерждены</w:t>
      </w:r>
      <w:r w:rsidR="00204662" w:rsidRPr="0014143C">
        <w:rPr>
          <w:bCs/>
        </w:rPr>
        <w:t xml:space="preserve"> </w:t>
      </w:r>
      <w:r w:rsidRPr="00686D30">
        <w:t xml:space="preserve">постановлением Правительства РФ от 12 октября 2006 г. </w:t>
      </w:r>
      <w:r>
        <w:t>№</w:t>
      </w:r>
      <w:r w:rsidRPr="00686D30">
        <w:t xml:space="preserve"> 611).</w:t>
      </w:r>
    </w:p>
    <w:p w14:paraId="6A41F3DD" w14:textId="77777777" w:rsidR="00FB791C" w:rsidRDefault="00FB791C" w:rsidP="00B57A90">
      <w:pPr>
        <w:widowControl w:val="0"/>
        <w:autoSpaceDE w:val="0"/>
        <w:autoSpaceDN w:val="0"/>
        <w:adjustRightInd w:val="0"/>
        <w:ind w:firstLine="720"/>
        <w:jc w:val="both"/>
      </w:pPr>
    </w:p>
    <w:p w14:paraId="30F9EC69" w14:textId="6B622907" w:rsidR="00BB392B" w:rsidRDefault="003F1E26" w:rsidP="00B57A90">
      <w:pPr>
        <w:widowControl w:val="0"/>
        <w:autoSpaceDE w:val="0"/>
        <w:autoSpaceDN w:val="0"/>
        <w:adjustRightInd w:val="0"/>
        <w:ind w:firstLine="720"/>
        <w:jc w:val="both"/>
      </w:pPr>
      <w:r w:rsidRPr="00DF1FEA">
        <w:t xml:space="preserve">Порядок установления и размеры, режим </w:t>
      </w:r>
      <w:proofErr w:type="gramStart"/>
      <w:r w:rsidRPr="00DF1FEA">
        <w:t xml:space="preserve">использования территории </w:t>
      </w:r>
      <w:r w:rsidRPr="0014143C">
        <w:t xml:space="preserve">полос </w:t>
      </w:r>
      <w:r w:rsidRPr="003F1E26">
        <w:t>отвода автомобильн</w:t>
      </w:r>
      <w:r>
        <w:t>ых</w:t>
      </w:r>
      <w:r w:rsidRPr="003F1E26">
        <w:t xml:space="preserve"> дорог</w:t>
      </w:r>
      <w:proofErr w:type="gramEnd"/>
      <w:r w:rsidRPr="00DF1FEA">
        <w:t xml:space="preserve"> оп</w:t>
      </w:r>
      <w:r>
        <w:t>ределё</w:t>
      </w:r>
      <w:r w:rsidRPr="00DF1FEA">
        <w:t xml:space="preserve">н </w:t>
      </w:r>
      <w:r>
        <w:t xml:space="preserve">ст. 25 </w:t>
      </w:r>
      <w:r w:rsidRPr="003F1E26">
        <w:t>Федеральн</w:t>
      </w:r>
      <w:r>
        <w:t>ого</w:t>
      </w:r>
      <w:r w:rsidRPr="003F1E26">
        <w:t xml:space="preserve"> закон</w:t>
      </w:r>
      <w:r>
        <w:t>а</w:t>
      </w:r>
      <w:r w:rsidRPr="003F1E26">
        <w:t xml:space="preserve">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DF1FEA">
        <w:t>.</w:t>
      </w:r>
    </w:p>
    <w:p w14:paraId="02DCB2F2" w14:textId="1E134333" w:rsidR="00B57A90" w:rsidRPr="00251A21" w:rsidRDefault="00C81296" w:rsidP="00B57A90">
      <w:pPr>
        <w:keepNext/>
        <w:keepLines/>
        <w:spacing w:before="200"/>
        <w:ind w:firstLine="709"/>
        <w:jc w:val="both"/>
        <w:outlineLvl w:val="4"/>
        <w:rPr>
          <w:b/>
          <w:bCs/>
          <w:szCs w:val="26"/>
        </w:rPr>
      </w:pPr>
      <w:r>
        <w:rPr>
          <w:b/>
          <w:bCs/>
          <w:szCs w:val="26"/>
        </w:rPr>
        <w:lastRenderedPageBreak/>
        <w:t>З</w:t>
      </w:r>
      <w:r w:rsidR="00B57A90" w:rsidRPr="00251A21">
        <w:rPr>
          <w:b/>
          <w:bCs/>
          <w:szCs w:val="26"/>
        </w:rPr>
        <w:t>емельны</w:t>
      </w:r>
      <w:r>
        <w:rPr>
          <w:b/>
          <w:bCs/>
          <w:szCs w:val="26"/>
        </w:rPr>
        <w:t>е</w:t>
      </w:r>
      <w:r w:rsidR="00B57A90" w:rsidRPr="00251A21">
        <w:rPr>
          <w:b/>
          <w:bCs/>
          <w:szCs w:val="26"/>
        </w:rPr>
        <w:t xml:space="preserve"> участк</w:t>
      </w:r>
      <w:r>
        <w:rPr>
          <w:b/>
          <w:bCs/>
          <w:szCs w:val="26"/>
        </w:rPr>
        <w:t>и</w:t>
      </w:r>
      <w:r w:rsidR="00B57A90" w:rsidRPr="00251A21">
        <w:rPr>
          <w:b/>
          <w:bCs/>
          <w:szCs w:val="26"/>
        </w:rPr>
        <w:t>, предоставленны</w:t>
      </w:r>
      <w:r>
        <w:rPr>
          <w:b/>
          <w:bCs/>
          <w:szCs w:val="26"/>
        </w:rPr>
        <w:t>е</w:t>
      </w:r>
      <w:r w:rsidR="00B57A90" w:rsidRPr="00251A21">
        <w:rPr>
          <w:b/>
          <w:bCs/>
          <w:szCs w:val="26"/>
        </w:rPr>
        <w:t xml:space="preserve"> для добычи полезных ископаемых </w:t>
      </w:r>
      <w:r w:rsidR="0086559A" w:rsidRPr="0086559A">
        <w:rPr>
          <w:b/>
          <w:bCs/>
          <w:szCs w:val="26"/>
        </w:rPr>
        <w:t>ЗУ-</w:t>
      </w:r>
      <w:r w:rsidR="00B57A90" w:rsidRPr="00251A21">
        <w:rPr>
          <w:b/>
          <w:bCs/>
          <w:szCs w:val="26"/>
        </w:rPr>
        <w:t>ДПИ.</w:t>
      </w:r>
    </w:p>
    <w:p w14:paraId="02DCB2F7" w14:textId="236B3968" w:rsidR="00B57A90" w:rsidRPr="0014143C" w:rsidRDefault="00B57A90" w:rsidP="009D0799">
      <w:pPr>
        <w:widowControl w:val="0"/>
        <w:autoSpaceDE w:val="0"/>
        <w:autoSpaceDN w:val="0"/>
        <w:adjustRightInd w:val="0"/>
        <w:ind w:firstLine="720"/>
        <w:jc w:val="both"/>
      </w:pPr>
      <w:r w:rsidRPr="0014143C">
        <w:t xml:space="preserve">Земельные участки, предоставленные для добычи полезных ископаемых, </w:t>
      </w:r>
      <w:r w:rsidRPr="0014143C">
        <w:rPr>
          <w:iCs/>
        </w:rPr>
        <w:t>используемые в соответстви</w:t>
      </w:r>
      <w:r w:rsidR="0082383E">
        <w:rPr>
          <w:iCs/>
        </w:rPr>
        <w:t>и</w:t>
      </w:r>
      <w:r w:rsidRPr="0014143C">
        <w:rPr>
          <w:iCs/>
        </w:rPr>
        <w:t xml:space="preserve"> с земельным законодательством, законодательством о </w:t>
      </w:r>
      <w:r w:rsidRPr="0014143C">
        <w:t>недрах.</w:t>
      </w:r>
      <w:r w:rsidR="009D0799" w:rsidRPr="009D0799">
        <w:t xml:space="preserve"> </w:t>
      </w:r>
      <w:r w:rsidR="007F37A9" w:rsidRPr="00DF1FEA">
        <w:t xml:space="preserve">Порядок установления и размеры, режим использования территории </w:t>
      </w:r>
      <w:r w:rsidR="007F37A9" w:rsidRPr="007F37A9">
        <w:t>площад</w:t>
      </w:r>
      <w:r w:rsidR="007F37A9">
        <w:t>ей</w:t>
      </w:r>
      <w:r w:rsidR="007F37A9" w:rsidRPr="007F37A9">
        <w:t xml:space="preserve"> залегания полезных ископаемых</w:t>
      </w:r>
      <w:r w:rsidR="007F37A9" w:rsidRPr="00DF1FEA">
        <w:t xml:space="preserve"> описан в ст. </w:t>
      </w:r>
      <w:r w:rsidR="00C90F97">
        <w:t>6</w:t>
      </w:r>
      <w:r w:rsidR="008A24DA">
        <w:t>2</w:t>
      </w:r>
      <w:r w:rsidR="007F37A9" w:rsidRPr="00DF1FEA">
        <w:t xml:space="preserve"> настоящих Правил.</w:t>
      </w:r>
    </w:p>
    <w:p w14:paraId="02DCB2F8" w14:textId="77777777" w:rsidR="00BD3007" w:rsidRPr="0014143C" w:rsidRDefault="00BD3007" w:rsidP="00C37F61">
      <w:pPr>
        <w:keepNext/>
        <w:pageBreakBefore/>
        <w:spacing w:before="120"/>
        <w:ind w:firstLine="567"/>
        <w:jc w:val="center"/>
        <w:outlineLvl w:val="1"/>
        <w:rPr>
          <w:b/>
          <w:bCs/>
        </w:rPr>
      </w:pPr>
      <w:bookmarkStart w:id="307" w:name="_Toc336271786"/>
      <w:bookmarkStart w:id="308" w:name="_Toc336271806"/>
      <w:bookmarkStart w:id="309" w:name="_Toc398890955"/>
      <w:bookmarkStart w:id="310" w:name="_Toc531808780"/>
      <w:bookmarkStart w:id="311" w:name="_Toc213325292"/>
      <w:r w:rsidRPr="0014143C">
        <w:rPr>
          <w:b/>
          <w:bCs/>
        </w:rPr>
        <w:lastRenderedPageBreak/>
        <w:t xml:space="preserve">РАЗДЕЛ 8. </w:t>
      </w:r>
      <w:bookmarkEnd w:id="303"/>
      <w:bookmarkEnd w:id="307"/>
      <w:bookmarkEnd w:id="308"/>
      <w:bookmarkEnd w:id="309"/>
      <w:r w:rsidR="003F174E" w:rsidRPr="0014143C">
        <w:rPr>
          <w:b/>
          <w:bCs/>
          <w:iCs/>
        </w:rPr>
        <w:t>ГРАДОСТРОИТЕЛЬНЫЕ РЕГЛАМЕНТЫ В ЧАСТИ ОГРАНИЧЕНИЙ ИСПОЛЬЗОВАНИЯ ЗЕМЕЛЬНЫХ УЧАСТКОВ И ОБЪЕКТОВ КАПИТАЛЬНОГО СТРОИТЕЛЬСТВА</w:t>
      </w:r>
      <w:bookmarkEnd w:id="310"/>
      <w:bookmarkEnd w:id="311"/>
    </w:p>
    <w:p w14:paraId="02DCB2F9" w14:textId="6836D04D" w:rsidR="00230DCF" w:rsidRPr="0014143C" w:rsidRDefault="00230DCF" w:rsidP="00BA4C03">
      <w:pPr>
        <w:pStyle w:val="a"/>
      </w:pPr>
      <w:bookmarkStart w:id="312" w:name="_Toc398890956"/>
      <w:bookmarkStart w:id="313" w:name="_Toc414831579"/>
      <w:bookmarkStart w:id="314" w:name="_Toc531808781"/>
      <w:bookmarkStart w:id="315" w:name="_Toc213325293"/>
      <w:bookmarkStart w:id="316" w:name="_Toc336271782"/>
      <w:bookmarkStart w:id="317" w:name="_Toc336271802"/>
      <w:r w:rsidRPr="0014143C">
        <w:t>Ограничения использования земельных участков и объектов капитального строительства</w:t>
      </w:r>
      <w:bookmarkEnd w:id="312"/>
      <w:bookmarkEnd w:id="313"/>
      <w:bookmarkEnd w:id="314"/>
      <w:bookmarkEnd w:id="315"/>
    </w:p>
    <w:p w14:paraId="02DCB2FA" w14:textId="77777777" w:rsidR="00230DCF" w:rsidRPr="0014143C" w:rsidRDefault="00230DCF" w:rsidP="00643F23">
      <w:pPr>
        <w:tabs>
          <w:tab w:val="left" w:pos="851"/>
        </w:tabs>
        <w:ind w:firstLine="709"/>
        <w:jc w:val="both"/>
      </w:pPr>
      <w:r w:rsidRPr="0014143C">
        <w:t>1. 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14:paraId="02DCB2FB" w14:textId="77777777" w:rsidR="00230DCF" w:rsidRPr="0014143C" w:rsidRDefault="002054AD" w:rsidP="00230DCF">
      <w:pPr>
        <w:tabs>
          <w:tab w:val="left" w:pos="851"/>
        </w:tabs>
        <w:ind w:firstLine="709"/>
        <w:jc w:val="both"/>
      </w:pPr>
      <w:r w:rsidRPr="0014143C">
        <w:t xml:space="preserve">– </w:t>
      </w:r>
      <w:r w:rsidR="00230DCF" w:rsidRPr="0014143C">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14:paraId="02DCB2FC" w14:textId="77777777" w:rsidR="00230DCF" w:rsidRPr="0014143C" w:rsidRDefault="002054AD" w:rsidP="00230DCF">
      <w:pPr>
        <w:tabs>
          <w:tab w:val="left" w:pos="851"/>
        </w:tabs>
        <w:ind w:firstLine="709"/>
        <w:jc w:val="both"/>
      </w:pPr>
      <w:r w:rsidRPr="0014143C">
        <w:t xml:space="preserve">– </w:t>
      </w:r>
      <w:r w:rsidR="00230DCF" w:rsidRPr="0014143C">
        <w:t>ограничениями, установленными законами, иными нормативными правовыми актами применительно к зонам ограничений.</w:t>
      </w:r>
    </w:p>
    <w:p w14:paraId="02DCB2FD" w14:textId="77777777" w:rsidR="00230DCF" w:rsidRPr="0014143C" w:rsidRDefault="00230DCF" w:rsidP="00230DCF">
      <w:pPr>
        <w:tabs>
          <w:tab w:val="left" w:pos="851"/>
        </w:tabs>
        <w:ind w:firstLine="709"/>
        <w:jc w:val="both"/>
      </w:pPr>
      <w:r w:rsidRPr="0014143C">
        <w:t>2. 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зонам ограничений, являются несоответствующими настоящим Правилам.</w:t>
      </w:r>
    </w:p>
    <w:p w14:paraId="02DCB2FE" w14:textId="77777777" w:rsidR="00230DCF" w:rsidRPr="0014143C" w:rsidRDefault="00230DCF" w:rsidP="00230DCF">
      <w:pPr>
        <w:tabs>
          <w:tab w:val="left" w:pos="851"/>
        </w:tabs>
        <w:ind w:firstLine="709"/>
        <w:jc w:val="both"/>
      </w:pPr>
      <w:r w:rsidRPr="0014143C">
        <w:t>3. Ограничения использования земельных участков и объектов капитального строительства, расположенных в зонах ограничений, устанавливаются в соответствии с действующим законодательством.</w:t>
      </w:r>
    </w:p>
    <w:p w14:paraId="02DCB2FF" w14:textId="77777777" w:rsidR="00230DCF" w:rsidRDefault="004819B2" w:rsidP="00230DCF">
      <w:pPr>
        <w:tabs>
          <w:tab w:val="left" w:pos="851"/>
        </w:tabs>
        <w:ind w:firstLine="709"/>
        <w:jc w:val="both"/>
      </w:pPr>
      <w:r>
        <w:t>4</w:t>
      </w:r>
      <w:r w:rsidR="00230DCF" w:rsidRPr="0014143C">
        <w:t xml:space="preserve">. Дальнейшее использование и строительные изменения указанных объектов определяются </w:t>
      </w:r>
      <w:r w:rsidR="009C2D21" w:rsidRPr="0014143C">
        <w:t>ст. 8</w:t>
      </w:r>
      <w:r w:rsidR="00230DCF" w:rsidRPr="0014143C">
        <w:t xml:space="preserve"> настоящих Правил.</w:t>
      </w:r>
    </w:p>
    <w:p w14:paraId="02DCB300" w14:textId="28F8FECF" w:rsidR="003E5A57" w:rsidRPr="0014143C" w:rsidRDefault="004819B2" w:rsidP="003E5A57">
      <w:pPr>
        <w:tabs>
          <w:tab w:val="left" w:pos="851"/>
        </w:tabs>
        <w:ind w:firstLine="709"/>
        <w:jc w:val="both"/>
      </w:pPr>
      <w:r>
        <w:t>5</w:t>
      </w:r>
      <w:r w:rsidR="003E5A57" w:rsidRPr="0014143C">
        <w:t xml:space="preserve">. Видами зон </w:t>
      </w:r>
      <w:r w:rsidR="009813B8" w:rsidRPr="0014143C">
        <w:t>действия</w:t>
      </w:r>
      <w:r w:rsidR="003E5A57" w:rsidRPr="0014143C">
        <w:t xml:space="preserve"> градостроительных ограничений </w:t>
      </w:r>
      <w:r w:rsidR="009813B8" w:rsidRPr="0014143C">
        <w:t>в соответстви</w:t>
      </w:r>
      <w:r w:rsidR="0082383E">
        <w:t>и</w:t>
      </w:r>
      <w:r w:rsidR="009813B8" w:rsidRPr="0014143C">
        <w:t xml:space="preserve"> с действующим законодательством </w:t>
      </w:r>
      <w:r w:rsidR="003E5A57" w:rsidRPr="0014143C">
        <w:t>также являются:</w:t>
      </w:r>
    </w:p>
    <w:p w14:paraId="02DCB301" w14:textId="1555EEAE" w:rsidR="003E5A57" w:rsidRPr="0014143C" w:rsidRDefault="003E5A57" w:rsidP="003E5A57">
      <w:pPr>
        <w:tabs>
          <w:tab w:val="left" w:pos="851"/>
        </w:tabs>
        <w:ind w:firstLine="709"/>
        <w:jc w:val="both"/>
      </w:pPr>
      <w:proofErr w:type="gramStart"/>
      <w:r w:rsidRPr="0014143C">
        <w:t>1)</w:t>
      </w:r>
      <w:r w:rsidR="00CA1C16">
        <w:t xml:space="preserve"> </w:t>
      </w:r>
      <w:r w:rsidRPr="0014143C">
        <w:t xml:space="preserve">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w:t>
      </w:r>
      <w:r w:rsidR="00C82A8C" w:rsidRPr="0014143C">
        <w:t xml:space="preserve">картах </w:t>
      </w:r>
      <w:r w:rsidR="009813B8" w:rsidRPr="0014143C">
        <w:t xml:space="preserve">в составе </w:t>
      </w:r>
      <w:r w:rsidR="00C82A8C" w:rsidRPr="0014143C">
        <w:t xml:space="preserve">документов территориального планирования, документации по планировке территории, материалов по их обоснованию, </w:t>
      </w:r>
      <w:r w:rsidR="009813B8" w:rsidRPr="0014143C">
        <w:t xml:space="preserve">а также на </w:t>
      </w:r>
      <w:r w:rsidRPr="0014143C">
        <w:t>карте градостроительного зонирования;</w:t>
      </w:r>
      <w:proofErr w:type="gramEnd"/>
    </w:p>
    <w:p w14:paraId="02DCB302" w14:textId="45F0820C" w:rsidR="003E5A57" w:rsidRDefault="00C82A8C" w:rsidP="003E5A57">
      <w:pPr>
        <w:tabs>
          <w:tab w:val="left" w:pos="851"/>
        </w:tabs>
        <w:ind w:firstLine="709"/>
        <w:jc w:val="both"/>
      </w:pPr>
      <w:r w:rsidRPr="0014143C">
        <w:t>2</w:t>
      </w:r>
      <w:r w:rsidR="003E5A57" w:rsidRPr="0014143C">
        <w:t>)</w:t>
      </w:r>
      <w:r w:rsidR="00CA1C16">
        <w:t xml:space="preserve"> </w:t>
      </w:r>
      <w:r w:rsidR="003E5A57" w:rsidRPr="0014143C">
        <w:t>зоны действия публичных сервитутов</w:t>
      </w:r>
      <w:r w:rsidRPr="0014143C">
        <w:t>.</w:t>
      </w:r>
    </w:p>
    <w:p w14:paraId="7EADFD48" w14:textId="63A5FF10" w:rsidR="00ED59C6" w:rsidRDefault="00EC21F2" w:rsidP="00ED59C6">
      <w:pPr>
        <w:tabs>
          <w:tab w:val="left" w:pos="851"/>
        </w:tabs>
        <w:ind w:firstLine="709"/>
        <w:jc w:val="both"/>
      </w:pPr>
      <w:r>
        <w:t xml:space="preserve">6. </w:t>
      </w:r>
      <w:proofErr w:type="gramStart"/>
      <w:r w:rsidR="00ED59C6" w:rsidRPr="00ED59C6">
        <w:t xml:space="preserve">Соответствие архитектурных, функционально-технологических, конструктивных, инженерно-технических и иных решений и мероприятий, содержащихся в проектной документации здания, сооружения, требованиям, установленным </w:t>
      </w:r>
      <w:r w:rsidR="00ED59C6" w:rsidRPr="00453BA0">
        <w:t>Техническ</w:t>
      </w:r>
      <w:r w:rsidR="00ED59C6">
        <w:t>им</w:t>
      </w:r>
      <w:r w:rsidR="00ED59C6" w:rsidRPr="00453BA0">
        <w:t xml:space="preserve"> регламент</w:t>
      </w:r>
      <w:r w:rsidR="00ED59C6">
        <w:t>ом</w:t>
      </w:r>
      <w:r w:rsidR="00ED59C6" w:rsidRPr="00453BA0">
        <w:t xml:space="preserve"> о безопасности зданий и сооружений</w:t>
      </w:r>
      <w:r w:rsidR="00ED59C6" w:rsidRPr="00ED59C6">
        <w:t xml:space="preserve">, должно быть обосновано в этой проектной документации с указанием положений </w:t>
      </w:r>
      <w:r w:rsidR="00ED59C6" w:rsidRPr="00453BA0">
        <w:t>Техническ</w:t>
      </w:r>
      <w:r w:rsidR="00ED59C6">
        <w:t>ого</w:t>
      </w:r>
      <w:r w:rsidR="00ED59C6" w:rsidRPr="00453BA0">
        <w:t xml:space="preserve"> регламент</w:t>
      </w:r>
      <w:r w:rsidR="00ED59C6">
        <w:t>а</w:t>
      </w:r>
      <w:r w:rsidR="00ED59C6" w:rsidRPr="00453BA0">
        <w:t xml:space="preserve"> о безопасности зданий и сооружений</w:t>
      </w:r>
      <w:r w:rsidR="00ED59C6" w:rsidRPr="00ED59C6">
        <w:t xml:space="preserve"> и положений одного или нескольких документов, </w:t>
      </w:r>
      <w:r w:rsidR="004C0C6D" w:rsidRPr="004C0C6D">
        <w:t>в результате применения которых обеспечивается соблюдение требований</w:t>
      </w:r>
      <w:r w:rsidR="004C0C6D">
        <w:t xml:space="preserve"> Т</w:t>
      </w:r>
      <w:r w:rsidR="00ED59C6" w:rsidRPr="00ED59C6">
        <w:t>ехнического регламента о безопасности зданий</w:t>
      </w:r>
      <w:proofErr w:type="gramEnd"/>
      <w:r w:rsidR="00ED59C6" w:rsidRPr="00ED59C6">
        <w:t xml:space="preserve"> и сооружений</w:t>
      </w:r>
      <w:r w:rsidR="00ED59C6">
        <w:t>:</w:t>
      </w:r>
    </w:p>
    <w:p w14:paraId="290B5791" w14:textId="77777777" w:rsidR="00ED59C6" w:rsidRDefault="00ED59C6" w:rsidP="00ED59C6">
      <w:pPr>
        <w:tabs>
          <w:tab w:val="left" w:pos="851"/>
        </w:tabs>
        <w:ind w:firstLine="709"/>
        <w:jc w:val="both"/>
      </w:pPr>
      <w:r>
        <w:t>1) национальные стандарты Российской Федерации (далее - национальные стандарты) и (или) своды правил (часть национального стандарта и (или) часть свода правил);</w:t>
      </w:r>
    </w:p>
    <w:p w14:paraId="332B1717" w14:textId="77777777" w:rsidR="00ED59C6" w:rsidRDefault="00ED59C6" w:rsidP="00ED59C6">
      <w:pPr>
        <w:tabs>
          <w:tab w:val="left" w:pos="851"/>
        </w:tabs>
        <w:ind w:firstLine="709"/>
        <w:jc w:val="both"/>
      </w:pPr>
      <w:r>
        <w:t>2) международные стандарты, региональные стандарты и региональные своды правил, стандарты иностранных государств и своды правил иностранных государств;</w:t>
      </w:r>
    </w:p>
    <w:p w14:paraId="172196CA" w14:textId="77777777" w:rsidR="00ED59C6" w:rsidRDefault="00ED59C6" w:rsidP="00ED59C6">
      <w:pPr>
        <w:tabs>
          <w:tab w:val="left" w:pos="851"/>
        </w:tabs>
        <w:ind w:firstLine="709"/>
        <w:jc w:val="both"/>
      </w:pPr>
      <w:r>
        <w:t>3) стандарты организаций;</w:t>
      </w:r>
    </w:p>
    <w:p w14:paraId="59E6E301" w14:textId="275545ED" w:rsidR="00ED59C6" w:rsidRDefault="00ED59C6" w:rsidP="00ED59C6">
      <w:pPr>
        <w:tabs>
          <w:tab w:val="left" w:pos="851"/>
        </w:tabs>
        <w:ind w:firstLine="709"/>
        <w:jc w:val="both"/>
      </w:pPr>
      <w:proofErr w:type="gramStart"/>
      <w:r>
        <w:t xml:space="preserve">4) результаты применения предусмотренных частью 6 статьи 15 </w:t>
      </w:r>
      <w:r w:rsidRPr="00453BA0">
        <w:t>Техническ</w:t>
      </w:r>
      <w:r>
        <w:t>ого</w:t>
      </w:r>
      <w:r w:rsidRPr="00453BA0">
        <w:t xml:space="preserve"> регламент</w:t>
      </w:r>
      <w:r>
        <w:t>а</w:t>
      </w:r>
      <w:r w:rsidRPr="00453BA0">
        <w:t xml:space="preserve"> о безопасности зданий и сооружений</w:t>
      </w:r>
      <w:r>
        <w:t xml:space="preserve">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w:t>
      </w:r>
      <w:r w:rsidRPr="00453BA0">
        <w:t>Техническ</w:t>
      </w:r>
      <w:r>
        <w:t>им</w:t>
      </w:r>
      <w:r w:rsidRPr="00453BA0">
        <w:t xml:space="preserve"> регламент</w:t>
      </w:r>
      <w:r>
        <w:t>ом</w:t>
      </w:r>
      <w:r w:rsidRPr="00453BA0">
        <w:t xml:space="preserve"> о безопасности зданий и </w:t>
      </w:r>
      <w:r w:rsidRPr="00453BA0">
        <w:lastRenderedPageBreak/>
        <w:t>сооружений</w:t>
      </w:r>
      <w:r>
        <w:t>, утвержденные лицом, осуществляющим подготовку проектной документации.</w:t>
      </w:r>
      <w:proofErr w:type="gramEnd"/>
    </w:p>
    <w:p w14:paraId="11855AA5" w14:textId="13764AF8" w:rsidR="004C0C6D" w:rsidRPr="004C0C6D" w:rsidRDefault="004C0C6D" w:rsidP="004C0C6D">
      <w:pPr>
        <w:tabs>
          <w:tab w:val="left" w:pos="851"/>
        </w:tabs>
        <w:ind w:firstLine="709"/>
        <w:jc w:val="both"/>
      </w:pPr>
      <w:proofErr w:type="gramStart"/>
      <w:r w:rsidRPr="004C0C6D">
        <w:t>Национальные стандарты и своды правил, предусматривающие требования безопасности зданий, сооружений, процессов, осуществляемых на всех этапах их жизненного цикла, применяются со дня включения таких требований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в порядке, установленном законодательством о градостроительной деятельности.</w:t>
      </w:r>
      <w:proofErr w:type="gramEnd"/>
    </w:p>
    <w:p w14:paraId="02DCB308" w14:textId="77777777" w:rsidR="00230DCF" w:rsidRDefault="00230DCF" w:rsidP="00230DCF">
      <w:pPr>
        <w:tabs>
          <w:tab w:val="left" w:pos="851"/>
        </w:tabs>
        <w:ind w:firstLine="709"/>
        <w:jc w:val="both"/>
      </w:pPr>
    </w:p>
    <w:p w14:paraId="02DCB309" w14:textId="2BC0075D" w:rsidR="004819B2" w:rsidRPr="0014143C" w:rsidRDefault="004819B2" w:rsidP="00BA4C03">
      <w:pPr>
        <w:pStyle w:val="a"/>
      </w:pPr>
      <w:bookmarkStart w:id="318" w:name="_Toc531808782"/>
      <w:bookmarkStart w:id="319" w:name="_Toc213325294"/>
      <w:r w:rsidRPr="0014143C">
        <w:t>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bookmarkEnd w:id="318"/>
      <w:bookmarkEnd w:id="319"/>
    </w:p>
    <w:p w14:paraId="02DCB30A" w14:textId="7B2382A9" w:rsidR="00995017" w:rsidRDefault="004819B2" w:rsidP="00643F23">
      <w:pPr>
        <w:tabs>
          <w:tab w:val="left" w:pos="851"/>
        </w:tabs>
        <w:ind w:firstLine="709"/>
        <w:jc w:val="both"/>
      </w:pPr>
      <w:r w:rsidRPr="0014143C">
        <w:t xml:space="preserve">1. </w:t>
      </w:r>
      <w:r w:rsidR="00995017" w:rsidRPr="00995017">
        <w:t>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w:t>
      </w:r>
      <w:proofErr w:type="spellStart"/>
      <w:r w:rsidR="00995017" w:rsidRPr="00995017">
        <w:t>водоохранные</w:t>
      </w:r>
      <w:proofErr w:type="spellEnd"/>
      <w:r w:rsidR="00995017" w:rsidRPr="00995017">
        <w:t xml:space="preserve"> зоны, прибрежные защитные полосы, защитные зоны объектов культурного наследия)</w:t>
      </w:r>
      <w:r w:rsidR="00995017">
        <w:t>.</w:t>
      </w:r>
    </w:p>
    <w:p w14:paraId="02DCB30B" w14:textId="16713794" w:rsidR="004819B2" w:rsidRPr="0014143C" w:rsidRDefault="00995017" w:rsidP="004819B2">
      <w:pPr>
        <w:tabs>
          <w:tab w:val="left" w:pos="851"/>
        </w:tabs>
        <w:spacing w:before="120"/>
        <w:ind w:firstLine="709"/>
        <w:jc w:val="both"/>
      </w:pPr>
      <w:r>
        <w:t xml:space="preserve">2. </w:t>
      </w:r>
      <w:proofErr w:type="gramStart"/>
      <w:r w:rsidR="004819B2" w:rsidRPr="00D6467E">
        <w:t>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w:t>
      </w:r>
      <w:proofErr w:type="gramEnd"/>
      <w:r w:rsidR="004819B2" w:rsidRPr="00D6467E">
        <w:t xml:space="preserve"> пунктами 2 и 4 статьи</w:t>
      </w:r>
      <w:r w:rsidR="004819B2">
        <w:t xml:space="preserve"> 107 Зем</w:t>
      </w:r>
      <w:r w:rsidR="004819B2" w:rsidRPr="0014143C">
        <w:t>ельн</w:t>
      </w:r>
      <w:r w:rsidR="004819B2">
        <w:t>ого</w:t>
      </w:r>
      <w:r w:rsidR="004819B2" w:rsidRPr="0014143C">
        <w:t xml:space="preserve"> кодекс</w:t>
      </w:r>
      <w:r w:rsidR="004819B2">
        <w:t>а</w:t>
      </w:r>
      <w:r w:rsidR="004819B2" w:rsidRPr="0014143C">
        <w:t xml:space="preserve"> Российской Федерации</w:t>
      </w:r>
      <w:r w:rsidR="002812A1">
        <w:t xml:space="preserve"> </w:t>
      </w:r>
      <w:r w:rsidR="002812A1" w:rsidRPr="002812A1">
        <w:t xml:space="preserve">и Федеральным законом от 25 июня 2002 года </w:t>
      </w:r>
      <w:r w:rsidR="002812A1">
        <w:t>№</w:t>
      </w:r>
      <w:r w:rsidR="002812A1" w:rsidRPr="002812A1">
        <w:t xml:space="preserve"> 73-ФЗ "Об объектах культурного наследия (памятниках истории и культуры) народов Российской Федерации"</w:t>
      </w:r>
      <w:r w:rsidR="004819B2" w:rsidRPr="00D6467E">
        <w:t>.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14:paraId="02DCB30C" w14:textId="77777777" w:rsidR="004819B2" w:rsidRPr="0014143C" w:rsidRDefault="00995017" w:rsidP="004819B2">
      <w:pPr>
        <w:tabs>
          <w:tab w:val="left" w:pos="851"/>
        </w:tabs>
        <w:ind w:firstLine="709"/>
        <w:jc w:val="both"/>
      </w:pPr>
      <w:r>
        <w:t>3</w:t>
      </w:r>
      <w:r w:rsidR="004819B2" w:rsidRPr="0014143C">
        <w:t xml:space="preserve">. </w:t>
      </w:r>
      <w:r w:rsidR="004819B2" w:rsidRPr="00D6467E">
        <w:t xml:space="preserve">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w:t>
      </w:r>
      <w:proofErr w:type="gramStart"/>
      <w:r w:rsidR="004819B2" w:rsidRPr="00D6467E">
        <w:t>связи</w:t>
      </w:r>
      <w:proofErr w:type="gramEnd"/>
      <w:r w:rsidR="004819B2" w:rsidRPr="00D6467E">
        <w:t xml:space="preserve">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r w:rsidR="004819B2" w:rsidRPr="0014143C">
        <w:t>.</w:t>
      </w:r>
    </w:p>
    <w:p w14:paraId="02DCB30D" w14:textId="3C618507" w:rsidR="007708A9" w:rsidRDefault="00995017" w:rsidP="007708A9">
      <w:pPr>
        <w:tabs>
          <w:tab w:val="left" w:pos="851"/>
        </w:tabs>
        <w:ind w:firstLine="709"/>
        <w:jc w:val="both"/>
      </w:pPr>
      <w:r>
        <w:t>4</w:t>
      </w:r>
      <w:r w:rsidR="007708A9">
        <w:t xml:space="preserve">. </w:t>
      </w:r>
      <w:r w:rsidR="00213BB1" w:rsidRPr="00213BB1">
        <w:t>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w:t>
      </w:r>
      <w:r w:rsidR="007708A9" w:rsidRPr="00A12A00">
        <w:t>.</w:t>
      </w:r>
    </w:p>
    <w:p w14:paraId="02DCB30E" w14:textId="77777777" w:rsidR="007708A9" w:rsidRDefault="00995017" w:rsidP="007708A9">
      <w:pPr>
        <w:tabs>
          <w:tab w:val="left" w:pos="851"/>
        </w:tabs>
        <w:ind w:firstLine="709"/>
        <w:jc w:val="both"/>
      </w:pPr>
      <w:r>
        <w:t>5</w:t>
      </w:r>
      <w:r w:rsidR="007708A9">
        <w:t xml:space="preserve">. </w:t>
      </w:r>
      <w:r w:rsidR="007708A9" w:rsidRPr="00F048D4">
        <w:t xml:space="preserve">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w:t>
      </w:r>
      <w:r w:rsidR="007708A9" w:rsidRPr="00F048D4">
        <w:lastRenderedPageBreak/>
        <w:t>государственного реестра недвижимости, если иное не предусмотрено федеральным законом.</w:t>
      </w:r>
    </w:p>
    <w:p w14:paraId="02DCB30F" w14:textId="7ECA5B53" w:rsidR="004819B2" w:rsidRPr="00C63710" w:rsidRDefault="00995017" w:rsidP="004819B2">
      <w:pPr>
        <w:tabs>
          <w:tab w:val="left" w:pos="851"/>
        </w:tabs>
        <w:ind w:firstLine="709"/>
        <w:jc w:val="both"/>
      </w:pPr>
      <w:r>
        <w:t>6</w:t>
      </w:r>
      <w:r w:rsidR="004819B2" w:rsidRPr="00C63710">
        <w:t>. До 1 января 202</w:t>
      </w:r>
      <w:r w:rsidR="00F20D4A">
        <w:t>8</w:t>
      </w:r>
      <w:r w:rsidR="004819B2" w:rsidRPr="00C63710">
        <w:t xml:space="preserve">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w:t>
      </w:r>
      <w:r w:rsidR="00680020" w:rsidRPr="00C63710">
        <w:t>1 января 202</w:t>
      </w:r>
      <w:r w:rsidR="00567874">
        <w:t>6</w:t>
      </w:r>
      <w:r w:rsidR="00680020" w:rsidRPr="00C63710">
        <w:t xml:space="preserve"> года</w:t>
      </w:r>
      <w:r w:rsidR="004819B2">
        <w:t xml:space="preserve"> </w:t>
      </w:r>
      <w:r w:rsidR="004819B2" w:rsidRPr="00C63710">
        <w:t>одним из следующих способов:</w:t>
      </w:r>
    </w:p>
    <w:p w14:paraId="02DCB310" w14:textId="77777777" w:rsidR="004819B2" w:rsidRPr="00C63710" w:rsidRDefault="004819B2" w:rsidP="004819B2">
      <w:pPr>
        <w:tabs>
          <w:tab w:val="left" w:pos="851"/>
        </w:tabs>
        <w:ind w:firstLine="709"/>
        <w:jc w:val="both"/>
      </w:pPr>
      <w:r w:rsidRPr="00C63710">
        <w:t>1) решением исполнительного органа государственной власти или органа местного самоуправления, принятым в соответствии с законодательством, действовавшим на день принятия этого решения;</w:t>
      </w:r>
    </w:p>
    <w:p w14:paraId="02DCB311" w14:textId="77777777" w:rsidR="004819B2" w:rsidRPr="00C63710" w:rsidRDefault="004819B2" w:rsidP="004819B2">
      <w:pPr>
        <w:tabs>
          <w:tab w:val="left" w:pos="851"/>
        </w:tabs>
        <w:ind w:firstLine="709"/>
        <w:jc w:val="both"/>
      </w:pPr>
      <w:r w:rsidRPr="00C63710">
        <w:t>2) 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14:paraId="02DCB312" w14:textId="77777777" w:rsidR="004819B2" w:rsidRPr="00C63710" w:rsidRDefault="004819B2" w:rsidP="004819B2">
      <w:pPr>
        <w:tabs>
          <w:tab w:val="left" w:pos="851"/>
        </w:tabs>
        <w:ind w:firstLine="709"/>
        <w:jc w:val="both"/>
      </w:pPr>
      <w:r w:rsidRPr="00C63710">
        <w:t>3) 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14:paraId="02DCB313" w14:textId="77777777" w:rsidR="004819B2" w:rsidRPr="00C63710" w:rsidRDefault="004819B2" w:rsidP="004819B2">
      <w:pPr>
        <w:tabs>
          <w:tab w:val="left" w:pos="851"/>
        </w:tabs>
        <w:ind w:firstLine="709"/>
        <w:jc w:val="both"/>
      </w:pPr>
      <w:r w:rsidRPr="00C63710">
        <w:t>4) решением суда.</w:t>
      </w:r>
    </w:p>
    <w:p w14:paraId="02DCB314" w14:textId="77777777" w:rsidR="004819B2" w:rsidRDefault="004819B2" w:rsidP="004819B2">
      <w:pPr>
        <w:tabs>
          <w:tab w:val="left" w:pos="851"/>
        </w:tabs>
        <w:ind w:firstLine="709"/>
        <w:jc w:val="both"/>
      </w:pPr>
      <w:proofErr w:type="gramStart"/>
      <w:r w:rsidRPr="00C63710">
        <w:t>В случаях, если это предусмотрено законодательством, действовавшим на день установления указанной зоны с особыми условиями использования территории,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roofErr w:type="gramEnd"/>
    </w:p>
    <w:p w14:paraId="02DCB315" w14:textId="10B9525D" w:rsidR="004819B2" w:rsidRPr="00DB28F5" w:rsidRDefault="00995017" w:rsidP="004819B2">
      <w:pPr>
        <w:tabs>
          <w:tab w:val="left" w:pos="851"/>
        </w:tabs>
        <w:ind w:firstLine="709"/>
        <w:jc w:val="both"/>
      </w:pPr>
      <w:r>
        <w:t>7</w:t>
      </w:r>
      <w:r w:rsidR="004819B2" w:rsidRPr="00DB28F5">
        <w:t xml:space="preserve">. В границах зон с особыми условиями использования территорий, установленных, в том числе в силу закона, до </w:t>
      </w:r>
      <w:r w:rsidR="00BF55EB" w:rsidRPr="00BF55EB">
        <w:t>1 января 202</w:t>
      </w:r>
      <w:r w:rsidR="00F20D4A">
        <w:t>5</w:t>
      </w:r>
      <w:r w:rsidR="00BF55EB" w:rsidRPr="00BF55EB">
        <w:t xml:space="preserve"> года</w:t>
      </w:r>
      <w:r w:rsidR="004819B2">
        <w:t xml:space="preserve"> </w:t>
      </w:r>
      <w:r w:rsidR="004819B2" w:rsidRPr="00DB28F5">
        <w:t>(за исключением зон с особыми условиями использования территорий, котор</w:t>
      </w:r>
      <w:r w:rsidR="004819B2">
        <w:t>ые</w:t>
      </w:r>
      <w:r w:rsidR="004819B2" w:rsidRPr="00DB28F5">
        <w:t xml:space="preserve"> установлен</w:t>
      </w:r>
      <w:r w:rsidR="004819B2">
        <w:t>ы</w:t>
      </w:r>
      <w:r w:rsidR="004819B2" w:rsidRPr="00DB28F5">
        <w:t xml:space="preserve"> </w:t>
      </w:r>
      <w:r w:rsidR="00E86ECF" w:rsidRPr="00E86ECF">
        <w:t>до 1 января 202</w:t>
      </w:r>
      <w:r w:rsidR="005F1A0D">
        <w:t>6</w:t>
      </w:r>
      <w:r w:rsidR="00E86ECF" w:rsidRPr="00E86ECF">
        <w:t xml:space="preserve"> года и </w:t>
      </w:r>
      <w:proofErr w:type="gramStart"/>
      <w:r w:rsidR="00E86ECF" w:rsidRPr="00E86ECF">
        <w:t>сведения</w:t>
      </w:r>
      <w:proofErr w:type="gramEnd"/>
      <w:r w:rsidR="00E86ECF" w:rsidRPr="00E86ECF">
        <w:t xml:space="preserve"> о границах котор</w:t>
      </w:r>
      <w:r w:rsidR="00E86ECF">
        <w:t>ых</w:t>
      </w:r>
      <w:r w:rsidR="00E86ECF" w:rsidRPr="00E86ECF">
        <w:t xml:space="preserve"> внесены в Единый государственный реестр недвижимости</w:t>
      </w:r>
      <w:r w:rsidR="004819B2" w:rsidRPr="00DB28F5">
        <w:t xml:space="preserve">, и размещение или использование (назначение) здания, сооружения, объекта незавершенного строительства не соответствует ограничениям использования </w:t>
      </w:r>
      <w:proofErr w:type="gramStart"/>
      <w:r w:rsidR="004819B2" w:rsidRPr="00DB28F5">
        <w:t>земельных участков, установленным в границах указанной зоны в целях охраны жизни граждан, обеспечения безопасности полетов воздушных судов или в целях обеспечения безопасной эксплуатации объектов капитального строительства, для охраны которых установлена указанная зона), независимо от ограничений использования земельных участков, установленных в границах таких зон, допускаются:</w:t>
      </w:r>
      <w:proofErr w:type="gramEnd"/>
    </w:p>
    <w:p w14:paraId="02DCB316" w14:textId="77777777" w:rsidR="004819B2" w:rsidRPr="00DB28F5" w:rsidRDefault="004819B2" w:rsidP="004819B2">
      <w:pPr>
        <w:tabs>
          <w:tab w:val="left" w:pos="851"/>
        </w:tabs>
        <w:ind w:firstLine="709"/>
        <w:jc w:val="both"/>
      </w:pPr>
      <w:r w:rsidRPr="00DB28F5">
        <w:t>1) использование земельных участков в соответствии с ранее установленным видом разрешенного использования таких земельных участков для целей, не связанных со строительством, с реконструкцией объектов капитального строительства;</w:t>
      </w:r>
    </w:p>
    <w:p w14:paraId="02DCB317" w14:textId="4ED4C358" w:rsidR="004819B2" w:rsidRPr="00DB28F5" w:rsidRDefault="004819B2" w:rsidP="004819B2">
      <w:pPr>
        <w:tabs>
          <w:tab w:val="left" w:pos="851"/>
        </w:tabs>
        <w:ind w:firstLine="709"/>
        <w:jc w:val="both"/>
      </w:pPr>
      <w:r w:rsidRPr="00DB28F5">
        <w:t xml:space="preserve">2) использование земельных участков для строительства, реконструкции объектов капитального строительства на основании разрешений на строительство, выданных до </w:t>
      </w:r>
      <w:r w:rsidR="00E86ECF" w:rsidRPr="00BF55EB">
        <w:t>1 января 202</w:t>
      </w:r>
      <w:r w:rsidR="00FB0727">
        <w:t>5</w:t>
      </w:r>
      <w:r w:rsidR="00E86ECF" w:rsidRPr="00BF55EB">
        <w:t xml:space="preserve"> года</w:t>
      </w:r>
      <w:r w:rsidRPr="00DB28F5">
        <w:t xml:space="preserve">, или в случае начала строительства, реконструкции объектов капитального строительства до </w:t>
      </w:r>
      <w:r w:rsidR="00E86ECF" w:rsidRPr="00BF55EB">
        <w:t>1 января 202</w:t>
      </w:r>
      <w:r w:rsidR="00FB0727">
        <w:t>5</w:t>
      </w:r>
      <w:r w:rsidR="00E86ECF" w:rsidRPr="00BF55EB">
        <w:t xml:space="preserve"> года</w:t>
      </w:r>
      <w:r w:rsidRPr="00DB28F5">
        <w:t>, если для строительства, реконструкции указанных объектов капитального строительства не требуется выдача разрешений на строительство;</w:t>
      </w:r>
    </w:p>
    <w:p w14:paraId="02DCB318" w14:textId="49093F34" w:rsidR="004819B2" w:rsidRDefault="004819B2" w:rsidP="004819B2">
      <w:pPr>
        <w:tabs>
          <w:tab w:val="left" w:pos="851"/>
        </w:tabs>
        <w:ind w:firstLine="709"/>
        <w:jc w:val="both"/>
      </w:pPr>
      <w:r w:rsidRPr="00DB28F5">
        <w:t xml:space="preserve">3) использование зданий, сооружений, права на которые возникли у граждан или юридических лиц до </w:t>
      </w:r>
      <w:r w:rsidR="00E86ECF" w:rsidRPr="00BF55EB">
        <w:t>1 января 202</w:t>
      </w:r>
      <w:r w:rsidR="00FB0727">
        <w:t>5</w:t>
      </w:r>
      <w:r w:rsidR="00E86ECF" w:rsidRPr="00BF55EB">
        <w:t xml:space="preserve"> года</w:t>
      </w:r>
      <w:r>
        <w:t xml:space="preserve"> </w:t>
      </w:r>
      <w:r w:rsidRPr="00DB28F5">
        <w:t>или которые построены, реконструированы в соответствии с пунктом 2 настоящей части и в соответствии с их видом разрешенного использования (назначения).</w:t>
      </w:r>
    </w:p>
    <w:p w14:paraId="02DCB319" w14:textId="0508748B" w:rsidR="00A426B1" w:rsidRDefault="00A426B1" w:rsidP="00653CA1">
      <w:pPr>
        <w:tabs>
          <w:tab w:val="left" w:pos="851"/>
        </w:tabs>
        <w:ind w:firstLine="709"/>
        <w:jc w:val="both"/>
      </w:pPr>
      <w:r>
        <w:t>8</w:t>
      </w:r>
      <w:r w:rsidRPr="00A426B1">
        <w:t xml:space="preserve">. </w:t>
      </w:r>
      <w:proofErr w:type="gramStart"/>
      <w:r w:rsidR="004D5926" w:rsidRPr="004D5926">
        <w:t>До 1 января 202</w:t>
      </w:r>
      <w:r w:rsidR="005F1A0D">
        <w:t>6</w:t>
      </w:r>
      <w:r w:rsidR="004D5926" w:rsidRPr="004D5926">
        <w:t xml:space="preserve"> года установление, изменение или прекращение существования зон с особыми условиями использования территорий (</w:t>
      </w:r>
      <w:r w:rsidR="00653CA1" w:rsidRPr="00653CA1">
        <w:t>за исключением случаев, если иное не предусмотрено федеральным законом или если</w:t>
      </w:r>
      <w:r w:rsidR="00653CA1">
        <w:t xml:space="preserve"> </w:t>
      </w:r>
      <w:r w:rsidR="004D5926" w:rsidRPr="004D5926">
        <w:t xml:space="preserve">до 1 </w:t>
      </w:r>
      <w:r w:rsidR="00572D47" w:rsidRPr="004D5926">
        <w:t xml:space="preserve">января </w:t>
      </w:r>
      <w:r w:rsidR="004D5926" w:rsidRPr="004D5926">
        <w:t>20</w:t>
      </w:r>
      <w:r w:rsidR="005F1A0D">
        <w:t>25</w:t>
      </w:r>
      <w:r w:rsidR="004D5926" w:rsidRPr="004D5926">
        <w:t xml:space="preserve"> года Правительством </w:t>
      </w:r>
      <w:r w:rsidR="004D5926" w:rsidRPr="004D5926">
        <w:lastRenderedPageBreak/>
        <w:t>Российской Федерации в соответствии со статьей 106 Земельного кодекса Российской Федерации (в редакции Федерального закона</w:t>
      </w:r>
      <w:r w:rsidR="004C66C7" w:rsidRPr="004C66C7">
        <w:t xml:space="preserve"> от 03.08.2018 </w:t>
      </w:r>
      <w:r w:rsidR="004C66C7">
        <w:t>№</w:t>
      </w:r>
      <w:r w:rsidR="004C66C7" w:rsidRPr="004C66C7">
        <w:t xml:space="preserve"> 342-ФЗ "О внесении изменений в Градостроительный кодекс Российской Федерации и</w:t>
      </w:r>
      <w:proofErr w:type="gramEnd"/>
      <w:r w:rsidR="004C66C7" w:rsidRPr="004C66C7">
        <w:t xml:space="preserve"> </w:t>
      </w:r>
      <w:proofErr w:type="gramStart"/>
      <w:r w:rsidR="004C66C7" w:rsidRPr="004C66C7">
        <w:t>отдельные законодательные акты Российской Федерации"</w:t>
      </w:r>
      <w:r w:rsidR="004D5926" w:rsidRPr="004D5926">
        <w:t xml:space="preserve">) утверждено положение о зоне с особыми условиями использования территории соответствующего вида) осуществляется в порядке, установленном до дня официального опубликования </w:t>
      </w:r>
      <w:r w:rsidR="004C66C7" w:rsidRPr="004D5926">
        <w:t>Федерального закона</w:t>
      </w:r>
      <w:r w:rsidR="004C66C7" w:rsidRPr="004C66C7">
        <w:t xml:space="preserve"> от 03.08.2018 </w:t>
      </w:r>
      <w:r w:rsidR="004C66C7">
        <w:t>№</w:t>
      </w:r>
      <w:r w:rsidR="004C66C7" w:rsidRPr="004C66C7">
        <w:t xml:space="preserve"> 342-ФЗ</w:t>
      </w:r>
      <w:r w:rsidR="004D5926" w:rsidRPr="004D5926">
        <w:t>, с учетом особенностей, установленных частями 16.</w:t>
      </w:r>
      <w:r w:rsidR="005F1A0D">
        <w:t xml:space="preserve">2 и </w:t>
      </w:r>
      <w:r w:rsidR="004D5926" w:rsidRPr="004D5926">
        <w:t>16.3 статьи</w:t>
      </w:r>
      <w:r w:rsidR="004C66C7">
        <w:t xml:space="preserve"> 26</w:t>
      </w:r>
      <w:r w:rsidR="004C66C7" w:rsidRPr="004C66C7">
        <w:t xml:space="preserve"> </w:t>
      </w:r>
      <w:r w:rsidR="004C66C7" w:rsidRPr="004D5926">
        <w:t>Федерального закона</w:t>
      </w:r>
      <w:r w:rsidR="004C66C7" w:rsidRPr="004C66C7">
        <w:t xml:space="preserve"> от 03.08.2018 </w:t>
      </w:r>
      <w:r w:rsidR="004C66C7">
        <w:t>№</w:t>
      </w:r>
      <w:r w:rsidR="004C66C7" w:rsidRPr="004C66C7">
        <w:t xml:space="preserve"> 342-ФЗ</w:t>
      </w:r>
      <w:r w:rsidR="004D5926" w:rsidRPr="004D5926">
        <w:t>.</w:t>
      </w:r>
      <w:proofErr w:type="gramEnd"/>
    </w:p>
    <w:p w14:paraId="1FB79B79" w14:textId="6766D7B7" w:rsidR="005D5D5F" w:rsidRPr="00DB28F5" w:rsidRDefault="005D5D5F" w:rsidP="00653CA1">
      <w:pPr>
        <w:tabs>
          <w:tab w:val="left" w:pos="851"/>
        </w:tabs>
        <w:ind w:firstLine="709"/>
        <w:jc w:val="both"/>
      </w:pPr>
      <w:r>
        <w:t xml:space="preserve">9. </w:t>
      </w:r>
      <w:proofErr w:type="gramStart"/>
      <w:r w:rsidRPr="005D5D5F">
        <w:t>Если зоны с особыми условиями использования территорий, установленные до 31 декабря 2024 года, не соответствуют целям установления и видам зон с особыми условиями использования территорий, предусмотренным Земельным кодексом Российской Федерации, либо если отсутствуют объекты, в отношении которых были установлены такие зоны, то такие зоны с 31 декабря 2024 года считаются прекратившими свое существование, а ограничения использования земельных участков и иных</w:t>
      </w:r>
      <w:proofErr w:type="gramEnd"/>
      <w:r w:rsidRPr="005D5D5F">
        <w:t xml:space="preserve"> объектов недвижимости, установленные в границах таких зон, недействующими.</w:t>
      </w:r>
    </w:p>
    <w:p w14:paraId="02DCB31B" w14:textId="77777777" w:rsidR="004819B2" w:rsidRPr="0014143C" w:rsidRDefault="004819B2" w:rsidP="00230DCF">
      <w:pPr>
        <w:tabs>
          <w:tab w:val="left" w:pos="851"/>
        </w:tabs>
        <w:ind w:firstLine="709"/>
        <w:jc w:val="both"/>
      </w:pPr>
    </w:p>
    <w:p w14:paraId="02DCB31C" w14:textId="1F7D715F" w:rsidR="00230DCF" w:rsidRPr="0014143C" w:rsidRDefault="00230DCF" w:rsidP="00BA4C03">
      <w:pPr>
        <w:pStyle w:val="a"/>
      </w:pPr>
      <w:bookmarkStart w:id="320" w:name="_Toc398890957"/>
      <w:bookmarkStart w:id="321" w:name="_Toc414831580"/>
      <w:bookmarkStart w:id="322" w:name="_Toc531808783"/>
      <w:bookmarkStart w:id="323" w:name="_Toc213325295"/>
      <w:r w:rsidRPr="0014143C">
        <w:t>Перечень зон с особыми условиями использования территории.</w:t>
      </w:r>
      <w:bookmarkEnd w:id="320"/>
      <w:bookmarkEnd w:id="321"/>
      <w:r w:rsidR="00706E4C" w:rsidRPr="00706E4C">
        <w:t xml:space="preserve"> </w:t>
      </w:r>
      <w:r w:rsidR="004819B2" w:rsidRPr="0014143C">
        <w:t xml:space="preserve">Перечень </w:t>
      </w:r>
      <w:proofErr w:type="gramStart"/>
      <w:r w:rsidR="004819B2" w:rsidRPr="0014143C">
        <w:t xml:space="preserve">зон </w:t>
      </w:r>
      <w:r w:rsidR="00706E4C" w:rsidRPr="00706E4C">
        <w:t>действия иных ограничений использования земельных участков</w:t>
      </w:r>
      <w:proofErr w:type="gramEnd"/>
      <w:r w:rsidR="00706E4C" w:rsidRPr="00706E4C">
        <w:t xml:space="preserve"> и объектов капитального строительства</w:t>
      </w:r>
      <w:bookmarkEnd w:id="322"/>
      <w:bookmarkEnd w:id="323"/>
    </w:p>
    <w:p w14:paraId="02DCB31D" w14:textId="07163A74" w:rsidR="00230DCF" w:rsidRDefault="00230DCF" w:rsidP="00643F23">
      <w:pPr>
        <w:tabs>
          <w:tab w:val="left" w:pos="851"/>
        </w:tabs>
        <w:ind w:firstLine="709"/>
        <w:jc w:val="both"/>
      </w:pPr>
      <w:r w:rsidRPr="0014143C">
        <w:tab/>
      </w:r>
      <w:r w:rsidR="007166B8">
        <w:t xml:space="preserve">1. </w:t>
      </w:r>
      <w:r w:rsidRPr="0014143C">
        <w:t xml:space="preserve">В соответствии с </w:t>
      </w:r>
      <w:r w:rsidR="000A3143">
        <w:t>Зем</w:t>
      </w:r>
      <w:r w:rsidRPr="0014143C">
        <w:t>ельным кодексом Российской Федерации и иными нормативными актами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Pr="0014143C">
        <w:t xml:space="preserve"> </w:t>
      </w:r>
      <w:r w:rsidR="00932B83" w:rsidRPr="0014143C">
        <w:t xml:space="preserve">могут быть </w:t>
      </w:r>
      <w:r w:rsidR="000A3143">
        <w:t>отображ</w:t>
      </w:r>
      <w:r w:rsidRPr="0014143C">
        <w:t>ены следующие зоны с особыми условиями использования территории:</w:t>
      </w:r>
    </w:p>
    <w:p w14:paraId="02DCB31E" w14:textId="77777777" w:rsidR="00230DCF" w:rsidRPr="0014143C" w:rsidRDefault="00230DCF" w:rsidP="00A82F82">
      <w:pPr>
        <w:keepNext/>
        <w:spacing w:before="240"/>
        <w:ind w:firstLine="709"/>
        <w:jc w:val="right"/>
        <w:outlineLvl w:val="3"/>
        <w:rPr>
          <w:b/>
          <w:bCs/>
        </w:rPr>
      </w:pPr>
      <w:r w:rsidRPr="0014143C">
        <w:rPr>
          <w:b/>
          <w:bCs/>
        </w:rPr>
        <w:t xml:space="preserve">Таблица </w:t>
      </w:r>
      <w:r w:rsidR="00920054">
        <w:rPr>
          <w:b/>
          <w:bCs/>
        </w:rPr>
        <w:t>4</w:t>
      </w:r>
      <w:r w:rsidRPr="0014143C">
        <w:rPr>
          <w:b/>
          <w:bCs/>
        </w:rPr>
        <w:t>. Перечень зон с особыми условиями использования территории</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7930"/>
      </w:tblGrid>
      <w:tr w:rsidR="00230DCF" w:rsidRPr="000A2F76" w14:paraId="02DCB321" w14:textId="77777777" w:rsidTr="00CA3409">
        <w:tc>
          <w:tcPr>
            <w:tcW w:w="1418" w:type="dxa"/>
          </w:tcPr>
          <w:p w14:paraId="02DCB31F" w14:textId="77777777" w:rsidR="00230DCF" w:rsidRPr="000A2F76" w:rsidRDefault="00230DCF" w:rsidP="00230DCF">
            <w:pPr>
              <w:jc w:val="center"/>
              <w:rPr>
                <w:rFonts w:ascii="Arial" w:hAnsi="Arial" w:cs="Arial"/>
                <w:b/>
                <w:sz w:val="20"/>
                <w:szCs w:val="20"/>
              </w:rPr>
            </w:pPr>
            <w:r w:rsidRPr="000A2F76">
              <w:rPr>
                <w:rFonts w:ascii="Arial" w:hAnsi="Arial" w:cs="Arial"/>
                <w:b/>
                <w:sz w:val="20"/>
                <w:szCs w:val="20"/>
              </w:rPr>
              <w:t>Обозначения</w:t>
            </w:r>
          </w:p>
        </w:tc>
        <w:tc>
          <w:tcPr>
            <w:tcW w:w="8049" w:type="dxa"/>
          </w:tcPr>
          <w:p w14:paraId="02DCB320" w14:textId="77777777" w:rsidR="00230DCF" w:rsidRPr="000A2F76" w:rsidRDefault="00230DCF" w:rsidP="00230DCF">
            <w:pPr>
              <w:jc w:val="center"/>
              <w:rPr>
                <w:rFonts w:ascii="Arial" w:hAnsi="Arial" w:cs="Arial"/>
                <w:b/>
                <w:sz w:val="20"/>
                <w:szCs w:val="20"/>
              </w:rPr>
            </w:pPr>
            <w:r w:rsidRPr="000A2F76">
              <w:rPr>
                <w:rFonts w:ascii="Arial" w:hAnsi="Arial" w:cs="Arial"/>
                <w:b/>
                <w:sz w:val="20"/>
                <w:szCs w:val="20"/>
              </w:rPr>
              <w:t>Наименование зон с особыми условиями использования территории</w:t>
            </w:r>
          </w:p>
        </w:tc>
      </w:tr>
      <w:tr w:rsidR="00230DCF" w:rsidRPr="000A2F76" w14:paraId="02DCB324" w14:textId="77777777" w:rsidTr="00CA3409">
        <w:tc>
          <w:tcPr>
            <w:tcW w:w="1418" w:type="dxa"/>
          </w:tcPr>
          <w:p w14:paraId="02DCB322"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СЗЗ</w:t>
            </w:r>
          </w:p>
        </w:tc>
        <w:tc>
          <w:tcPr>
            <w:tcW w:w="8049" w:type="dxa"/>
          </w:tcPr>
          <w:p w14:paraId="02DCB323" w14:textId="77777777" w:rsidR="00230DCF" w:rsidRPr="000A2F76" w:rsidRDefault="00230DCF" w:rsidP="00226440">
            <w:pPr>
              <w:rPr>
                <w:rFonts w:ascii="Arial" w:hAnsi="Arial" w:cs="Arial"/>
                <w:sz w:val="20"/>
                <w:szCs w:val="20"/>
              </w:rPr>
            </w:pPr>
            <w:r w:rsidRPr="000A2F76">
              <w:rPr>
                <w:rFonts w:ascii="Arial" w:hAnsi="Arial" w:cs="Arial"/>
                <w:sz w:val="20"/>
                <w:szCs w:val="20"/>
              </w:rPr>
              <w:t>Санитарно-защитные зоны промышленных объектов и производств,</w:t>
            </w:r>
            <w:r w:rsidRPr="000A2F76">
              <w:rPr>
                <w:rFonts w:ascii="Arial" w:eastAsia="MS Mincho" w:hAnsi="Arial" w:cs="Arial"/>
                <w:sz w:val="20"/>
                <w:szCs w:val="20"/>
              </w:rPr>
              <w:t xml:space="preserve"> объектов транспорта, связи, сельского хозяйства, энергетики, объект</w:t>
            </w:r>
            <w:r w:rsidR="00226440" w:rsidRPr="000A2F76">
              <w:rPr>
                <w:rFonts w:ascii="Arial" w:eastAsia="MS Mincho" w:hAnsi="Arial" w:cs="Arial"/>
                <w:sz w:val="20"/>
                <w:szCs w:val="20"/>
              </w:rPr>
              <w:t>ов</w:t>
            </w:r>
            <w:r w:rsidRPr="000A2F76">
              <w:rPr>
                <w:rFonts w:ascii="Arial" w:eastAsia="MS Mincho" w:hAnsi="Arial" w:cs="Arial"/>
                <w:sz w:val="20"/>
                <w:szCs w:val="20"/>
              </w:rPr>
              <w:t xml:space="preserve"> коммунального назначения, спорта, торговли и общественного питания</w:t>
            </w:r>
            <w:r w:rsidRPr="000A2F76">
              <w:rPr>
                <w:rFonts w:ascii="Arial" w:hAnsi="Arial" w:cs="Arial"/>
                <w:sz w:val="20"/>
                <w:szCs w:val="20"/>
              </w:rPr>
              <w:t>, являющихся источниками воздействия на среду обитания и здоровье человека</w:t>
            </w:r>
          </w:p>
        </w:tc>
      </w:tr>
      <w:tr w:rsidR="00D7393A" w:rsidRPr="000A2F76" w14:paraId="02DCB327" w14:textId="77777777" w:rsidTr="00CA3409">
        <w:tc>
          <w:tcPr>
            <w:tcW w:w="1418" w:type="dxa"/>
          </w:tcPr>
          <w:p w14:paraId="02DCB325" w14:textId="77777777" w:rsidR="00D7393A" w:rsidRPr="000A2F76" w:rsidRDefault="00D7393A" w:rsidP="00D7393A">
            <w:pPr>
              <w:jc w:val="center"/>
              <w:rPr>
                <w:rFonts w:ascii="Arial" w:hAnsi="Arial" w:cs="Arial"/>
                <w:sz w:val="20"/>
                <w:szCs w:val="20"/>
              </w:rPr>
            </w:pPr>
            <w:r w:rsidRPr="000A2F76">
              <w:rPr>
                <w:rFonts w:ascii="Arial" w:hAnsi="Arial" w:cs="Arial"/>
                <w:sz w:val="20"/>
                <w:szCs w:val="20"/>
              </w:rPr>
              <w:t>СЗЗ-рад</w:t>
            </w:r>
          </w:p>
        </w:tc>
        <w:tc>
          <w:tcPr>
            <w:tcW w:w="8049" w:type="dxa"/>
          </w:tcPr>
          <w:p w14:paraId="02DCB326" w14:textId="77777777" w:rsidR="00D7393A" w:rsidRPr="000A2F76" w:rsidRDefault="00D7393A" w:rsidP="00D7393A">
            <w:pPr>
              <w:ind w:firstLine="33"/>
              <w:rPr>
                <w:rFonts w:ascii="Arial" w:hAnsi="Arial" w:cs="Arial"/>
                <w:sz w:val="20"/>
                <w:szCs w:val="20"/>
              </w:rPr>
            </w:pPr>
            <w:r w:rsidRPr="000A2F76">
              <w:rPr>
                <w:rFonts w:ascii="Arial" w:hAnsi="Arial" w:cs="Arial"/>
                <w:sz w:val="20"/>
                <w:szCs w:val="20"/>
              </w:rPr>
              <w:t>Санитарно-защитные зоны радиационных объектов</w:t>
            </w:r>
          </w:p>
        </w:tc>
      </w:tr>
      <w:tr w:rsidR="00230DCF" w:rsidRPr="000A2F76" w14:paraId="02DCB32A" w14:textId="77777777" w:rsidTr="00CA3409">
        <w:tc>
          <w:tcPr>
            <w:tcW w:w="1418" w:type="dxa"/>
          </w:tcPr>
          <w:p w14:paraId="02DCB328"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ЗО-радио</w:t>
            </w:r>
          </w:p>
        </w:tc>
        <w:tc>
          <w:tcPr>
            <w:tcW w:w="8049" w:type="dxa"/>
          </w:tcPr>
          <w:p w14:paraId="02DCB329" w14:textId="77777777" w:rsidR="00230DCF" w:rsidRPr="000A2F76" w:rsidRDefault="00230DCF" w:rsidP="00E4343C">
            <w:pPr>
              <w:rPr>
                <w:rFonts w:ascii="Arial" w:hAnsi="Arial" w:cs="Arial"/>
                <w:sz w:val="20"/>
                <w:szCs w:val="20"/>
              </w:rPr>
            </w:pPr>
            <w:r w:rsidRPr="000A2F76">
              <w:rPr>
                <w:rFonts w:ascii="Arial" w:hAnsi="Arial" w:cs="Arial"/>
                <w:sz w:val="20"/>
                <w:szCs w:val="20"/>
              </w:rPr>
              <w:t>Зон</w:t>
            </w:r>
            <w:r w:rsidR="00E4343C" w:rsidRPr="000A2F76">
              <w:rPr>
                <w:rFonts w:ascii="Arial" w:hAnsi="Arial" w:cs="Arial"/>
                <w:sz w:val="20"/>
                <w:szCs w:val="20"/>
              </w:rPr>
              <w:t>а</w:t>
            </w:r>
            <w:r w:rsidRPr="000A2F76">
              <w:rPr>
                <w:rFonts w:ascii="Arial" w:hAnsi="Arial" w:cs="Arial"/>
                <w:sz w:val="20"/>
                <w:szCs w:val="20"/>
              </w:rPr>
              <w:t xml:space="preserve"> ограничения </w:t>
            </w:r>
            <w:r w:rsidR="00E4343C" w:rsidRPr="000A2F76">
              <w:rPr>
                <w:rFonts w:ascii="Arial" w:hAnsi="Arial" w:cs="Arial"/>
                <w:sz w:val="20"/>
                <w:szCs w:val="20"/>
              </w:rPr>
              <w:t>передающего радиотехнического объекта, являющегося объектом капитального строительства</w:t>
            </w:r>
          </w:p>
        </w:tc>
      </w:tr>
      <w:tr w:rsidR="00230DCF" w:rsidRPr="000A2F76" w14:paraId="02DCB32D" w14:textId="77777777" w:rsidTr="00CA3409">
        <w:trPr>
          <w:trHeight w:val="34"/>
        </w:trPr>
        <w:tc>
          <w:tcPr>
            <w:tcW w:w="1418" w:type="dxa"/>
          </w:tcPr>
          <w:p w14:paraId="02DCB32B"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ПП-авто</w:t>
            </w:r>
          </w:p>
        </w:tc>
        <w:tc>
          <w:tcPr>
            <w:tcW w:w="8049" w:type="dxa"/>
          </w:tcPr>
          <w:p w14:paraId="02DCB32C" w14:textId="77777777" w:rsidR="00230DCF" w:rsidRPr="000A2F76" w:rsidRDefault="00230DCF" w:rsidP="00230DCF">
            <w:pPr>
              <w:rPr>
                <w:rFonts w:ascii="Arial" w:hAnsi="Arial" w:cs="Arial"/>
                <w:sz w:val="20"/>
                <w:szCs w:val="20"/>
              </w:rPr>
            </w:pPr>
            <w:r w:rsidRPr="000A2F76">
              <w:rPr>
                <w:rFonts w:ascii="Arial" w:hAnsi="Arial" w:cs="Arial"/>
                <w:sz w:val="20"/>
                <w:szCs w:val="20"/>
              </w:rPr>
              <w:t>Придорожные полосы автомобильных дорог</w:t>
            </w:r>
          </w:p>
        </w:tc>
      </w:tr>
      <w:tr w:rsidR="005139F2" w:rsidRPr="000A2F76" w14:paraId="02DCB330" w14:textId="77777777" w:rsidTr="00CA3409">
        <w:trPr>
          <w:trHeight w:val="34"/>
        </w:trPr>
        <w:tc>
          <w:tcPr>
            <w:tcW w:w="1418" w:type="dxa"/>
          </w:tcPr>
          <w:p w14:paraId="02DCB32E" w14:textId="77777777" w:rsidR="005139F2" w:rsidRPr="000A2F76" w:rsidRDefault="005139F2" w:rsidP="00230DCF">
            <w:pPr>
              <w:jc w:val="center"/>
              <w:rPr>
                <w:rFonts w:ascii="Arial" w:hAnsi="Arial" w:cs="Arial"/>
                <w:sz w:val="20"/>
                <w:szCs w:val="20"/>
              </w:rPr>
            </w:pPr>
            <w:r w:rsidRPr="000A2F76">
              <w:rPr>
                <w:rFonts w:ascii="Arial" w:hAnsi="Arial" w:cs="Arial"/>
                <w:sz w:val="20"/>
                <w:szCs w:val="20"/>
              </w:rPr>
              <w:t>ПАТ</w:t>
            </w:r>
          </w:p>
        </w:tc>
        <w:tc>
          <w:tcPr>
            <w:tcW w:w="8049" w:type="dxa"/>
          </w:tcPr>
          <w:p w14:paraId="02DCB32F" w14:textId="77777777" w:rsidR="005139F2" w:rsidRPr="000A2F76" w:rsidRDefault="005139F2" w:rsidP="00230DCF">
            <w:pPr>
              <w:rPr>
                <w:rFonts w:ascii="Arial" w:hAnsi="Arial" w:cs="Arial"/>
                <w:sz w:val="20"/>
                <w:szCs w:val="20"/>
              </w:rPr>
            </w:pPr>
            <w:proofErr w:type="spellStart"/>
            <w:r w:rsidRPr="000A2F76">
              <w:rPr>
                <w:rFonts w:ascii="Arial" w:hAnsi="Arial" w:cs="Arial"/>
                <w:sz w:val="20"/>
                <w:szCs w:val="20"/>
              </w:rPr>
              <w:t>Приаэродромная</w:t>
            </w:r>
            <w:proofErr w:type="spellEnd"/>
            <w:r w:rsidRPr="000A2F76">
              <w:rPr>
                <w:rFonts w:ascii="Arial" w:hAnsi="Arial" w:cs="Arial"/>
                <w:sz w:val="20"/>
                <w:szCs w:val="20"/>
              </w:rPr>
              <w:t xml:space="preserve"> территория</w:t>
            </w:r>
          </w:p>
        </w:tc>
      </w:tr>
      <w:tr w:rsidR="00230DCF" w:rsidRPr="000A2F76" w14:paraId="02DCB333" w14:textId="77777777" w:rsidTr="00CA3409">
        <w:trPr>
          <w:trHeight w:val="21"/>
        </w:trPr>
        <w:tc>
          <w:tcPr>
            <w:tcW w:w="1418" w:type="dxa"/>
          </w:tcPr>
          <w:p w14:paraId="02DCB331"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ЗМР-газ</w:t>
            </w:r>
          </w:p>
        </w:tc>
        <w:tc>
          <w:tcPr>
            <w:tcW w:w="8049" w:type="dxa"/>
          </w:tcPr>
          <w:p w14:paraId="02DCB332" w14:textId="0692D98E" w:rsidR="00230DCF" w:rsidRPr="000A2F76" w:rsidRDefault="00230DCF" w:rsidP="00230DCF">
            <w:pPr>
              <w:rPr>
                <w:rFonts w:ascii="Arial" w:hAnsi="Arial" w:cs="Arial"/>
                <w:sz w:val="20"/>
                <w:szCs w:val="20"/>
              </w:rPr>
            </w:pPr>
            <w:r w:rsidRPr="000A2F76">
              <w:rPr>
                <w:rFonts w:ascii="Arial" w:hAnsi="Arial" w:cs="Arial"/>
                <w:sz w:val="20"/>
                <w:szCs w:val="20"/>
              </w:rPr>
              <w:t xml:space="preserve">Зоны </w:t>
            </w:r>
            <w:r w:rsidR="00EB2614" w:rsidRPr="00EB2614">
              <w:rPr>
                <w:rFonts w:ascii="Arial" w:hAnsi="Arial" w:cs="Arial"/>
                <w:sz w:val="20"/>
                <w:szCs w:val="20"/>
              </w:rPr>
              <w:t xml:space="preserve">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w:t>
            </w:r>
            <w:proofErr w:type="spellStart"/>
            <w:r w:rsidR="00EB2614" w:rsidRPr="00EB2614">
              <w:rPr>
                <w:rFonts w:ascii="Arial" w:hAnsi="Arial" w:cs="Arial"/>
                <w:sz w:val="20"/>
                <w:szCs w:val="20"/>
              </w:rPr>
              <w:t>аммиакопроводов</w:t>
            </w:r>
            <w:proofErr w:type="spellEnd"/>
            <w:r w:rsidR="00EB2614" w:rsidRPr="00EB2614">
              <w:rPr>
                <w:rFonts w:ascii="Arial" w:hAnsi="Arial" w:cs="Arial"/>
                <w:sz w:val="20"/>
                <w:szCs w:val="20"/>
              </w:rPr>
              <w:t>)</w:t>
            </w:r>
          </w:p>
        </w:tc>
      </w:tr>
      <w:tr w:rsidR="00230DCF" w:rsidRPr="000A2F76" w14:paraId="02DCB336" w14:textId="77777777" w:rsidTr="00CA3409">
        <w:trPr>
          <w:trHeight w:val="21"/>
        </w:trPr>
        <w:tc>
          <w:tcPr>
            <w:tcW w:w="1418" w:type="dxa"/>
          </w:tcPr>
          <w:p w14:paraId="02DCB334"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ОЗ-газ</w:t>
            </w:r>
          </w:p>
        </w:tc>
        <w:tc>
          <w:tcPr>
            <w:tcW w:w="8049" w:type="dxa"/>
          </w:tcPr>
          <w:p w14:paraId="02DCB335" w14:textId="77777777" w:rsidR="00230DCF" w:rsidRPr="000A2F76" w:rsidRDefault="00230DCF" w:rsidP="00230DCF">
            <w:pPr>
              <w:rPr>
                <w:rFonts w:ascii="Arial" w:hAnsi="Arial" w:cs="Arial"/>
                <w:sz w:val="20"/>
                <w:szCs w:val="20"/>
              </w:rPr>
            </w:pPr>
            <w:r w:rsidRPr="000A2F76">
              <w:rPr>
                <w:rFonts w:ascii="Arial" w:hAnsi="Arial" w:cs="Arial"/>
                <w:sz w:val="20"/>
                <w:szCs w:val="20"/>
              </w:rPr>
              <w:t>Охранные зоны объектов газораспределительной сети</w:t>
            </w:r>
          </w:p>
        </w:tc>
      </w:tr>
      <w:tr w:rsidR="00932B0C" w:rsidRPr="000A2F76" w14:paraId="02DCB339" w14:textId="77777777" w:rsidTr="00CA3409">
        <w:trPr>
          <w:trHeight w:val="21"/>
        </w:trPr>
        <w:tc>
          <w:tcPr>
            <w:tcW w:w="1418" w:type="dxa"/>
            <w:tcBorders>
              <w:top w:val="single" w:sz="4" w:space="0" w:color="auto"/>
              <w:left w:val="single" w:sz="4" w:space="0" w:color="auto"/>
              <w:bottom w:val="single" w:sz="4" w:space="0" w:color="auto"/>
              <w:right w:val="single" w:sz="4" w:space="0" w:color="auto"/>
            </w:tcBorders>
          </w:tcPr>
          <w:p w14:paraId="02DCB337" w14:textId="77777777" w:rsidR="00932B0C" w:rsidRPr="000A2F76" w:rsidRDefault="00932B0C" w:rsidP="00932B0C">
            <w:pPr>
              <w:jc w:val="center"/>
              <w:rPr>
                <w:rFonts w:ascii="Arial" w:hAnsi="Arial" w:cs="Arial"/>
                <w:sz w:val="20"/>
                <w:szCs w:val="20"/>
              </w:rPr>
            </w:pPr>
            <w:r w:rsidRPr="000A2F76">
              <w:rPr>
                <w:rFonts w:ascii="Arial" w:hAnsi="Arial" w:cs="Arial"/>
                <w:sz w:val="20"/>
                <w:szCs w:val="20"/>
              </w:rPr>
              <w:t>ОЗ-мг</w:t>
            </w:r>
          </w:p>
        </w:tc>
        <w:tc>
          <w:tcPr>
            <w:tcW w:w="8049" w:type="dxa"/>
            <w:tcBorders>
              <w:top w:val="single" w:sz="4" w:space="0" w:color="auto"/>
              <w:left w:val="single" w:sz="4" w:space="0" w:color="auto"/>
              <w:bottom w:val="single" w:sz="4" w:space="0" w:color="auto"/>
              <w:right w:val="single" w:sz="4" w:space="0" w:color="auto"/>
            </w:tcBorders>
          </w:tcPr>
          <w:p w14:paraId="02DCB338" w14:textId="77777777" w:rsidR="00932B0C" w:rsidRPr="000A2F76" w:rsidRDefault="00932B0C" w:rsidP="00DE041B">
            <w:pPr>
              <w:rPr>
                <w:rFonts w:ascii="Arial" w:hAnsi="Arial" w:cs="Arial"/>
                <w:sz w:val="20"/>
                <w:szCs w:val="20"/>
              </w:rPr>
            </w:pPr>
            <w:r w:rsidRPr="000A2F76">
              <w:rPr>
                <w:rFonts w:ascii="Arial" w:hAnsi="Arial" w:cs="Arial"/>
                <w:sz w:val="20"/>
                <w:szCs w:val="20"/>
              </w:rPr>
              <w:t>Охранные зоны объектов магистральных газопроводов</w:t>
            </w:r>
          </w:p>
        </w:tc>
      </w:tr>
      <w:tr w:rsidR="00230DCF" w:rsidRPr="000A2F76" w14:paraId="02DCB33C" w14:textId="77777777" w:rsidTr="00CA3409">
        <w:trPr>
          <w:trHeight w:val="21"/>
        </w:trPr>
        <w:tc>
          <w:tcPr>
            <w:tcW w:w="1418" w:type="dxa"/>
          </w:tcPr>
          <w:p w14:paraId="02DCB33A"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w:t>
            </w:r>
            <w:proofErr w:type="spellStart"/>
            <w:r w:rsidRPr="000A2F76">
              <w:rPr>
                <w:rFonts w:ascii="Arial" w:hAnsi="Arial" w:cs="Arial"/>
                <w:sz w:val="20"/>
                <w:szCs w:val="20"/>
              </w:rPr>
              <w:t>мт</w:t>
            </w:r>
            <w:proofErr w:type="spellEnd"/>
          </w:p>
        </w:tc>
        <w:tc>
          <w:tcPr>
            <w:tcW w:w="8049" w:type="dxa"/>
          </w:tcPr>
          <w:p w14:paraId="02DCB33B" w14:textId="77777777" w:rsidR="00230DCF" w:rsidRPr="000A2F76" w:rsidRDefault="00230DCF" w:rsidP="00230DCF">
            <w:pPr>
              <w:rPr>
                <w:rFonts w:ascii="Arial" w:hAnsi="Arial" w:cs="Arial"/>
                <w:sz w:val="20"/>
                <w:szCs w:val="20"/>
              </w:rPr>
            </w:pPr>
            <w:r w:rsidRPr="000A2F76">
              <w:rPr>
                <w:rFonts w:ascii="Arial" w:hAnsi="Arial" w:cs="Arial"/>
                <w:sz w:val="20"/>
                <w:szCs w:val="20"/>
              </w:rPr>
              <w:t>Охранные зоны магистральных трубопроводов</w:t>
            </w:r>
          </w:p>
        </w:tc>
      </w:tr>
      <w:tr w:rsidR="00005E05" w:rsidRPr="000A2F76" w14:paraId="02DCB33F" w14:textId="77777777" w:rsidTr="00005E05">
        <w:trPr>
          <w:trHeight w:val="21"/>
        </w:trPr>
        <w:tc>
          <w:tcPr>
            <w:tcW w:w="1418" w:type="dxa"/>
            <w:tcBorders>
              <w:top w:val="single" w:sz="4" w:space="0" w:color="auto"/>
              <w:left w:val="single" w:sz="4" w:space="0" w:color="auto"/>
              <w:bottom w:val="single" w:sz="4" w:space="0" w:color="auto"/>
              <w:right w:val="single" w:sz="4" w:space="0" w:color="auto"/>
            </w:tcBorders>
          </w:tcPr>
          <w:p w14:paraId="02DCB33D" w14:textId="77777777" w:rsidR="00005E05" w:rsidRPr="000A2F76" w:rsidRDefault="00005E05">
            <w:pPr>
              <w:jc w:val="center"/>
              <w:rPr>
                <w:rFonts w:ascii="Arial" w:hAnsi="Arial" w:cs="Arial"/>
                <w:sz w:val="20"/>
                <w:szCs w:val="20"/>
              </w:rPr>
            </w:pPr>
            <w:proofErr w:type="gramStart"/>
            <w:r w:rsidRPr="000A2F76">
              <w:rPr>
                <w:rFonts w:ascii="Arial" w:hAnsi="Arial" w:cs="Arial"/>
                <w:sz w:val="20"/>
                <w:szCs w:val="20"/>
              </w:rPr>
              <w:t>ОЗ-тс</w:t>
            </w:r>
            <w:proofErr w:type="gramEnd"/>
          </w:p>
        </w:tc>
        <w:tc>
          <w:tcPr>
            <w:tcW w:w="8049" w:type="dxa"/>
            <w:tcBorders>
              <w:top w:val="single" w:sz="4" w:space="0" w:color="auto"/>
              <w:left w:val="single" w:sz="4" w:space="0" w:color="auto"/>
              <w:bottom w:val="single" w:sz="4" w:space="0" w:color="auto"/>
              <w:right w:val="single" w:sz="4" w:space="0" w:color="auto"/>
            </w:tcBorders>
          </w:tcPr>
          <w:p w14:paraId="02DCB33E" w14:textId="77777777" w:rsidR="00005E05" w:rsidRPr="000A2F76" w:rsidRDefault="00005E05" w:rsidP="00005E05">
            <w:pPr>
              <w:rPr>
                <w:rFonts w:ascii="Arial" w:hAnsi="Arial" w:cs="Arial"/>
                <w:sz w:val="20"/>
                <w:szCs w:val="20"/>
              </w:rPr>
            </w:pPr>
            <w:r w:rsidRPr="000A2F76">
              <w:rPr>
                <w:rFonts w:ascii="Arial" w:hAnsi="Arial" w:cs="Arial"/>
                <w:sz w:val="20"/>
                <w:szCs w:val="20"/>
              </w:rPr>
              <w:t>Охранные зоны тепловых сетей</w:t>
            </w:r>
          </w:p>
        </w:tc>
      </w:tr>
      <w:tr w:rsidR="00DD22BB" w:rsidRPr="000A2F76" w14:paraId="02DCB342" w14:textId="77777777" w:rsidTr="00CA3409">
        <w:trPr>
          <w:trHeight w:val="21"/>
        </w:trPr>
        <w:tc>
          <w:tcPr>
            <w:tcW w:w="1418" w:type="dxa"/>
          </w:tcPr>
          <w:p w14:paraId="02DCB340" w14:textId="77777777" w:rsidR="00DD22BB" w:rsidRPr="000A2F76" w:rsidRDefault="00DD22BB" w:rsidP="00230DCF">
            <w:pPr>
              <w:jc w:val="center"/>
              <w:rPr>
                <w:rFonts w:ascii="Arial" w:hAnsi="Arial" w:cs="Arial"/>
                <w:sz w:val="20"/>
                <w:szCs w:val="20"/>
              </w:rPr>
            </w:pPr>
            <w:r w:rsidRPr="000A2F76">
              <w:rPr>
                <w:rFonts w:ascii="Arial" w:hAnsi="Arial" w:cs="Arial"/>
                <w:sz w:val="20"/>
                <w:szCs w:val="20"/>
              </w:rPr>
              <w:t>ОЗ-эст</w:t>
            </w:r>
          </w:p>
        </w:tc>
        <w:tc>
          <w:tcPr>
            <w:tcW w:w="8049" w:type="dxa"/>
          </w:tcPr>
          <w:p w14:paraId="02DCB341" w14:textId="77777777" w:rsidR="00DD22BB" w:rsidRPr="000A2F76" w:rsidRDefault="00DD22BB" w:rsidP="00230DCF">
            <w:pPr>
              <w:rPr>
                <w:rFonts w:ascii="Arial" w:hAnsi="Arial" w:cs="Arial"/>
                <w:sz w:val="20"/>
                <w:szCs w:val="20"/>
              </w:rPr>
            </w:pPr>
            <w:r w:rsidRPr="000A2F76">
              <w:rPr>
                <w:rFonts w:ascii="Arial" w:hAnsi="Arial" w:cs="Arial"/>
                <w:sz w:val="20"/>
                <w:szCs w:val="20"/>
              </w:rPr>
              <w:t>Охранные зоны объектов по производству электрической энергии</w:t>
            </w:r>
          </w:p>
        </w:tc>
      </w:tr>
      <w:tr w:rsidR="00230DCF" w:rsidRPr="000A2F76" w14:paraId="02DCB345" w14:textId="77777777" w:rsidTr="00CA3409">
        <w:trPr>
          <w:trHeight w:val="21"/>
        </w:trPr>
        <w:tc>
          <w:tcPr>
            <w:tcW w:w="1418" w:type="dxa"/>
          </w:tcPr>
          <w:p w14:paraId="02DCB343"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ОЗ-эл</w:t>
            </w:r>
          </w:p>
        </w:tc>
        <w:tc>
          <w:tcPr>
            <w:tcW w:w="8049" w:type="dxa"/>
          </w:tcPr>
          <w:p w14:paraId="02DCB344" w14:textId="77777777" w:rsidR="00230DCF" w:rsidRPr="000A2F76" w:rsidRDefault="00230DCF" w:rsidP="00230DCF">
            <w:pPr>
              <w:rPr>
                <w:rFonts w:ascii="Arial" w:hAnsi="Arial" w:cs="Arial"/>
                <w:sz w:val="20"/>
                <w:szCs w:val="20"/>
              </w:rPr>
            </w:pPr>
            <w:r w:rsidRPr="000A2F76">
              <w:rPr>
                <w:rFonts w:ascii="Arial" w:hAnsi="Arial" w:cs="Arial"/>
                <w:sz w:val="20"/>
                <w:szCs w:val="20"/>
              </w:rPr>
              <w:t>Охранные зоны объектов электросетевого хозяйства</w:t>
            </w:r>
          </w:p>
        </w:tc>
      </w:tr>
      <w:tr w:rsidR="00230DCF" w:rsidRPr="000A2F76" w14:paraId="02DCB348" w14:textId="77777777" w:rsidTr="00CA3409">
        <w:trPr>
          <w:trHeight w:val="21"/>
        </w:trPr>
        <w:tc>
          <w:tcPr>
            <w:tcW w:w="1418" w:type="dxa"/>
          </w:tcPr>
          <w:p w14:paraId="02DCB346" w14:textId="77777777" w:rsidR="00230DCF" w:rsidRPr="000A2F76" w:rsidRDefault="00230DCF" w:rsidP="00230DCF">
            <w:pPr>
              <w:jc w:val="center"/>
              <w:rPr>
                <w:rFonts w:ascii="Arial" w:hAnsi="Arial" w:cs="Arial"/>
                <w:sz w:val="20"/>
                <w:szCs w:val="20"/>
              </w:rPr>
            </w:pPr>
            <w:r w:rsidRPr="000A2F76">
              <w:rPr>
                <w:rFonts w:ascii="Arial" w:hAnsi="Arial" w:cs="Arial"/>
                <w:sz w:val="20"/>
                <w:szCs w:val="20"/>
              </w:rPr>
              <w:t>ОЗ-связь</w:t>
            </w:r>
          </w:p>
        </w:tc>
        <w:tc>
          <w:tcPr>
            <w:tcW w:w="8049" w:type="dxa"/>
          </w:tcPr>
          <w:p w14:paraId="02DCB347" w14:textId="77777777" w:rsidR="00230DCF" w:rsidRPr="000A2F76" w:rsidRDefault="00230DCF" w:rsidP="00230DCF">
            <w:pPr>
              <w:rPr>
                <w:rFonts w:ascii="Arial" w:hAnsi="Arial" w:cs="Arial"/>
                <w:sz w:val="20"/>
                <w:szCs w:val="20"/>
              </w:rPr>
            </w:pPr>
            <w:r w:rsidRPr="000A2F76">
              <w:rPr>
                <w:rFonts w:ascii="Arial" w:hAnsi="Arial" w:cs="Arial"/>
                <w:sz w:val="20"/>
                <w:szCs w:val="20"/>
              </w:rPr>
              <w:t xml:space="preserve">Охранные зоны </w:t>
            </w:r>
            <w:r w:rsidR="00CF36DA" w:rsidRPr="000A2F76">
              <w:rPr>
                <w:rFonts w:ascii="Arial" w:hAnsi="Arial" w:cs="Arial"/>
                <w:sz w:val="20"/>
                <w:szCs w:val="20"/>
              </w:rPr>
              <w:t>линий и сооружений связи</w:t>
            </w:r>
          </w:p>
        </w:tc>
      </w:tr>
      <w:tr w:rsidR="00074397" w:rsidRPr="000A2F76" w14:paraId="02DCB34B" w14:textId="77777777" w:rsidTr="00CA3409">
        <w:trPr>
          <w:trHeight w:val="21"/>
        </w:trPr>
        <w:tc>
          <w:tcPr>
            <w:tcW w:w="1418" w:type="dxa"/>
          </w:tcPr>
          <w:p w14:paraId="02DCB349" w14:textId="77777777" w:rsidR="00074397" w:rsidRPr="000A2F76" w:rsidRDefault="00074397" w:rsidP="00230DCF">
            <w:pPr>
              <w:jc w:val="center"/>
              <w:rPr>
                <w:rFonts w:ascii="Arial" w:hAnsi="Arial" w:cs="Arial"/>
                <w:sz w:val="20"/>
                <w:szCs w:val="20"/>
              </w:rPr>
            </w:pPr>
            <w:r w:rsidRPr="000A2F76">
              <w:rPr>
                <w:rFonts w:ascii="Arial" w:hAnsi="Arial" w:cs="Arial"/>
                <w:sz w:val="20"/>
                <w:szCs w:val="20"/>
              </w:rPr>
              <w:t>ОЗ-ГГС</w:t>
            </w:r>
          </w:p>
        </w:tc>
        <w:tc>
          <w:tcPr>
            <w:tcW w:w="8049" w:type="dxa"/>
          </w:tcPr>
          <w:p w14:paraId="02DCB34A" w14:textId="67A411E4" w:rsidR="00E9280E" w:rsidRPr="000A2F76" w:rsidRDefault="00E9280E" w:rsidP="00230DCF">
            <w:pPr>
              <w:rPr>
                <w:rFonts w:ascii="Arial" w:hAnsi="Arial" w:cs="Arial"/>
                <w:sz w:val="20"/>
                <w:szCs w:val="20"/>
              </w:rPr>
            </w:pPr>
            <w:r w:rsidRPr="00E9280E">
              <w:rPr>
                <w:rFonts w:ascii="Arial" w:hAnsi="Arial" w:cs="Arial"/>
                <w:sz w:val="20"/>
                <w:szCs w:val="20"/>
              </w:rPr>
              <w:t>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tc>
      </w:tr>
      <w:tr w:rsidR="00807049" w:rsidRPr="000A2F76" w14:paraId="02DCB34E" w14:textId="77777777" w:rsidTr="00CA3409">
        <w:trPr>
          <w:trHeight w:val="21"/>
        </w:trPr>
        <w:tc>
          <w:tcPr>
            <w:tcW w:w="1418" w:type="dxa"/>
          </w:tcPr>
          <w:p w14:paraId="02DCB34C" w14:textId="77777777" w:rsidR="00807049" w:rsidRPr="000A2F76" w:rsidRDefault="00807049" w:rsidP="00230DCF">
            <w:pPr>
              <w:jc w:val="center"/>
              <w:rPr>
                <w:rFonts w:ascii="Arial" w:hAnsi="Arial" w:cs="Arial"/>
                <w:sz w:val="20"/>
                <w:szCs w:val="20"/>
              </w:rPr>
            </w:pPr>
            <w:r w:rsidRPr="000A2F76">
              <w:rPr>
                <w:rFonts w:ascii="Arial" w:hAnsi="Arial" w:cs="Arial"/>
                <w:sz w:val="20"/>
                <w:szCs w:val="20"/>
              </w:rPr>
              <w:t>ОЗ-ПНОС</w:t>
            </w:r>
          </w:p>
        </w:tc>
        <w:tc>
          <w:tcPr>
            <w:tcW w:w="8049" w:type="dxa"/>
          </w:tcPr>
          <w:p w14:paraId="02DCB34D" w14:textId="74765610" w:rsidR="00807049" w:rsidRPr="000A2F76" w:rsidRDefault="00807049" w:rsidP="00230DCF">
            <w:pPr>
              <w:rPr>
                <w:rFonts w:ascii="Arial" w:hAnsi="Arial" w:cs="Arial"/>
                <w:sz w:val="20"/>
                <w:szCs w:val="20"/>
              </w:rPr>
            </w:pPr>
            <w:r w:rsidRPr="000A2F76">
              <w:rPr>
                <w:rFonts w:ascii="Arial" w:hAnsi="Arial" w:cs="Arial"/>
                <w:sz w:val="20"/>
                <w:szCs w:val="20"/>
              </w:rPr>
              <w:t>Охранные зоны стационарных пунктов наблюдений за состоянием окружающей среды, ее загрязнением</w:t>
            </w:r>
          </w:p>
        </w:tc>
      </w:tr>
      <w:tr w:rsidR="0067259E" w:rsidRPr="000A2F76" w14:paraId="02DCB351" w14:textId="77777777" w:rsidTr="00CA3409">
        <w:trPr>
          <w:trHeight w:val="21"/>
        </w:trPr>
        <w:tc>
          <w:tcPr>
            <w:tcW w:w="1418" w:type="dxa"/>
          </w:tcPr>
          <w:p w14:paraId="02DCB34F"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w:t>
            </w:r>
            <w:proofErr w:type="spellStart"/>
            <w:r w:rsidRPr="000A2F76">
              <w:rPr>
                <w:rFonts w:ascii="Arial" w:hAnsi="Arial" w:cs="Arial"/>
                <w:sz w:val="20"/>
                <w:szCs w:val="20"/>
              </w:rPr>
              <w:t>жд</w:t>
            </w:r>
            <w:proofErr w:type="spellEnd"/>
          </w:p>
        </w:tc>
        <w:tc>
          <w:tcPr>
            <w:tcW w:w="8049" w:type="dxa"/>
          </w:tcPr>
          <w:p w14:paraId="02DCB350" w14:textId="77777777" w:rsidR="0067259E" w:rsidRPr="000A2F76" w:rsidRDefault="0067259E" w:rsidP="0067259E">
            <w:pPr>
              <w:rPr>
                <w:rFonts w:ascii="Arial" w:hAnsi="Arial" w:cs="Arial"/>
                <w:sz w:val="20"/>
                <w:szCs w:val="20"/>
              </w:rPr>
            </w:pPr>
            <w:r w:rsidRPr="000A2F76">
              <w:rPr>
                <w:rFonts w:ascii="Arial" w:hAnsi="Arial" w:cs="Arial"/>
                <w:sz w:val="20"/>
                <w:szCs w:val="20"/>
              </w:rPr>
              <w:t>Охранные зоны железных дорог</w:t>
            </w:r>
          </w:p>
        </w:tc>
      </w:tr>
      <w:tr w:rsidR="0067259E" w:rsidRPr="000A2F76" w14:paraId="02DCB354" w14:textId="77777777" w:rsidTr="00CA3409">
        <w:trPr>
          <w:trHeight w:val="21"/>
        </w:trPr>
        <w:tc>
          <w:tcPr>
            <w:tcW w:w="1418" w:type="dxa"/>
          </w:tcPr>
          <w:p w14:paraId="02DCB352"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ЗСО-вода</w:t>
            </w:r>
          </w:p>
        </w:tc>
        <w:tc>
          <w:tcPr>
            <w:tcW w:w="8049" w:type="dxa"/>
          </w:tcPr>
          <w:p w14:paraId="02DCB353" w14:textId="77777777" w:rsidR="0067259E" w:rsidRPr="000A2F76" w:rsidRDefault="00977877" w:rsidP="0067259E">
            <w:pPr>
              <w:rPr>
                <w:rFonts w:ascii="Arial" w:hAnsi="Arial" w:cs="Arial"/>
                <w:sz w:val="20"/>
                <w:szCs w:val="20"/>
              </w:rPr>
            </w:pPr>
            <w:r w:rsidRPr="000A2F76">
              <w:rPr>
                <w:rFonts w:ascii="Arial" w:hAnsi="Arial" w:cs="Arial"/>
                <w:sz w:val="20"/>
                <w:szCs w:val="20"/>
              </w:rPr>
              <w:t>Зона санитарной охраны водопроводных сооружений</w:t>
            </w:r>
          </w:p>
        </w:tc>
      </w:tr>
      <w:tr w:rsidR="0067259E" w:rsidRPr="000A2F76" w14:paraId="02DCB357" w14:textId="77777777" w:rsidTr="00CA3409">
        <w:trPr>
          <w:trHeight w:val="21"/>
        </w:trPr>
        <w:tc>
          <w:tcPr>
            <w:tcW w:w="1418" w:type="dxa"/>
          </w:tcPr>
          <w:p w14:paraId="02DCB355"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СЗП-вода</w:t>
            </w:r>
          </w:p>
        </w:tc>
        <w:tc>
          <w:tcPr>
            <w:tcW w:w="8049" w:type="dxa"/>
          </w:tcPr>
          <w:p w14:paraId="02DCB356" w14:textId="77777777" w:rsidR="0067259E" w:rsidRPr="000A2F76" w:rsidRDefault="0067259E" w:rsidP="0067259E">
            <w:pPr>
              <w:rPr>
                <w:rFonts w:ascii="Arial" w:hAnsi="Arial" w:cs="Arial"/>
                <w:sz w:val="20"/>
                <w:szCs w:val="20"/>
              </w:rPr>
            </w:pPr>
            <w:r w:rsidRPr="000A2F76">
              <w:rPr>
                <w:rFonts w:ascii="Arial" w:hAnsi="Arial" w:cs="Arial"/>
                <w:sz w:val="20"/>
                <w:szCs w:val="20"/>
              </w:rPr>
              <w:t>Санитарно-защитные полосы водоводов</w:t>
            </w:r>
          </w:p>
        </w:tc>
      </w:tr>
      <w:tr w:rsidR="0067259E" w:rsidRPr="000A2F76" w14:paraId="02DCB35A" w14:textId="77777777" w:rsidTr="00CA3409">
        <w:trPr>
          <w:trHeight w:val="21"/>
        </w:trPr>
        <w:tc>
          <w:tcPr>
            <w:tcW w:w="1418" w:type="dxa"/>
          </w:tcPr>
          <w:p w14:paraId="02DCB358"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proofErr w:type="gramStart"/>
            <w:r w:rsidRPr="000A2F76">
              <w:rPr>
                <w:rFonts w:ascii="Arial" w:hAnsi="Arial" w:cs="Arial"/>
                <w:sz w:val="20"/>
                <w:szCs w:val="20"/>
                <w:lang w:val="en-US"/>
              </w:rPr>
              <w:t>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пов</w:t>
            </w:r>
            <w:proofErr w:type="spellEnd"/>
          </w:p>
        </w:tc>
        <w:tc>
          <w:tcPr>
            <w:tcW w:w="8049" w:type="dxa"/>
          </w:tcPr>
          <w:p w14:paraId="02DCB359" w14:textId="77777777" w:rsidR="0067259E" w:rsidRPr="000A2F76" w:rsidRDefault="0067259E" w:rsidP="0067259E">
            <w:pPr>
              <w:rPr>
                <w:rFonts w:ascii="Arial" w:hAnsi="Arial" w:cs="Arial"/>
                <w:sz w:val="20"/>
                <w:szCs w:val="20"/>
              </w:rPr>
            </w:pPr>
            <w:r w:rsidRPr="000A2F76">
              <w:rPr>
                <w:rFonts w:ascii="Arial" w:hAnsi="Arial" w:cs="Arial"/>
                <w:sz w:val="20"/>
                <w:szCs w:val="20"/>
                <w:lang w:val="en-US"/>
              </w:rPr>
              <w:t>I</w:t>
            </w:r>
            <w:r w:rsidRPr="000A2F76">
              <w:rPr>
                <w:rFonts w:ascii="Arial" w:hAnsi="Arial" w:cs="Arial"/>
                <w:sz w:val="20"/>
                <w:szCs w:val="20"/>
              </w:rPr>
              <w:t xml:space="preserve"> пояс зоны санитарной охраны поверхностного источника питьевого водоснабжения</w:t>
            </w:r>
          </w:p>
        </w:tc>
      </w:tr>
      <w:tr w:rsidR="0067259E" w:rsidRPr="000A2F76" w14:paraId="02DCB35D" w14:textId="77777777" w:rsidTr="00CA3409">
        <w:trPr>
          <w:trHeight w:val="21"/>
        </w:trPr>
        <w:tc>
          <w:tcPr>
            <w:tcW w:w="1418" w:type="dxa"/>
          </w:tcPr>
          <w:p w14:paraId="02DCB35B"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proofErr w:type="gramStart"/>
            <w:r w:rsidRPr="000A2F76">
              <w:rPr>
                <w:rFonts w:ascii="Arial" w:hAnsi="Arial" w:cs="Arial"/>
                <w:sz w:val="20"/>
                <w:szCs w:val="20"/>
                <w:lang w:val="en-US"/>
              </w:rPr>
              <w:t>II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пов</w:t>
            </w:r>
            <w:proofErr w:type="spellEnd"/>
          </w:p>
        </w:tc>
        <w:tc>
          <w:tcPr>
            <w:tcW w:w="8049" w:type="dxa"/>
          </w:tcPr>
          <w:p w14:paraId="02DCB35C" w14:textId="77777777" w:rsidR="0067259E" w:rsidRPr="000A2F76" w:rsidRDefault="0067259E" w:rsidP="0067259E">
            <w:pPr>
              <w:rPr>
                <w:rFonts w:ascii="Arial" w:hAnsi="Arial" w:cs="Arial"/>
                <w:sz w:val="20"/>
                <w:szCs w:val="20"/>
              </w:rPr>
            </w:pPr>
            <w:r w:rsidRPr="000A2F76">
              <w:rPr>
                <w:rFonts w:ascii="Arial" w:hAnsi="Arial" w:cs="Arial"/>
                <w:sz w:val="20"/>
                <w:szCs w:val="20"/>
              </w:rPr>
              <w:t>II пояс зоны санитарной охраны поверхностного источника питьевого водоснабжения</w:t>
            </w:r>
          </w:p>
        </w:tc>
      </w:tr>
      <w:tr w:rsidR="0067259E" w:rsidRPr="000A2F76" w14:paraId="02DCB360" w14:textId="77777777" w:rsidTr="00CA3409">
        <w:trPr>
          <w:trHeight w:val="21"/>
        </w:trPr>
        <w:tc>
          <w:tcPr>
            <w:tcW w:w="1418" w:type="dxa"/>
          </w:tcPr>
          <w:p w14:paraId="02DCB35E"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lastRenderedPageBreak/>
              <w:t>ЗСО-</w:t>
            </w:r>
            <w:proofErr w:type="gramStart"/>
            <w:r w:rsidRPr="000A2F76">
              <w:rPr>
                <w:rFonts w:ascii="Arial" w:hAnsi="Arial" w:cs="Arial"/>
                <w:sz w:val="20"/>
                <w:szCs w:val="20"/>
                <w:lang w:val="en-US"/>
              </w:rPr>
              <w:t>III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пов</w:t>
            </w:r>
            <w:proofErr w:type="spellEnd"/>
          </w:p>
        </w:tc>
        <w:tc>
          <w:tcPr>
            <w:tcW w:w="8049" w:type="dxa"/>
          </w:tcPr>
          <w:p w14:paraId="02DCB35F" w14:textId="77777777" w:rsidR="0067259E" w:rsidRPr="000A2F76" w:rsidRDefault="0067259E" w:rsidP="0067259E">
            <w:pPr>
              <w:rPr>
                <w:rFonts w:ascii="Arial" w:hAnsi="Arial" w:cs="Arial"/>
                <w:sz w:val="20"/>
                <w:szCs w:val="20"/>
              </w:rPr>
            </w:pPr>
            <w:r w:rsidRPr="000A2F76">
              <w:rPr>
                <w:rFonts w:ascii="Arial" w:hAnsi="Arial" w:cs="Arial"/>
                <w:sz w:val="20"/>
                <w:szCs w:val="20"/>
              </w:rPr>
              <w:t>I</w:t>
            </w:r>
            <w:r w:rsidRPr="000A2F76">
              <w:rPr>
                <w:rFonts w:ascii="Arial" w:hAnsi="Arial" w:cs="Arial"/>
                <w:sz w:val="20"/>
                <w:szCs w:val="20"/>
                <w:lang w:val="en-US"/>
              </w:rPr>
              <w:t>I</w:t>
            </w:r>
            <w:r w:rsidRPr="000A2F76">
              <w:rPr>
                <w:rFonts w:ascii="Arial" w:hAnsi="Arial" w:cs="Arial"/>
                <w:sz w:val="20"/>
                <w:szCs w:val="20"/>
              </w:rPr>
              <w:t>I пояс зоны санитарной охраны поверхностного источника питьевого водоснабжения</w:t>
            </w:r>
          </w:p>
        </w:tc>
      </w:tr>
      <w:tr w:rsidR="0067259E" w:rsidRPr="000A2F76" w14:paraId="02DCB363" w14:textId="77777777" w:rsidTr="00CA3409">
        <w:trPr>
          <w:trHeight w:val="21"/>
        </w:trPr>
        <w:tc>
          <w:tcPr>
            <w:tcW w:w="1418" w:type="dxa"/>
          </w:tcPr>
          <w:p w14:paraId="02DCB361"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proofErr w:type="gramStart"/>
            <w:r w:rsidRPr="000A2F76">
              <w:rPr>
                <w:rFonts w:ascii="Arial" w:hAnsi="Arial" w:cs="Arial"/>
                <w:sz w:val="20"/>
                <w:szCs w:val="20"/>
                <w:lang w:val="en-US"/>
              </w:rPr>
              <w:t>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подз</w:t>
            </w:r>
            <w:proofErr w:type="spellEnd"/>
          </w:p>
        </w:tc>
        <w:tc>
          <w:tcPr>
            <w:tcW w:w="8049" w:type="dxa"/>
          </w:tcPr>
          <w:p w14:paraId="02DCB362" w14:textId="77777777" w:rsidR="0067259E" w:rsidRPr="000A2F76" w:rsidRDefault="0067259E" w:rsidP="0067259E">
            <w:pPr>
              <w:rPr>
                <w:rFonts w:ascii="Arial" w:hAnsi="Arial" w:cs="Arial"/>
                <w:sz w:val="20"/>
                <w:szCs w:val="20"/>
              </w:rPr>
            </w:pPr>
            <w:r w:rsidRPr="000A2F76">
              <w:rPr>
                <w:rFonts w:ascii="Arial" w:hAnsi="Arial" w:cs="Arial"/>
                <w:sz w:val="20"/>
                <w:szCs w:val="20"/>
                <w:lang w:val="en-US"/>
              </w:rPr>
              <w:t>I</w:t>
            </w:r>
            <w:r w:rsidRPr="000A2F76">
              <w:rPr>
                <w:rFonts w:ascii="Arial" w:hAnsi="Arial" w:cs="Arial"/>
                <w:sz w:val="20"/>
                <w:szCs w:val="20"/>
              </w:rPr>
              <w:t xml:space="preserve"> пояс зоны санитарной охраны подземного источника питьевого водоснабжения</w:t>
            </w:r>
          </w:p>
        </w:tc>
      </w:tr>
      <w:tr w:rsidR="0067259E" w:rsidRPr="000A2F76" w14:paraId="02DCB366" w14:textId="77777777" w:rsidTr="00CA3409">
        <w:trPr>
          <w:trHeight w:val="21"/>
        </w:trPr>
        <w:tc>
          <w:tcPr>
            <w:tcW w:w="1418" w:type="dxa"/>
          </w:tcPr>
          <w:p w14:paraId="02DCB364"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proofErr w:type="gramStart"/>
            <w:r w:rsidRPr="000A2F76">
              <w:rPr>
                <w:rFonts w:ascii="Arial" w:hAnsi="Arial" w:cs="Arial"/>
                <w:sz w:val="20"/>
                <w:szCs w:val="20"/>
                <w:lang w:val="en-US"/>
              </w:rPr>
              <w:t>II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подз</w:t>
            </w:r>
            <w:proofErr w:type="spellEnd"/>
          </w:p>
        </w:tc>
        <w:tc>
          <w:tcPr>
            <w:tcW w:w="8049" w:type="dxa"/>
          </w:tcPr>
          <w:p w14:paraId="02DCB365" w14:textId="77777777" w:rsidR="0067259E" w:rsidRPr="000A2F76" w:rsidRDefault="0067259E" w:rsidP="0067259E">
            <w:pPr>
              <w:rPr>
                <w:rFonts w:ascii="Arial" w:hAnsi="Arial" w:cs="Arial"/>
                <w:sz w:val="20"/>
                <w:szCs w:val="20"/>
              </w:rPr>
            </w:pPr>
            <w:r w:rsidRPr="000A2F76">
              <w:rPr>
                <w:rFonts w:ascii="Arial" w:hAnsi="Arial" w:cs="Arial"/>
                <w:sz w:val="20"/>
                <w:szCs w:val="20"/>
              </w:rPr>
              <w:t>II пояс зоны санитарной охраны подземного источника питьевого водоснабжения</w:t>
            </w:r>
          </w:p>
        </w:tc>
      </w:tr>
      <w:tr w:rsidR="0067259E" w:rsidRPr="000A2F76" w14:paraId="02DCB369" w14:textId="77777777" w:rsidTr="00CA3409">
        <w:trPr>
          <w:trHeight w:val="21"/>
        </w:trPr>
        <w:tc>
          <w:tcPr>
            <w:tcW w:w="1418" w:type="dxa"/>
          </w:tcPr>
          <w:p w14:paraId="02DCB367"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ЗСО-</w:t>
            </w:r>
            <w:proofErr w:type="gramStart"/>
            <w:r w:rsidRPr="000A2F76">
              <w:rPr>
                <w:rFonts w:ascii="Arial" w:hAnsi="Arial" w:cs="Arial"/>
                <w:sz w:val="20"/>
                <w:szCs w:val="20"/>
                <w:lang w:val="en-US"/>
              </w:rPr>
              <w:t>III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подз</w:t>
            </w:r>
            <w:proofErr w:type="spellEnd"/>
          </w:p>
        </w:tc>
        <w:tc>
          <w:tcPr>
            <w:tcW w:w="8049" w:type="dxa"/>
          </w:tcPr>
          <w:p w14:paraId="02DCB368" w14:textId="77777777" w:rsidR="0067259E" w:rsidRPr="000A2F76" w:rsidRDefault="0067259E" w:rsidP="0067259E">
            <w:pPr>
              <w:rPr>
                <w:rFonts w:ascii="Arial" w:hAnsi="Arial" w:cs="Arial"/>
                <w:sz w:val="20"/>
                <w:szCs w:val="20"/>
              </w:rPr>
            </w:pPr>
            <w:r w:rsidRPr="000A2F76">
              <w:rPr>
                <w:rFonts w:ascii="Arial" w:hAnsi="Arial" w:cs="Arial"/>
                <w:sz w:val="20"/>
                <w:szCs w:val="20"/>
              </w:rPr>
              <w:t>I</w:t>
            </w:r>
            <w:r w:rsidRPr="000A2F76">
              <w:rPr>
                <w:rFonts w:ascii="Arial" w:hAnsi="Arial" w:cs="Arial"/>
                <w:sz w:val="20"/>
                <w:szCs w:val="20"/>
                <w:lang w:val="en-US"/>
              </w:rPr>
              <w:t>I</w:t>
            </w:r>
            <w:r w:rsidRPr="000A2F76">
              <w:rPr>
                <w:rFonts w:ascii="Arial" w:hAnsi="Arial" w:cs="Arial"/>
                <w:sz w:val="20"/>
                <w:szCs w:val="20"/>
              </w:rPr>
              <w:t>I пояс зоны санитарной охраны подземного источника питьевого водоснабжения</w:t>
            </w:r>
          </w:p>
        </w:tc>
      </w:tr>
      <w:tr w:rsidR="0067259E" w:rsidRPr="000A2F76" w14:paraId="02DCB36C" w14:textId="77777777" w:rsidTr="00CA3409">
        <w:trPr>
          <w:trHeight w:val="21"/>
        </w:trPr>
        <w:tc>
          <w:tcPr>
            <w:tcW w:w="1418" w:type="dxa"/>
          </w:tcPr>
          <w:p w14:paraId="02DCB36A"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ВЗ</w:t>
            </w:r>
          </w:p>
        </w:tc>
        <w:tc>
          <w:tcPr>
            <w:tcW w:w="8049" w:type="dxa"/>
          </w:tcPr>
          <w:p w14:paraId="02DCB36B" w14:textId="77777777" w:rsidR="0067259E" w:rsidRPr="000A2F76" w:rsidRDefault="0067259E" w:rsidP="0067259E">
            <w:pPr>
              <w:rPr>
                <w:rFonts w:ascii="Arial" w:hAnsi="Arial" w:cs="Arial"/>
                <w:sz w:val="20"/>
                <w:szCs w:val="20"/>
              </w:rPr>
            </w:pPr>
            <w:proofErr w:type="spellStart"/>
            <w:r w:rsidRPr="000A2F76">
              <w:rPr>
                <w:rFonts w:ascii="Arial" w:hAnsi="Arial" w:cs="Arial"/>
                <w:sz w:val="20"/>
                <w:szCs w:val="20"/>
              </w:rPr>
              <w:t>Водоохранные</w:t>
            </w:r>
            <w:proofErr w:type="spellEnd"/>
            <w:r w:rsidRPr="000A2F76">
              <w:rPr>
                <w:rFonts w:ascii="Arial" w:hAnsi="Arial" w:cs="Arial"/>
                <w:sz w:val="20"/>
                <w:szCs w:val="20"/>
              </w:rPr>
              <w:t xml:space="preserve"> зоны</w:t>
            </w:r>
          </w:p>
        </w:tc>
      </w:tr>
      <w:tr w:rsidR="0067259E" w:rsidRPr="000A2F76" w14:paraId="02DCB36F" w14:textId="77777777" w:rsidTr="00CA3409">
        <w:trPr>
          <w:trHeight w:val="28"/>
        </w:trPr>
        <w:tc>
          <w:tcPr>
            <w:tcW w:w="1418" w:type="dxa"/>
          </w:tcPr>
          <w:p w14:paraId="02DCB36D"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ПЗП</w:t>
            </w:r>
          </w:p>
        </w:tc>
        <w:tc>
          <w:tcPr>
            <w:tcW w:w="8049" w:type="dxa"/>
          </w:tcPr>
          <w:p w14:paraId="02DCB36E" w14:textId="77777777" w:rsidR="0067259E" w:rsidRPr="000A2F76" w:rsidRDefault="0067259E" w:rsidP="0067259E">
            <w:pPr>
              <w:rPr>
                <w:rFonts w:ascii="Arial" w:hAnsi="Arial" w:cs="Arial"/>
                <w:sz w:val="20"/>
                <w:szCs w:val="20"/>
              </w:rPr>
            </w:pPr>
            <w:r w:rsidRPr="000A2F76">
              <w:rPr>
                <w:rFonts w:ascii="Arial" w:hAnsi="Arial" w:cs="Arial"/>
                <w:sz w:val="20"/>
                <w:szCs w:val="20"/>
              </w:rPr>
              <w:t>Прибрежные защитные полосы</w:t>
            </w:r>
          </w:p>
        </w:tc>
      </w:tr>
      <w:tr w:rsidR="0067259E" w:rsidRPr="000A2F76" w14:paraId="02DCB372" w14:textId="77777777" w:rsidTr="00CA3409">
        <w:trPr>
          <w:trHeight w:val="28"/>
        </w:trPr>
        <w:tc>
          <w:tcPr>
            <w:tcW w:w="1418" w:type="dxa"/>
          </w:tcPr>
          <w:p w14:paraId="02DCB370"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ЗЗП</w:t>
            </w:r>
          </w:p>
        </w:tc>
        <w:tc>
          <w:tcPr>
            <w:tcW w:w="8049" w:type="dxa"/>
          </w:tcPr>
          <w:p w14:paraId="02DCB371" w14:textId="77777777" w:rsidR="0067259E" w:rsidRPr="000A2F76" w:rsidRDefault="0067259E" w:rsidP="0067259E">
            <w:pPr>
              <w:rPr>
                <w:rFonts w:ascii="Arial" w:hAnsi="Arial" w:cs="Arial"/>
                <w:sz w:val="20"/>
                <w:szCs w:val="20"/>
              </w:rPr>
            </w:pPr>
            <w:r w:rsidRPr="000A2F76">
              <w:rPr>
                <w:rFonts w:ascii="Arial" w:hAnsi="Arial" w:cs="Arial"/>
                <w:sz w:val="20"/>
                <w:szCs w:val="20"/>
              </w:rPr>
              <w:t>Зоны затопления и подтопления</w:t>
            </w:r>
          </w:p>
        </w:tc>
      </w:tr>
      <w:tr w:rsidR="0067259E" w:rsidRPr="000A2F76" w14:paraId="02DCB375" w14:textId="77777777" w:rsidTr="00CA3409">
        <w:trPr>
          <w:trHeight w:val="28"/>
        </w:trPr>
        <w:tc>
          <w:tcPr>
            <w:tcW w:w="1418" w:type="dxa"/>
          </w:tcPr>
          <w:p w14:paraId="02DCB373"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ЗЗ</w:t>
            </w:r>
          </w:p>
        </w:tc>
        <w:tc>
          <w:tcPr>
            <w:tcW w:w="8049" w:type="dxa"/>
          </w:tcPr>
          <w:p w14:paraId="02DCB374" w14:textId="77777777" w:rsidR="0067259E" w:rsidRPr="000A2F76" w:rsidRDefault="0067259E" w:rsidP="0067259E">
            <w:pPr>
              <w:rPr>
                <w:rFonts w:ascii="Arial" w:hAnsi="Arial" w:cs="Arial"/>
                <w:sz w:val="20"/>
                <w:szCs w:val="20"/>
              </w:rPr>
            </w:pPr>
            <w:r w:rsidRPr="000A2F76">
              <w:rPr>
                <w:rFonts w:ascii="Arial" w:hAnsi="Arial" w:cs="Arial"/>
                <w:sz w:val="20"/>
                <w:szCs w:val="20"/>
              </w:rPr>
              <w:t>Запретная зона</w:t>
            </w:r>
          </w:p>
        </w:tc>
      </w:tr>
      <w:tr w:rsidR="0067259E" w:rsidRPr="000A2F76" w14:paraId="02DCB378" w14:textId="77777777" w:rsidTr="00CA3409">
        <w:trPr>
          <w:trHeight w:val="28"/>
        </w:trPr>
        <w:tc>
          <w:tcPr>
            <w:tcW w:w="1418" w:type="dxa"/>
          </w:tcPr>
          <w:p w14:paraId="02DCB376"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ЗОВО</w:t>
            </w:r>
          </w:p>
        </w:tc>
        <w:tc>
          <w:tcPr>
            <w:tcW w:w="8049" w:type="dxa"/>
          </w:tcPr>
          <w:p w14:paraId="02DCB377" w14:textId="77777777" w:rsidR="0067259E" w:rsidRPr="000A2F76" w:rsidRDefault="0067259E" w:rsidP="0067259E">
            <w:pPr>
              <w:rPr>
                <w:rFonts w:ascii="Arial" w:hAnsi="Arial" w:cs="Arial"/>
                <w:sz w:val="20"/>
                <w:szCs w:val="20"/>
              </w:rPr>
            </w:pPr>
            <w:r w:rsidRPr="000A2F76">
              <w:rPr>
                <w:rFonts w:ascii="Arial" w:hAnsi="Arial" w:cs="Arial"/>
                <w:sz w:val="20"/>
                <w:szCs w:val="20"/>
              </w:rPr>
              <w:t>Зона охраняемого военного объекта</w:t>
            </w:r>
          </w:p>
        </w:tc>
      </w:tr>
      <w:tr w:rsidR="0067259E" w:rsidRPr="000A2F76" w14:paraId="02DCB37B" w14:textId="77777777" w:rsidTr="00CA3409">
        <w:trPr>
          <w:trHeight w:val="28"/>
        </w:trPr>
        <w:tc>
          <w:tcPr>
            <w:tcW w:w="1418" w:type="dxa"/>
          </w:tcPr>
          <w:p w14:paraId="02DCB379"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ОЗВО</w:t>
            </w:r>
          </w:p>
        </w:tc>
        <w:tc>
          <w:tcPr>
            <w:tcW w:w="8049" w:type="dxa"/>
          </w:tcPr>
          <w:p w14:paraId="02DCB37A" w14:textId="77777777" w:rsidR="0067259E" w:rsidRPr="000A2F76" w:rsidRDefault="0067259E" w:rsidP="0067259E">
            <w:pPr>
              <w:rPr>
                <w:rFonts w:ascii="Arial" w:hAnsi="Arial" w:cs="Arial"/>
                <w:sz w:val="20"/>
                <w:szCs w:val="20"/>
              </w:rPr>
            </w:pPr>
            <w:r w:rsidRPr="000A2F76">
              <w:rPr>
                <w:rFonts w:ascii="Arial" w:hAnsi="Arial" w:cs="Arial"/>
                <w:sz w:val="20"/>
                <w:szCs w:val="20"/>
              </w:rPr>
              <w:t>Охранная зона военного объекта</w:t>
            </w:r>
          </w:p>
        </w:tc>
      </w:tr>
      <w:tr w:rsidR="0067259E" w:rsidRPr="000A2F76" w14:paraId="02DCB37E" w14:textId="77777777" w:rsidTr="00CA3409">
        <w:trPr>
          <w:trHeight w:val="28"/>
        </w:trPr>
        <w:tc>
          <w:tcPr>
            <w:tcW w:w="1418" w:type="dxa"/>
          </w:tcPr>
          <w:p w14:paraId="02DCB37C"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СЗ</w:t>
            </w:r>
          </w:p>
        </w:tc>
        <w:tc>
          <w:tcPr>
            <w:tcW w:w="8049" w:type="dxa"/>
          </w:tcPr>
          <w:p w14:paraId="02DCB37D" w14:textId="77777777" w:rsidR="0067259E" w:rsidRPr="000A2F76" w:rsidRDefault="0067259E" w:rsidP="0067259E">
            <w:pPr>
              <w:rPr>
                <w:rFonts w:ascii="Arial" w:hAnsi="Arial" w:cs="Arial"/>
                <w:sz w:val="20"/>
                <w:szCs w:val="20"/>
              </w:rPr>
            </w:pPr>
            <w:r w:rsidRPr="000A2F76">
              <w:rPr>
                <w:rFonts w:ascii="Arial" w:hAnsi="Arial" w:cs="Arial"/>
                <w:sz w:val="20"/>
                <w:szCs w:val="20"/>
              </w:rPr>
              <w:t>Специальная зона</w:t>
            </w:r>
          </w:p>
        </w:tc>
      </w:tr>
      <w:tr w:rsidR="0067259E" w:rsidRPr="000A2F76" w14:paraId="02DCB381" w14:textId="77777777" w:rsidTr="00CA3409">
        <w:trPr>
          <w:trHeight w:val="21"/>
        </w:trPr>
        <w:tc>
          <w:tcPr>
            <w:tcW w:w="1418" w:type="dxa"/>
          </w:tcPr>
          <w:p w14:paraId="02DCB37F"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ОЗ-ООПТ</w:t>
            </w:r>
          </w:p>
        </w:tc>
        <w:tc>
          <w:tcPr>
            <w:tcW w:w="8049" w:type="dxa"/>
          </w:tcPr>
          <w:p w14:paraId="02DCB380" w14:textId="77777777" w:rsidR="0067259E" w:rsidRPr="000A2F76" w:rsidRDefault="0067259E" w:rsidP="0067259E">
            <w:pPr>
              <w:ind w:firstLine="33"/>
              <w:rPr>
                <w:rFonts w:ascii="Arial" w:hAnsi="Arial" w:cs="Arial"/>
                <w:sz w:val="20"/>
                <w:szCs w:val="20"/>
              </w:rPr>
            </w:pPr>
            <w:r w:rsidRPr="000A2F76">
              <w:rPr>
                <w:rFonts w:ascii="Arial" w:hAnsi="Arial" w:cs="Arial"/>
                <w:sz w:val="20"/>
                <w:szCs w:val="20"/>
              </w:rPr>
              <w:t>Охранные зоны государственных природных заповедников, национальных парков, природных парков и памятников природы</w:t>
            </w:r>
          </w:p>
        </w:tc>
      </w:tr>
      <w:tr w:rsidR="0067259E" w:rsidRPr="000A2F76" w14:paraId="02DCB384" w14:textId="77777777" w:rsidTr="00CA3409">
        <w:trPr>
          <w:trHeight w:val="21"/>
        </w:trPr>
        <w:tc>
          <w:tcPr>
            <w:tcW w:w="1418" w:type="dxa"/>
          </w:tcPr>
          <w:p w14:paraId="02DCB382"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ОЗ-ОКН</w:t>
            </w:r>
          </w:p>
        </w:tc>
        <w:tc>
          <w:tcPr>
            <w:tcW w:w="8049" w:type="dxa"/>
          </w:tcPr>
          <w:p w14:paraId="02DCB383" w14:textId="77777777" w:rsidR="0067259E" w:rsidRPr="000A2F76" w:rsidRDefault="0067259E" w:rsidP="0067259E">
            <w:pPr>
              <w:ind w:firstLine="33"/>
              <w:rPr>
                <w:rFonts w:ascii="Arial" w:hAnsi="Arial" w:cs="Arial"/>
                <w:sz w:val="20"/>
                <w:szCs w:val="20"/>
              </w:rPr>
            </w:pPr>
            <w:r w:rsidRPr="000A2F76">
              <w:rPr>
                <w:rFonts w:ascii="Arial" w:hAnsi="Arial" w:cs="Arial"/>
                <w:iCs/>
                <w:sz w:val="20"/>
                <w:szCs w:val="20"/>
              </w:rPr>
              <w:t>Охранная зона объекта культурного наследия</w:t>
            </w:r>
          </w:p>
        </w:tc>
      </w:tr>
      <w:tr w:rsidR="0067259E" w:rsidRPr="000A2F76" w14:paraId="02DCB387" w14:textId="77777777" w:rsidTr="00CA3409">
        <w:trPr>
          <w:trHeight w:val="21"/>
        </w:trPr>
        <w:tc>
          <w:tcPr>
            <w:tcW w:w="1418" w:type="dxa"/>
          </w:tcPr>
          <w:p w14:paraId="02DCB385"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ЗРЗ-ОКН</w:t>
            </w:r>
          </w:p>
        </w:tc>
        <w:tc>
          <w:tcPr>
            <w:tcW w:w="8049" w:type="dxa"/>
          </w:tcPr>
          <w:p w14:paraId="02DCB386" w14:textId="77777777" w:rsidR="0067259E" w:rsidRPr="000A2F76" w:rsidRDefault="0067259E" w:rsidP="0067259E">
            <w:pPr>
              <w:ind w:firstLine="33"/>
              <w:rPr>
                <w:rFonts w:ascii="Arial" w:hAnsi="Arial" w:cs="Arial"/>
                <w:sz w:val="20"/>
                <w:szCs w:val="20"/>
              </w:rPr>
            </w:pPr>
            <w:r w:rsidRPr="000A2F76">
              <w:rPr>
                <w:rFonts w:ascii="Arial" w:hAnsi="Arial" w:cs="Arial"/>
                <w:iCs/>
                <w:sz w:val="20"/>
                <w:szCs w:val="20"/>
              </w:rPr>
              <w:t>Зона регулирования застройки и хозяйственной деятельности объекта культурного наследия</w:t>
            </w:r>
          </w:p>
        </w:tc>
      </w:tr>
      <w:tr w:rsidR="0067259E" w:rsidRPr="000A2F76" w14:paraId="02DCB38A" w14:textId="77777777" w:rsidTr="00CA3409">
        <w:trPr>
          <w:trHeight w:val="21"/>
        </w:trPr>
        <w:tc>
          <w:tcPr>
            <w:tcW w:w="1418" w:type="dxa"/>
          </w:tcPr>
          <w:p w14:paraId="02DCB388"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ЗОПЛ</w:t>
            </w:r>
          </w:p>
        </w:tc>
        <w:tc>
          <w:tcPr>
            <w:tcW w:w="8049" w:type="dxa"/>
          </w:tcPr>
          <w:p w14:paraId="02DCB389" w14:textId="77777777" w:rsidR="0067259E" w:rsidRPr="000A2F76" w:rsidRDefault="0067259E" w:rsidP="0067259E">
            <w:pPr>
              <w:ind w:firstLine="33"/>
              <w:rPr>
                <w:rFonts w:ascii="Arial" w:hAnsi="Arial" w:cs="Arial"/>
                <w:sz w:val="20"/>
                <w:szCs w:val="20"/>
              </w:rPr>
            </w:pPr>
            <w:r w:rsidRPr="000A2F76">
              <w:rPr>
                <w:rFonts w:ascii="Arial" w:hAnsi="Arial" w:cs="Arial"/>
                <w:iCs/>
                <w:sz w:val="20"/>
                <w:szCs w:val="20"/>
              </w:rPr>
              <w:t>Зона охраняемого природного ландшафта</w:t>
            </w:r>
          </w:p>
        </w:tc>
      </w:tr>
      <w:tr w:rsidR="0067259E" w:rsidRPr="000A2F76" w14:paraId="02DCB38D" w14:textId="77777777" w:rsidTr="00CA3409">
        <w:trPr>
          <w:trHeight w:val="21"/>
        </w:trPr>
        <w:tc>
          <w:tcPr>
            <w:tcW w:w="1418" w:type="dxa"/>
          </w:tcPr>
          <w:p w14:paraId="02DCB38B" w14:textId="77777777" w:rsidR="0067259E" w:rsidRPr="000A2F76" w:rsidRDefault="0067259E" w:rsidP="0067259E">
            <w:pPr>
              <w:jc w:val="center"/>
              <w:rPr>
                <w:rFonts w:ascii="Arial" w:hAnsi="Arial" w:cs="Arial"/>
                <w:sz w:val="20"/>
                <w:szCs w:val="20"/>
              </w:rPr>
            </w:pPr>
            <w:r w:rsidRPr="000A2F76">
              <w:rPr>
                <w:rFonts w:ascii="Arial" w:hAnsi="Arial" w:cs="Arial"/>
                <w:sz w:val="20"/>
                <w:szCs w:val="20"/>
              </w:rPr>
              <w:t>ЗЗ-ОКН</w:t>
            </w:r>
          </w:p>
        </w:tc>
        <w:tc>
          <w:tcPr>
            <w:tcW w:w="8049" w:type="dxa"/>
          </w:tcPr>
          <w:p w14:paraId="02DCB38C" w14:textId="77777777" w:rsidR="0067259E" w:rsidRPr="000A2F76" w:rsidRDefault="0067259E" w:rsidP="0067259E">
            <w:pPr>
              <w:ind w:firstLine="33"/>
              <w:rPr>
                <w:rFonts w:ascii="Arial" w:hAnsi="Arial" w:cs="Arial"/>
                <w:iCs/>
                <w:sz w:val="20"/>
                <w:szCs w:val="20"/>
              </w:rPr>
            </w:pPr>
            <w:r w:rsidRPr="000A2F76">
              <w:rPr>
                <w:rFonts w:ascii="Arial" w:hAnsi="Arial" w:cs="Arial"/>
                <w:iCs/>
                <w:sz w:val="20"/>
                <w:szCs w:val="20"/>
              </w:rPr>
              <w:t>Защитные зоны объектов культурного наследия</w:t>
            </w:r>
          </w:p>
        </w:tc>
      </w:tr>
    </w:tbl>
    <w:p w14:paraId="52DBB517" w14:textId="77777777" w:rsidR="005B2807" w:rsidRDefault="005B2807" w:rsidP="007166B8">
      <w:pPr>
        <w:tabs>
          <w:tab w:val="left" w:pos="851"/>
        </w:tabs>
        <w:ind w:firstLine="709"/>
        <w:jc w:val="both"/>
      </w:pPr>
    </w:p>
    <w:p w14:paraId="02DCB392" w14:textId="2AC931D5" w:rsidR="007166B8" w:rsidRDefault="000A3143" w:rsidP="007166B8">
      <w:pPr>
        <w:tabs>
          <w:tab w:val="left" w:pos="851"/>
        </w:tabs>
        <w:ind w:firstLine="709"/>
        <w:jc w:val="both"/>
      </w:pPr>
      <w:r w:rsidRPr="00706E4C">
        <w:t xml:space="preserve">2. </w:t>
      </w:r>
      <w:r w:rsidR="007166B8" w:rsidRPr="00706E4C">
        <w:t xml:space="preserve">В соответствии с </w:t>
      </w:r>
      <w:r w:rsidR="00706E4C" w:rsidRPr="00706E4C">
        <w:t>Земельным кодексом Российской Федерации</w:t>
      </w:r>
      <w:r w:rsidR="00706E4C">
        <w:t>,</w:t>
      </w:r>
      <w:r w:rsidR="00706E4C" w:rsidRPr="00706E4C">
        <w:t xml:space="preserve"> </w:t>
      </w:r>
      <w:r w:rsidR="007166B8" w:rsidRPr="00706E4C">
        <w:t>Градостроительным кодексом Российской Федерации и иными нормативными актами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007166B8" w:rsidRPr="00706E4C">
        <w:t xml:space="preserve"> могут быть </w:t>
      </w:r>
      <w:r w:rsidR="000B3267" w:rsidRPr="00706E4C">
        <w:t xml:space="preserve">отображены </w:t>
      </w:r>
      <w:r w:rsidR="007166B8" w:rsidRPr="00706E4C">
        <w:t>следующие зоны</w:t>
      </w:r>
      <w:r w:rsidR="00706E4C">
        <w:t xml:space="preserve"> действия иных о</w:t>
      </w:r>
      <w:r w:rsidR="00706E4C" w:rsidRPr="00706E4C">
        <w:t>граничени</w:t>
      </w:r>
      <w:r w:rsidR="00706E4C">
        <w:t>й</w:t>
      </w:r>
      <w:r w:rsidR="00706E4C" w:rsidRPr="00706E4C">
        <w:t xml:space="preserve"> использования земельных участков и объектов капитального строительства</w:t>
      </w:r>
      <w:r w:rsidR="007166B8" w:rsidRPr="00706E4C">
        <w:t>:</w:t>
      </w:r>
    </w:p>
    <w:p w14:paraId="02DCB393" w14:textId="77777777" w:rsidR="002B4F08" w:rsidRPr="002B4F08" w:rsidRDefault="002B4F08" w:rsidP="002B4F08">
      <w:pPr>
        <w:keepNext/>
        <w:spacing w:before="240"/>
        <w:ind w:firstLine="709"/>
        <w:jc w:val="right"/>
        <w:outlineLvl w:val="3"/>
        <w:rPr>
          <w:b/>
          <w:bCs/>
        </w:rPr>
      </w:pPr>
      <w:r w:rsidRPr="002B4F08">
        <w:rPr>
          <w:b/>
          <w:bCs/>
        </w:rPr>
        <w:t xml:space="preserve">Таблица </w:t>
      </w:r>
      <w:r w:rsidR="00920054">
        <w:rPr>
          <w:b/>
          <w:bCs/>
        </w:rPr>
        <w:t>4</w:t>
      </w:r>
      <w:r w:rsidRPr="002B4F08">
        <w:rPr>
          <w:b/>
          <w:bCs/>
        </w:rPr>
        <w:t xml:space="preserve">.1. Перечень </w:t>
      </w:r>
      <w:proofErr w:type="gramStart"/>
      <w:r w:rsidRPr="002B4F08">
        <w:rPr>
          <w:b/>
          <w:bCs/>
        </w:rPr>
        <w:t>зон</w:t>
      </w:r>
      <w:r w:rsidR="00706E4C" w:rsidRPr="00706E4C">
        <w:t xml:space="preserve"> </w:t>
      </w:r>
      <w:r w:rsidR="00706E4C" w:rsidRPr="00706E4C">
        <w:rPr>
          <w:b/>
          <w:bCs/>
        </w:rPr>
        <w:t>действия иных ограничений использования земельных участков</w:t>
      </w:r>
      <w:proofErr w:type="gramEnd"/>
      <w:r w:rsidR="00706E4C" w:rsidRPr="00706E4C">
        <w:rPr>
          <w:b/>
          <w:bCs/>
        </w:rPr>
        <w:t xml:space="preserve"> и объектов капитального строительства</w:t>
      </w:r>
      <w:r w:rsidRPr="002B4F08">
        <w:rPr>
          <w:b/>
          <w:bCs/>
        </w:rPr>
        <w:t xml:space="preserve"> </w:t>
      </w: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4330"/>
        <w:gridCol w:w="3697"/>
      </w:tblGrid>
      <w:tr w:rsidR="00083E59" w:rsidRPr="000A2F76" w14:paraId="02DCB397" w14:textId="77777777" w:rsidTr="002F1AB9">
        <w:tc>
          <w:tcPr>
            <w:tcW w:w="0" w:type="auto"/>
            <w:vAlign w:val="center"/>
          </w:tcPr>
          <w:p w14:paraId="02DCB394" w14:textId="77777777" w:rsidR="00083E59" w:rsidRPr="000A2F76" w:rsidRDefault="00083E59" w:rsidP="00706E4C">
            <w:pPr>
              <w:jc w:val="center"/>
              <w:rPr>
                <w:rFonts w:ascii="Arial" w:hAnsi="Arial" w:cs="Arial"/>
                <w:b/>
                <w:sz w:val="20"/>
                <w:szCs w:val="20"/>
              </w:rPr>
            </w:pPr>
            <w:r w:rsidRPr="000A2F76">
              <w:rPr>
                <w:rFonts w:ascii="Arial" w:hAnsi="Arial" w:cs="Arial"/>
                <w:b/>
                <w:sz w:val="20"/>
                <w:szCs w:val="20"/>
              </w:rPr>
              <w:t>Обозначения</w:t>
            </w:r>
          </w:p>
        </w:tc>
        <w:tc>
          <w:tcPr>
            <w:tcW w:w="4330" w:type="dxa"/>
            <w:vAlign w:val="center"/>
          </w:tcPr>
          <w:p w14:paraId="02DCB395" w14:textId="77777777" w:rsidR="00083E59" w:rsidRPr="000A2F76" w:rsidRDefault="00083E59" w:rsidP="00706E4C">
            <w:pPr>
              <w:jc w:val="center"/>
              <w:rPr>
                <w:rFonts w:ascii="Arial" w:hAnsi="Arial" w:cs="Arial"/>
                <w:b/>
                <w:sz w:val="20"/>
                <w:szCs w:val="20"/>
              </w:rPr>
            </w:pPr>
            <w:r w:rsidRPr="000A2F76">
              <w:rPr>
                <w:rFonts w:ascii="Arial" w:hAnsi="Arial" w:cs="Arial"/>
                <w:b/>
                <w:sz w:val="20"/>
                <w:szCs w:val="20"/>
              </w:rPr>
              <w:t xml:space="preserve">Наименование </w:t>
            </w:r>
            <w:proofErr w:type="gramStart"/>
            <w:r w:rsidRPr="000A2F76">
              <w:rPr>
                <w:rFonts w:ascii="Arial" w:hAnsi="Arial" w:cs="Arial"/>
                <w:b/>
                <w:sz w:val="20"/>
                <w:szCs w:val="20"/>
              </w:rPr>
              <w:t>зон действия иных ограничений использования земельных участков</w:t>
            </w:r>
            <w:proofErr w:type="gramEnd"/>
            <w:r w:rsidRPr="000A2F76">
              <w:rPr>
                <w:rFonts w:ascii="Arial" w:hAnsi="Arial" w:cs="Arial"/>
                <w:b/>
                <w:sz w:val="20"/>
                <w:szCs w:val="20"/>
              </w:rPr>
              <w:t xml:space="preserve"> и объектов капитального строительства</w:t>
            </w:r>
          </w:p>
        </w:tc>
        <w:tc>
          <w:tcPr>
            <w:tcW w:w="3697" w:type="dxa"/>
            <w:vAlign w:val="center"/>
          </w:tcPr>
          <w:p w14:paraId="02DCB396"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Возникают в силу нормативного правового акта, предусматривающего установление ограничений в границах, установленных указанным актом, без принятия решения об установлении либо согласования границ</w:t>
            </w:r>
          </w:p>
        </w:tc>
      </w:tr>
      <w:tr w:rsidR="00083E59" w:rsidRPr="000A2F76" w14:paraId="02DCB399" w14:textId="77777777" w:rsidTr="002F1AB9">
        <w:tc>
          <w:tcPr>
            <w:tcW w:w="9565" w:type="dxa"/>
            <w:gridSpan w:val="3"/>
            <w:vAlign w:val="center"/>
          </w:tcPr>
          <w:p w14:paraId="02DCB398"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 предусмотренные федеральными законами</w:t>
            </w:r>
          </w:p>
        </w:tc>
      </w:tr>
      <w:tr w:rsidR="00083E59" w:rsidRPr="000A2F76" w14:paraId="02DCB39D" w14:textId="77777777" w:rsidTr="002F1AB9">
        <w:trPr>
          <w:trHeight w:val="28"/>
        </w:trPr>
        <w:tc>
          <w:tcPr>
            <w:tcW w:w="0" w:type="auto"/>
          </w:tcPr>
          <w:p w14:paraId="02DCB39A"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БП</w:t>
            </w:r>
          </w:p>
        </w:tc>
        <w:tc>
          <w:tcPr>
            <w:tcW w:w="4330" w:type="dxa"/>
          </w:tcPr>
          <w:p w14:paraId="02DCB39B" w14:textId="77777777" w:rsidR="00083E59" w:rsidRPr="000A2F76" w:rsidRDefault="00083E59" w:rsidP="001B4022">
            <w:pPr>
              <w:rPr>
                <w:rFonts w:ascii="Arial" w:hAnsi="Arial" w:cs="Arial"/>
                <w:sz w:val="20"/>
                <w:szCs w:val="20"/>
              </w:rPr>
            </w:pPr>
            <w:r w:rsidRPr="000A2F76">
              <w:rPr>
                <w:rFonts w:ascii="Arial" w:hAnsi="Arial" w:cs="Arial"/>
                <w:sz w:val="20"/>
                <w:szCs w:val="20"/>
              </w:rPr>
              <w:t>Береговые полосы</w:t>
            </w:r>
          </w:p>
        </w:tc>
        <w:tc>
          <w:tcPr>
            <w:tcW w:w="3697" w:type="dxa"/>
            <w:vAlign w:val="center"/>
          </w:tcPr>
          <w:p w14:paraId="02DCB39C"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A1" w14:textId="77777777" w:rsidTr="002F1AB9">
        <w:trPr>
          <w:trHeight w:val="21"/>
        </w:trPr>
        <w:tc>
          <w:tcPr>
            <w:tcW w:w="0" w:type="auto"/>
          </w:tcPr>
          <w:p w14:paraId="02DCB39E"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ООПТ</w:t>
            </w:r>
          </w:p>
        </w:tc>
        <w:tc>
          <w:tcPr>
            <w:tcW w:w="4330" w:type="dxa"/>
          </w:tcPr>
          <w:p w14:paraId="02DCB39F"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Особо охраняемые природные территории</w:t>
            </w:r>
          </w:p>
        </w:tc>
        <w:tc>
          <w:tcPr>
            <w:tcW w:w="3697" w:type="dxa"/>
            <w:vAlign w:val="center"/>
          </w:tcPr>
          <w:p w14:paraId="02DCB3A0" w14:textId="77777777" w:rsidR="00083E59" w:rsidRPr="000A2F76" w:rsidRDefault="00083E59" w:rsidP="00083E59">
            <w:pPr>
              <w:ind w:firstLine="33"/>
              <w:jc w:val="center"/>
              <w:rPr>
                <w:rFonts w:ascii="Arial" w:hAnsi="Arial" w:cs="Arial"/>
                <w:b/>
                <w:sz w:val="20"/>
                <w:szCs w:val="20"/>
              </w:rPr>
            </w:pPr>
          </w:p>
        </w:tc>
      </w:tr>
      <w:tr w:rsidR="00083E59" w:rsidRPr="000A2F76" w14:paraId="02DCB3A5" w14:textId="77777777" w:rsidTr="002F1AB9">
        <w:trPr>
          <w:trHeight w:val="21"/>
        </w:trPr>
        <w:tc>
          <w:tcPr>
            <w:tcW w:w="0" w:type="auto"/>
          </w:tcPr>
          <w:p w14:paraId="02DCB3A2"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ЛЗ</w:t>
            </w:r>
          </w:p>
        </w:tc>
        <w:tc>
          <w:tcPr>
            <w:tcW w:w="4330" w:type="dxa"/>
          </w:tcPr>
          <w:p w14:paraId="02DCB3A3"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Лесопарковые зоны</w:t>
            </w:r>
          </w:p>
        </w:tc>
        <w:tc>
          <w:tcPr>
            <w:tcW w:w="3697" w:type="dxa"/>
            <w:vAlign w:val="center"/>
          </w:tcPr>
          <w:p w14:paraId="02DCB3A4" w14:textId="77777777" w:rsidR="00083E59" w:rsidRPr="000A2F76" w:rsidRDefault="00083E59" w:rsidP="00083E59">
            <w:pPr>
              <w:ind w:firstLine="33"/>
              <w:jc w:val="center"/>
              <w:rPr>
                <w:rFonts w:ascii="Arial" w:hAnsi="Arial" w:cs="Arial"/>
                <w:b/>
                <w:sz w:val="20"/>
                <w:szCs w:val="20"/>
              </w:rPr>
            </w:pPr>
          </w:p>
        </w:tc>
      </w:tr>
      <w:tr w:rsidR="00083E59" w:rsidRPr="000A2F76" w14:paraId="02DCB3A9" w14:textId="77777777" w:rsidTr="002F1AB9">
        <w:trPr>
          <w:trHeight w:val="21"/>
        </w:trPr>
        <w:tc>
          <w:tcPr>
            <w:tcW w:w="0" w:type="auto"/>
          </w:tcPr>
          <w:p w14:paraId="02DCB3A6" w14:textId="77777777" w:rsidR="00083E59" w:rsidRPr="000A2F76" w:rsidRDefault="00083E59" w:rsidP="001B4022">
            <w:pPr>
              <w:jc w:val="center"/>
              <w:rPr>
                <w:rFonts w:ascii="Arial" w:hAnsi="Arial" w:cs="Arial"/>
                <w:sz w:val="20"/>
                <w:szCs w:val="20"/>
              </w:rPr>
            </w:pPr>
            <w:proofErr w:type="spellStart"/>
            <w:r w:rsidRPr="000A2F76">
              <w:rPr>
                <w:rFonts w:ascii="Arial" w:hAnsi="Arial" w:cs="Arial"/>
                <w:sz w:val="20"/>
                <w:szCs w:val="20"/>
              </w:rPr>
              <w:t>ЗелЗ</w:t>
            </w:r>
            <w:proofErr w:type="spellEnd"/>
          </w:p>
        </w:tc>
        <w:tc>
          <w:tcPr>
            <w:tcW w:w="4330" w:type="dxa"/>
          </w:tcPr>
          <w:p w14:paraId="02DCB3A7"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Зеленые зоны</w:t>
            </w:r>
          </w:p>
        </w:tc>
        <w:tc>
          <w:tcPr>
            <w:tcW w:w="3697" w:type="dxa"/>
            <w:vAlign w:val="center"/>
          </w:tcPr>
          <w:p w14:paraId="02DCB3A8" w14:textId="77777777" w:rsidR="00083E59" w:rsidRPr="000A2F76" w:rsidRDefault="00083E59" w:rsidP="00083E59">
            <w:pPr>
              <w:ind w:firstLine="33"/>
              <w:jc w:val="center"/>
              <w:rPr>
                <w:rFonts w:ascii="Arial" w:hAnsi="Arial" w:cs="Arial"/>
                <w:b/>
                <w:sz w:val="20"/>
                <w:szCs w:val="20"/>
              </w:rPr>
            </w:pPr>
          </w:p>
        </w:tc>
      </w:tr>
      <w:tr w:rsidR="00083E59" w:rsidRPr="000A2F76" w14:paraId="02DCB3AD" w14:textId="77777777" w:rsidTr="002F1AB9">
        <w:trPr>
          <w:trHeight w:val="21"/>
        </w:trPr>
        <w:tc>
          <w:tcPr>
            <w:tcW w:w="0" w:type="auto"/>
          </w:tcPr>
          <w:p w14:paraId="02DCB3AA"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ТОКН</w:t>
            </w:r>
          </w:p>
        </w:tc>
        <w:tc>
          <w:tcPr>
            <w:tcW w:w="4330" w:type="dxa"/>
          </w:tcPr>
          <w:p w14:paraId="02DCB3AB" w14:textId="77777777" w:rsidR="00083E59" w:rsidRPr="000A2F76" w:rsidRDefault="00083E59" w:rsidP="001B4022">
            <w:pPr>
              <w:ind w:firstLine="33"/>
              <w:rPr>
                <w:rFonts w:ascii="Arial" w:hAnsi="Arial" w:cs="Arial"/>
                <w:sz w:val="20"/>
                <w:szCs w:val="20"/>
              </w:rPr>
            </w:pPr>
            <w:r w:rsidRPr="000A2F76">
              <w:rPr>
                <w:rFonts w:ascii="Arial" w:hAnsi="Arial" w:cs="Arial"/>
                <w:sz w:val="20"/>
                <w:szCs w:val="20"/>
              </w:rPr>
              <w:t>Территория объектов культурного наследия</w:t>
            </w:r>
          </w:p>
        </w:tc>
        <w:tc>
          <w:tcPr>
            <w:tcW w:w="3697" w:type="dxa"/>
            <w:vAlign w:val="center"/>
          </w:tcPr>
          <w:p w14:paraId="02DCB3AC" w14:textId="77777777" w:rsidR="00083E59" w:rsidRPr="000A2F76" w:rsidRDefault="00083E59" w:rsidP="00083E59">
            <w:pPr>
              <w:ind w:firstLine="33"/>
              <w:jc w:val="center"/>
              <w:rPr>
                <w:rFonts w:ascii="Arial" w:hAnsi="Arial" w:cs="Arial"/>
                <w:b/>
                <w:sz w:val="20"/>
                <w:szCs w:val="20"/>
              </w:rPr>
            </w:pPr>
          </w:p>
        </w:tc>
      </w:tr>
      <w:tr w:rsidR="00083E59" w:rsidRPr="000A2F76" w14:paraId="02DCB3AF" w14:textId="77777777" w:rsidTr="002F1AB9">
        <w:trPr>
          <w:trHeight w:val="21"/>
        </w:trPr>
        <w:tc>
          <w:tcPr>
            <w:tcW w:w="9565" w:type="dxa"/>
            <w:gridSpan w:val="3"/>
            <w:vAlign w:val="center"/>
          </w:tcPr>
          <w:p w14:paraId="02DCB3AE"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Ограничения использования земельных участков и объектов капитального строительства, предусмотренные ст. 25 Закона РФ "О недрах" от 21.02.1992 № 2395-1</w:t>
            </w:r>
          </w:p>
        </w:tc>
      </w:tr>
      <w:tr w:rsidR="00083E59" w:rsidRPr="000A2F76" w14:paraId="02DCB3B3" w14:textId="77777777" w:rsidTr="002F1AB9">
        <w:trPr>
          <w:trHeight w:val="21"/>
        </w:trPr>
        <w:tc>
          <w:tcPr>
            <w:tcW w:w="0" w:type="auto"/>
          </w:tcPr>
          <w:p w14:paraId="02DCB3B0"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ПЗПИ</w:t>
            </w:r>
          </w:p>
        </w:tc>
        <w:tc>
          <w:tcPr>
            <w:tcW w:w="4330" w:type="dxa"/>
          </w:tcPr>
          <w:p w14:paraId="02DCB3B1" w14:textId="77777777" w:rsidR="00083E59" w:rsidRPr="000A2F76" w:rsidRDefault="00083E59" w:rsidP="001B4022">
            <w:pPr>
              <w:rPr>
                <w:rFonts w:ascii="Arial" w:hAnsi="Arial" w:cs="Arial"/>
                <w:sz w:val="20"/>
                <w:szCs w:val="20"/>
              </w:rPr>
            </w:pPr>
            <w:r w:rsidRPr="000A2F76">
              <w:rPr>
                <w:rFonts w:ascii="Arial" w:hAnsi="Arial" w:cs="Arial"/>
                <w:sz w:val="20"/>
                <w:szCs w:val="20"/>
              </w:rPr>
              <w:t xml:space="preserve">Площади залегания полезных ископаемых </w:t>
            </w:r>
          </w:p>
        </w:tc>
        <w:tc>
          <w:tcPr>
            <w:tcW w:w="3697" w:type="dxa"/>
            <w:vAlign w:val="center"/>
          </w:tcPr>
          <w:p w14:paraId="02DCB3B2" w14:textId="77777777" w:rsidR="00083E59" w:rsidRPr="000A2F76" w:rsidRDefault="00083E59" w:rsidP="00083E59">
            <w:pPr>
              <w:jc w:val="center"/>
              <w:rPr>
                <w:rFonts w:ascii="Arial" w:hAnsi="Arial" w:cs="Arial"/>
                <w:b/>
                <w:sz w:val="20"/>
                <w:szCs w:val="20"/>
              </w:rPr>
            </w:pPr>
          </w:p>
        </w:tc>
      </w:tr>
      <w:tr w:rsidR="00083E59" w:rsidRPr="000A2F76" w14:paraId="02DCB3B5" w14:textId="77777777" w:rsidTr="002F1AB9">
        <w:tc>
          <w:tcPr>
            <w:tcW w:w="9565" w:type="dxa"/>
            <w:gridSpan w:val="3"/>
            <w:vAlign w:val="center"/>
          </w:tcPr>
          <w:p w14:paraId="7E02A375" w14:textId="77777777" w:rsidR="00FF5BA1" w:rsidRPr="000A2F76" w:rsidRDefault="00083E59" w:rsidP="00083E59">
            <w:pPr>
              <w:jc w:val="center"/>
              <w:rPr>
                <w:rFonts w:ascii="Arial" w:hAnsi="Arial" w:cs="Arial"/>
                <w:b/>
                <w:sz w:val="20"/>
                <w:szCs w:val="20"/>
              </w:rPr>
            </w:pPr>
            <w:r w:rsidRPr="000A2F76">
              <w:rPr>
                <w:rFonts w:ascii="Arial" w:hAnsi="Arial" w:cs="Arial"/>
                <w:b/>
                <w:sz w:val="20"/>
                <w:szCs w:val="20"/>
              </w:rPr>
              <w:t>Ограничения использования земельных участков и объектов капитального строительства, предусмотренные санитарными правилами на основании ч. 2 ст. 12 Федерального закона от 30.03.1999 № 52-ФЗ "О санитарно-эпидемиологическом благополучии населения"</w:t>
            </w:r>
            <w:r w:rsidR="00FF5BA1" w:rsidRPr="000A2F76">
              <w:rPr>
                <w:rFonts w:ascii="Arial" w:hAnsi="Arial" w:cs="Arial"/>
                <w:b/>
                <w:sz w:val="20"/>
                <w:szCs w:val="20"/>
              </w:rPr>
              <w:t xml:space="preserve"> </w:t>
            </w:r>
          </w:p>
          <w:p w14:paraId="02DCB3B4" w14:textId="2E84D6B7" w:rsidR="00083E59" w:rsidRPr="000A2F76" w:rsidRDefault="00FF5BA1" w:rsidP="00083E59">
            <w:pPr>
              <w:jc w:val="center"/>
              <w:rPr>
                <w:rFonts w:ascii="Arial" w:hAnsi="Arial" w:cs="Arial"/>
                <w:b/>
                <w:i/>
                <w:iCs/>
                <w:sz w:val="20"/>
                <w:szCs w:val="20"/>
              </w:rPr>
            </w:pPr>
            <w:proofErr w:type="gramStart"/>
            <w:r w:rsidRPr="000A2F76">
              <w:rPr>
                <w:rFonts w:ascii="Arial" w:hAnsi="Arial" w:cs="Arial"/>
                <w:b/>
                <w:i/>
                <w:iCs/>
                <w:sz w:val="20"/>
                <w:szCs w:val="20"/>
              </w:rPr>
              <w:t>(</w:t>
            </w:r>
            <w:r w:rsidR="00F54933" w:rsidRPr="00F54933">
              <w:rPr>
                <w:rFonts w:ascii="Arial" w:hAnsi="Arial" w:cs="Arial"/>
                <w:b/>
                <w:i/>
                <w:iCs/>
                <w:sz w:val="20"/>
                <w:szCs w:val="20"/>
              </w:rPr>
              <w:t>санитарны</w:t>
            </w:r>
            <w:r w:rsidR="00F54933">
              <w:rPr>
                <w:rFonts w:ascii="Arial" w:hAnsi="Arial" w:cs="Arial"/>
                <w:b/>
                <w:i/>
                <w:iCs/>
                <w:sz w:val="20"/>
                <w:szCs w:val="20"/>
              </w:rPr>
              <w:t>е</w:t>
            </w:r>
            <w:r w:rsidR="00F54933" w:rsidRPr="00F54933">
              <w:rPr>
                <w:rFonts w:ascii="Arial" w:hAnsi="Arial" w:cs="Arial"/>
                <w:b/>
                <w:i/>
                <w:iCs/>
                <w:sz w:val="20"/>
                <w:szCs w:val="20"/>
              </w:rPr>
              <w:t xml:space="preserve"> правила </w:t>
            </w:r>
            <w:r w:rsidR="001026D7">
              <w:rPr>
                <w:rFonts w:ascii="Arial" w:hAnsi="Arial" w:cs="Arial"/>
                <w:b/>
                <w:i/>
                <w:iCs/>
                <w:sz w:val="20"/>
                <w:szCs w:val="20"/>
              </w:rPr>
              <w:t xml:space="preserve">утрачивают силу с </w:t>
            </w:r>
            <w:r w:rsidR="00281143">
              <w:rPr>
                <w:rFonts w:ascii="Arial" w:hAnsi="Arial" w:cs="Arial"/>
                <w:b/>
                <w:i/>
                <w:iCs/>
                <w:sz w:val="20"/>
                <w:szCs w:val="20"/>
              </w:rPr>
              <w:t>01.01.2026</w:t>
            </w:r>
            <w:r w:rsidRPr="000A2F76">
              <w:rPr>
                <w:rFonts w:ascii="Arial" w:hAnsi="Arial" w:cs="Arial"/>
                <w:b/>
                <w:i/>
                <w:iCs/>
                <w:sz w:val="20"/>
                <w:szCs w:val="20"/>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proofErr w:type="gramEnd"/>
            <w:r w:rsidRPr="000A2F76">
              <w:rPr>
                <w:rFonts w:ascii="Arial" w:hAnsi="Arial" w:cs="Arial"/>
                <w:b/>
                <w:i/>
                <w:iCs/>
                <w:sz w:val="20"/>
                <w:szCs w:val="20"/>
              </w:rPr>
              <w:t xml:space="preserve"> </w:t>
            </w:r>
            <w:proofErr w:type="gramStart"/>
            <w:r w:rsidRPr="000A2F76">
              <w:rPr>
                <w:rFonts w:ascii="Arial" w:hAnsi="Arial" w:cs="Arial"/>
                <w:b/>
                <w:i/>
                <w:iCs/>
                <w:sz w:val="20"/>
                <w:szCs w:val="20"/>
              </w:rPr>
              <w:t>санитарно-противоэпидемических (профилактических) мероприятий")</w:t>
            </w:r>
            <w:proofErr w:type="gramEnd"/>
          </w:p>
        </w:tc>
      </w:tr>
      <w:tr w:rsidR="00083E59" w:rsidRPr="000A2F76" w14:paraId="02DCB3B9" w14:textId="77777777" w:rsidTr="002F1AB9">
        <w:tc>
          <w:tcPr>
            <w:tcW w:w="0" w:type="auto"/>
          </w:tcPr>
          <w:p w14:paraId="02DCB3B6"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lastRenderedPageBreak/>
              <w:t>СР</w:t>
            </w:r>
          </w:p>
        </w:tc>
        <w:tc>
          <w:tcPr>
            <w:tcW w:w="4330" w:type="dxa"/>
          </w:tcPr>
          <w:p w14:paraId="02DCB3B7" w14:textId="77777777" w:rsidR="00083E59" w:rsidRPr="000A2F76" w:rsidRDefault="00083E59" w:rsidP="001B4022">
            <w:pPr>
              <w:rPr>
                <w:rFonts w:ascii="Arial" w:hAnsi="Arial" w:cs="Arial"/>
                <w:sz w:val="20"/>
                <w:szCs w:val="20"/>
              </w:rPr>
            </w:pPr>
            <w:r w:rsidRPr="000A2F76">
              <w:rPr>
                <w:rFonts w:ascii="Arial" w:hAnsi="Arial" w:cs="Arial"/>
                <w:sz w:val="20"/>
                <w:szCs w:val="20"/>
              </w:rPr>
              <w:t>Санитарные разрывы опасных коммуникаций</w:t>
            </w:r>
          </w:p>
        </w:tc>
        <w:tc>
          <w:tcPr>
            <w:tcW w:w="3697" w:type="dxa"/>
            <w:vAlign w:val="center"/>
          </w:tcPr>
          <w:p w14:paraId="02DCB3B8"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от воздушных линий электропередачи, от открытых сооружений для хранения легкового автотранспорта</w:t>
            </w:r>
          </w:p>
        </w:tc>
      </w:tr>
      <w:tr w:rsidR="00083E59" w:rsidRPr="000A2F76" w14:paraId="02DCB3BD" w14:textId="77777777" w:rsidTr="002F1AB9">
        <w:trPr>
          <w:trHeight w:val="34"/>
        </w:trPr>
        <w:tc>
          <w:tcPr>
            <w:tcW w:w="0" w:type="auto"/>
          </w:tcPr>
          <w:p w14:paraId="02DCB3BA"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СР-авиа</w:t>
            </w:r>
          </w:p>
        </w:tc>
        <w:tc>
          <w:tcPr>
            <w:tcW w:w="4330" w:type="dxa"/>
          </w:tcPr>
          <w:p w14:paraId="02DCB3BB" w14:textId="77777777" w:rsidR="00083E59" w:rsidRPr="000A2F76" w:rsidRDefault="00083E59" w:rsidP="001B4022">
            <w:pPr>
              <w:rPr>
                <w:rFonts w:ascii="Arial" w:hAnsi="Arial" w:cs="Arial"/>
                <w:sz w:val="20"/>
                <w:szCs w:val="20"/>
              </w:rPr>
            </w:pPr>
            <w:r w:rsidRPr="000A2F76">
              <w:rPr>
                <w:rFonts w:ascii="Arial" w:hAnsi="Arial" w:cs="Arial"/>
                <w:sz w:val="20"/>
                <w:szCs w:val="20"/>
              </w:rPr>
              <w:t>Санитарные разрывы стандартных маршрутов полета в зоне взлета и посадки воздушных судов</w:t>
            </w:r>
          </w:p>
        </w:tc>
        <w:tc>
          <w:tcPr>
            <w:tcW w:w="3697" w:type="dxa"/>
            <w:vAlign w:val="center"/>
          </w:tcPr>
          <w:p w14:paraId="02DCB3BC" w14:textId="77777777" w:rsidR="00083E59" w:rsidRPr="000A2F76" w:rsidRDefault="00083E59" w:rsidP="00083E59">
            <w:pPr>
              <w:jc w:val="center"/>
              <w:rPr>
                <w:rFonts w:ascii="Arial" w:hAnsi="Arial" w:cs="Arial"/>
                <w:b/>
                <w:sz w:val="20"/>
                <w:szCs w:val="20"/>
              </w:rPr>
            </w:pPr>
          </w:p>
        </w:tc>
      </w:tr>
      <w:tr w:rsidR="00083E59" w:rsidRPr="000A2F76" w14:paraId="02DCB3C1" w14:textId="77777777" w:rsidTr="002F1AB9">
        <w:trPr>
          <w:trHeight w:val="21"/>
        </w:trPr>
        <w:tc>
          <w:tcPr>
            <w:tcW w:w="0" w:type="auto"/>
          </w:tcPr>
          <w:p w14:paraId="02DCB3BE" w14:textId="77777777" w:rsidR="00083E59" w:rsidRPr="000A2F76" w:rsidRDefault="00083E59" w:rsidP="001B4022">
            <w:pPr>
              <w:jc w:val="center"/>
              <w:rPr>
                <w:rFonts w:ascii="Arial" w:hAnsi="Arial" w:cs="Arial"/>
                <w:sz w:val="20"/>
                <w:szCs w:val="20"/>
              </w:rPr>
            </w:pPr>
            <w:r w:rsidRPr="000A2F76">
              <w:rPr>
                <w:rFonts w:ascii="Arial" w:hAnsi="Arial" w:cs="Arial"/>
                <w:sz w:val="20"/>
                <w:szCs w:val="20"/>
              </w:rPr>
              <w:t>СР-газ</w:t>
            </w:r>
          </w:p>
        </w:tc>
        <w:tc>
          <w:tcPr>
            <w:tcW w:w="4330" w:type="dxa"/>
          </w:tcPr>
          <w:p w14:paraId="02DCB3BF" w14:textId="77777777" w:rsidR="00083E59" w:rsidRPr="000A2F76" w:rsidRDefault="00083E59" w:rsidP="001B4022">
            <w:pPr>
              <w:rPr>
                <w:rFonts w:ascii="Arial" w:hAnsi="Arial" w:cs="Arial"/>
                <w:sz w:val="20"/>
                <w:szCs w:val="20"/>
              </w:rPr>
            </w:pPr>
            <w:r w:rsidRPr="000A2F76">
              <w:rPr>
                <w:rFonts w:ascii="Arial" w:hAnsi="Arial" w:cs="Arial"/>
                <w:sz w:val="20"/>
                <w:szCs w:val="20"/>
              </w:rPr>
              <w:t>Санитарные разрывы (санитарные полосы отчуждения) магистральных трубопроводов углеводородного сырья и компрессорных установок</w:t>
            </w:r>
          </w:p>
        </w:tc>
        <w:tc>
          <w:tcPr>
            <w:tcW w:w="3697" w:type="dxa"/>
            <w:vAlign w:val="center"/>
          </w:tcPr>
          <w:p w14:paraId="02DCB3C0" w14:textId="77777777" w:rsidR="00083E59" w:rsidRPr="000A2F76" w:rsidRDefault="00083E59" w:rsidP="00083E59">
            <w:pPr>
              <w:jc w:val="center"/>
              <w:rPr>
                <w:rFonts w:ascii="Arial" w:hAnsi="Arial" w:cs="Arial"/>
                <w:b/>
                <w:sz w:val="20"/>
                <w:szCs w:val="20"/>
              </w:rPr>
            </w:pPr>
          </w:p>
        </w:tc>
      </w:tr>
      <w:tr w:rsidR="00083E59" w:rsidRPr="000A2F76" w14:paraId="02DCB3C5" w14:textId="77777777" w:rsidTr="002F1AB9">
        <w:trPr>
          <w:trHeight w:val="21"/>
        </w:trPr>
        <w:tc>
          <w:tcPr>
            <w:tcW w:w="0" w:type="auto"/>
          </w:tcPr>
          <w:p w14:paraId="02DCB3C2"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ЗСО-НУ-вода</w:t>
            </w:r>
          </w:p>
        </w:tc>
        <w:tc>
          <w:tcPr>
            <w:tcW w:w="4330" w:type="dxa"/>
          </w:tcPr>
          <w:p w14:paraId="02DCB3C3" w14:textId="77777777" w:rsidR="00083E59" w:rsidRPr="000A2F76" w:rsidRDefault="00083E59" w:rsidP="00083E59">
            <w:pPr>
              <w:rPr>
                <w:rFonts w:ascii="Arial" w:hAnsi="Arial" w:cs="Arial"/>
                <w:sz w:val="20"/>
                <w:szCs w:val="20"/>
              </w:rPr>
            </w:pPr>
            <w:r w:rsidRPr="000A2F76">
              <w:rPr>
                <w:rFonts w:ascii="Arial" w:hAnsi="Arial" w:cs="Arial"/>
                <w:sz w:val="20"/>
                <w:szCs w:val="20"/>
              </w:rPr>
              <w:t>Не утверждённые границы зоны санитарной охраны водопроводных сооружений</w:t>
            </w:r>
          </w:p>
        </w:tc>
        <w:tc>
          <w:tcPr>
            <w:tcW w:w="3697" w:type="dxa"/>
            <w:vAlign w:val="center"/>
          </w:tcPr>
          <w:p w14:paraId="02DCB3C4"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C9" w14:textId="77777777" w:rsidTr="002F1AB9">
        <w:trPr>
          <w:trHeight w:val="21"/>
        </w:trPr>
        <w:tc>
          <w:tcPr>
            <w:tcW w:w="0" w:type="auto"/>
          </w:tcPr>
          <w:p w14:paraId="02DCB3C6"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СЗП-НУ-вода</w:t>
            </w:r>
          </w:p>
        </w:tc>
        <w:tc>
          <w:tcPr>
            <w:tcW w:w="4330" w:type="dxa"/>
          </w:tcPr>
          <w:p w14:paraId="02DCB3C7" w14:textId="77777777" w:rsidR="00083E59" w:rsidRPr="000A2F76" w:rsidRDefault="00083E59" w:rsidP="00083E59">
            <w:pPr>
              <w:rPr>
                <w:rFonts w:ascii="Arial" w:hAnsi="Arial" w:cs="Arial"/>
                <w:sz w:val="20"/>
                <w:szCs w:val="20"/>
              </w:rPr>
            </w:pPr>
            <w:r w:rsidRPr="000A2F76">
              <w:rPr>
                <w:rFonts w:ascii="Arial" w:hAnsi="Arial" w:cs="Arial"/>
                <w:sz w:val="20"/>
                <w:szCs w:val="20"/>
              </w:rPr>
              <w:t>Не утверждённые границы санитарно-защитной полосы водоводов</w:t>
            </w:r>
          </w:p>
        </w:tc>
        <w:tc>
          <w:tcPr>
            <w:tcW w:w="3697" w:type="dxa"/>
            <w:vAlign w:val="center"/>
          </w:tcPr>
          <w:p w14:paraId="02DCB3C8"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CD" w14:textId="77777777" w:rsidTr="002F1AB9">
        <w:trPr>
          <w:trHeight w:val="21"/>
        </w:trPr>
        <w:tc>
          <w:tcPr>
            <w:tcW w:w="0" w:type="auto"/>
          </w:tcPr>
          <w:p w14:paraId="02DCB3CA"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ЗСО-НУ-</w:t>
            </w:r>
            <w:proofErr w:type="gramStart"/>
            <w:r w:rsidRPr="000A2F76">
              <w:rPr>
                <w:rFonts w:ascii="Arial" w:hAnsi="Arial" w:cs="Arial"/>
                <w:sz w:val="20"/>
                <w:szCs w:val="20"/>
                <w:lang w:val="en-US"/>
              </w:rPr>
              <w:t>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пов</w:t>
            </w:r>
            <w:proofErr w:type="spellEnd"/>
          </w:p>
        </w:tc>
        <w:tc>
          <w:tcPr>
            <w:tcW w:w="4330" w:type="dxa"/>
          </w:tcPr>
          <w:p w14:paraId="02DCB3CB" w14:textId="77777777" w:rsidR="00083E59" w:rsidRPr="000A2F76" w:rsidRDefault="00083E59" w:rsidP="00083E59">
            <w:pPr>
              <w:rPr>
                <w:rFonts w:ascii="Arial" w:hAnsi="Arial" w:cs="Arial"/>
                <w:sz w:val="20"/>
                <w:szCs w:val="20"/>
              </w:rPr>
            </w:pPr>
            <w:r w:rsidRPr="000A2F76">
              <w:rPr>
                <w:rFonts w:ascii="Arial" w:hAnsi="Arial" w:cs="Arial"/>
                <w:sz w:val="20"/>
                <w:szCs w:val="20"/>
              </w:rPr>
              <w:t xml:space="preserve">Не утверждённые границы </w:t>
            </w:r>
            <w:r w:rsidRPr="000A2F76">
              <w:rPr>
                <w:rFonts w:ascii="Arial" w:hAnsi="Arial" w:cs="Arial"/>
                <w:sz w:val="20"/>
                <w:szCs w:val="20"/>
                <w:lang w:val="en-US"/>
              </w:rPr>
              <w:t>I</w:t>
            </w:r>
            <w:r w:rsidRPr="000A2F76">
              <w:rPr>
                <w:rFonts w:ascii="Arial" w:hAnsi="Arial" w:cs="Arial"/>
                <w:sz w:val="20"/>
                <w:szCs w:val="20"/>
              </w:rPr>
              <w:t xml:space="preserve"> пояса зоны санитарной охраны поверхностного источника питьевого водоснабжения</w:t>
            </w:r>
          </w:p>
        </w:tc>
        <w:tc>
          <w:tcPr>
            <w:tcW w:w="3697" w:type="dxa"/>
            <w:vAlign w:val="center"/>
          </w:tcPr>
          <w:p w14:paraId="02DCB3CC"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D1" w14:textId="77777777" w:rsidTr="002F1AB9">
        <w:trPr>
          <w:trHeight w:val="21"/>
        </w:trPr>
        <w:tc>
          <w:tcPr>
            <w:tcW w:w="0" w:type="auto"/>
          </w:tcPr>
          <w:p w14:paraId="02DCB3CE"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ЗСО-НУ-</w:t>
            </w:r>
            <w:proofErr w:type="gramStart"/>
            <w:r w:rsidRPr="000A2F76">
              <w:rPr>
                <w:rFonts w:ascii="Arial" w:hAnsi="Arial" w:cs="Arial"/>
                <w:sz w:val="20"/>
                <w:szCs w:val="20"/>
                <w:lang w:val="en-US"/>
              </w:rPr>
              <w:t>I</w:t>
            </w:r>
            <w:proofErr w:type="gramEnd"/>
            <w:r w:rsidRPr="000A2F76">
              <w:rPr>
                <w:rFonts w:ascii="Arial" w:hAnsi="Arial" w:cs="Arial"/>
                <w:sz w:val="20"/>
                <w:szCs w:val="20"/>
                <w:lang w:val="en-US"/>
              </w:rPr>
              <w:t xml:space="preserve"> </w:t>
            </w:r>
            <w:proofErr w:type="spellStart"/>
            <w:r w:rsidRPr="000A2F76">
              <w:rPr>
                <w:rFonts w:ascii="Arial" w:hAnsi="Arial" w:cs="Arial"/>
                <w:sz w:val="20"/>
                <w:szCs w:val="20"/>
              </w:rPr>
              <w:t>подз</w:t>
            </w:r>
            <w:proofErr w:type="spellEnd"/>
          </w:p>
        </w:tc>
        <w:tc>
          <w:tcPr>
            <w:tcW w:w="4330" w:type="dxa"/>
          </w:tcPr>
          <w:p w14:paraId="02DCB3CF" w14:textId="77777777" w:rsidR="00083E59" w:rsidRPr="000A2F76" w:rsidRDefault="00083E59" w:rsidP="00083E59">
            <w:pPr>
              <w:rPr>
                <w:rFonts w:ascii="Arial" w:hAnsi="Arial" w:cs="Arial"/>
                <w:sz w:val="20"/>
                <w:szCs w:val="20"/>
              </w:rPr>
            </w:pPr>
            <w:r w:rsidRPr="000A2F76">
              <w:rPr>
                <w:rFonts w:ascii="Arial" w:hAnsi="Arial" w:cs="Arial"/>
                <w:sz w:val="20"/>
                <w:szCs w:val="20"/>
              </w:rPr>
              <w:t xml:space="preserve">Не утверждённые границы </w:t>
            </w:r>
            <w:r w:rsidRPr="000A2F76">
              <w:rPr>
                <w:rFonts w:ascii="Arial" w:hAnsi="Arial" w:cs="Arial"/>
                <w:sz w:val="20"/>
                <w:szCs w:val="20"/>
                <w:lang w:val="en-US"/>
              </w:rPr>
              <w:t>I</w:t>
            </w:r>
            <w:r w:rsidRPr="000A2F76">
              <w:rPr>
                <w:rFonts w:ascii="Arial" w:hAnsi="Arial" w:cs="Arial"/>
                <w:sz w:val="20"/>
                <w:szCs w:val="20"/>
              </w:rPr>
              <w:t xml:space="preserve"> пояса зоны санитарной охраны подземного источника питьевого водоснабжения</w:t>
            </w:r>
          </w:p>
        </w:tc>
        <w:tc>
          <w:tcPr>
            <w:tcW w:w="3697" w:type="dxa"/>
            <w:vAlign w:val="center"/>
          </w:tcPr>
          <w:p w14:paraId="02DCB3D0"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C97495" w:rsidRPr="000A2F76" w14:paraId="3D6FDC66" w14:textId="77777777" w:rsidTr="002F1AB9">
        <w:tc>
          <w:tcPr>
            <w:tcW w:w="9565" w:type="dxa"/>
            <w:gridSpan w:val="3"/>
            <w:vAlign w:val="center"/>
          </w:tcPr>
          <w:p w14:paraId="059B9A01" w14:textId="6B7034F4" w:rsidR="00C97495" w:rsidRPr="000A2F76" w:rsidRDefault="00C97495" w:rsidP="00F46182">
            <w:pPr>
              <w:jc w:val="center"/>
              <w:rPr>
                <w:rFonts w:ascii="Arial" w:hAnsi="Arial" w:cs="Arial"/>
                <w:b/>
                <w:sz w:val="20"/>
                <w:szCs w:val="20"/>
              </w:rPr>
            </w:pPr>
            <w:bookmarkStart w:id="324" w:name="_Hlk109586741"/>
            <w:r w:rsidRPr="000A2F76">
              <w:rPr>
                <w:rFonts w:ascii="Arial" w:hAnsi="Arial" w:cs="Arial"/>
                <w:b/>
                <w:sz w:val="20"/>
                <w:szCs w:val="20"/>
              </w:rPr>
              <w:t xml:space="preserve">Ограничения использования земельных участков и объектов капитального строительства, предусмотренные </w:t>
            </w:r>
            <w:r w:rsidR="000A2F76" w:rsidRPr="000A2F76">
              <w:rPr>
                <w:rFonts w:ascii="Arial" w:hAnsi="Arial" w:cs="Arial"/>
                <w:b/>
                <w:sz w:val="20"/>
                <w:szCs w:val="20"/>
              </w:rPr>
              <w:t>ст. 74 Федерального закона № 123-ФЗ «Технический регламент о требованиях пожарной безопасности»</w:t>
            </w:r>
          </w:p>
        </w:tc>
      </w:tr>
      <w:tr w:rsidR="000A2F76" w:rsidRPr="000A2F76" w14:paraId="0AD726C7" w14:textId="77777777" w:rsidTr="002F1AB9">
        <w:trPr>
          <w:trHeight w:val="28"/>
        </w:trPr>
        <w:tc>
          <w:tcPr>
            <w:tcW w:w="0" w:type="auto"/>
          </w:tcPr>
          <w:p w14:paraId="07670C33" w14:textId="64CBA2A2" w:rsidR="000A2F76" w:rsidRPr="000A2F76" w:rsidRDefault="000A2F76" w:rsidP="000A2F76">
            <w:pPr>
              <w:jc w:val="center"/>
              <w:rPr>
                <w:rFonts w:ascii="Arial" w:hAnsi="Arial" w:cs="Arial"/>
                <w:sz w:val="20"/>
                <w:szCs w:val="20"/>
              </w:rPr>
            </w:pPr>
            <w:r w:rsidRPr="000A2F76">
              <w:rPr>
                <w:rFonts w:ascii="Arial" w:hAnsi="Arial" w:cs="Arial"/>
                <w:sz w:val="20"/>
                <w:szCs w:val="20"/>
              </w:rPr>
              <w:t>МР-</w:t>
            </w:r>
            <w:r>
              <w:rPr>
                <w:rFonts w:ascii="Arial" w:hAnsi="Arial" w:cs="Arial"/>
                <w:sz w:val="20"/>
                <w:szCs w:val="20"/>
              </w:rPr>
              <w:t>НУ-</w:t>
            </w:r>
            <w:r w:rsidRPr="000A2F76">
              <w:rPr>
                <w:rFonts w:ascii="Arial" w:hAnsi="Arial" w:cs="Arial"/>
                <w:sz w:val="20"/>
                <w:szCs w:val="20"/>
              </w:rPr>
              <w:t>газ</w:t>
            </w:r>
          </w:p>
        </w:tc>
        <w:tc>
          <w:tcPr>
            <w:tcW w:w="4330" w:type="dxa"/>
          </w:tcPr>
          <w:p w14:paraId="174BBD86" w14:textId="79CB68DC" w:rsidR="000A2F76" w:rsidRPr="000A2F76" w:rsidRDefault="000A2F76" w:rsidP="000A2F76">
            <w:pPr>
              <w:rPr>
                <w:rFonts w:ascii="Arial" w:hAnsi="Arial" w:cs="Arial"/>
                <w:sz w:val="20"/>
                <w:szCs w:val="20"/>
              </w:rPr>
            </w:pPr>
            <w:r w:rsidRPr="000A2F76">
              <w:rPr>
                <w:rFonts w:ascii="Arial" w:hAnsi="Arial" w:cs="Arial"/>
                <w:sz w:val="20"/>
                <w:szCs w:val="20"/>
              </w:rPr>
              <w:t xml:space="preserve">Не утверждённые границы минимальных расстояний до магистральных или промышленных трубопроводов (газопроводов, нефтепроводов и нефтепродуктопроводов, </w:t>
            </w:r>
            <w:proofErr w:type="spellStart"/>
            <w:r w:rsidRPr="000A2F76">
              <w:rPr>
                <w:rFonts w:ascii="Arial" w:hAnsi="Arial" w:cs="Arial"/>
                <w:sz w:val="20"/>
                <w:szCs w:val="20"/>
              </w:rPr>
              <w:t>аммиакопроводов</w:t>
            </w:r>
            <w:proofErr w:type="spellEnd"/>
            <w:r w:rsidRPr="000A2F76">
              <w:rPr>
                <w:rFonts w:ascii="Arial" w:hAnsi="Arial" w:cs="Arial"/>
                <w:sz w:val="20"/>
                <w:szCs w:val="20"/>
              </w:rPr>
              <w:t>)</w:t>
            </w:r>
          </w:p>
        </w:tc>
        <w:tc>
          <w:tcPr>
            <w:tcW w:w="3697" w:type="dxa"/>
            <w:vAlign w:val="center"/>
          </w:tcPr>
          <w:p w14:paraId="4FB26B9C" w14:textId="77777777" w:rsidR="000A2F76" w:rsidRPr="000A2F76" w:rsidRDefault="000A2F76" w:rsidP="000A2F76">
            <w:pPr>
              <w:jc w:val="center"/>
              <w:rPr>
                <w:rFonts w:ascii="Arial" w:hAnsi="Arial" w:cs="Arial"/>
                <w:b/>
                <w:sz w:val="20"/>
                <w:szCs w:val="20"/>
              </w:rPr>
            </w:pPr>
            <w:r w:rsidRPr="000A2F76">
              <w:rPr>
                <w:rFonts w:ascii="Arial" w:hAnsi="Arial" w:cs="Arial"/>
                <w:b/>
                <w:sz w:val="20"/>
                <w:szCs w:val="20"/>
                <w:lang w:val="en-US"/>
              </w:rPr>
              <w:t>v</w:t>
            </w:r>
          </w:p>
        </w:tc>
      </w:tr>
      <w:bookmarkEnd w:id="324"/>
      <w:tr w:rsidR="00083E59" w:rsidRPr="000A2F76" w14:paraId="02DCB3D3" w14:textId="77777777" w:rsidTr="002F1AB9">
        <w:tc>
          <w:tcPr>
            <w:tcW w:w="9565" w:type="dxa"/>
            <w:gridSpan w:val="3"/>
            <w:vAlign w:val="center"/>
          </w:tcPr>
          <w:p w14:paraId="02DCB3D2"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rPr>
              <w:t>Ограничения использования земельных участков и объектов капитального строительства, предусмотренные сводами правил на основании технических регламентов</w:t>
            </w:r>
          </w:p>
        </w:tc>
      </w:tr>
      <w:tr w:rsidR="00083E59" w:rsidRPr="000A2F76" w14:paraId="02DCB3E7" w14:textId="77777777" w:rsidTr="002F1AB9">
        <w:trPr>
          <w:trHeight w:val="21"/>
        </w:trPr>
        <w:tc>
          <w:tcPr>
            <w:tcW w:w="0" w:type="auto"/>
          </w:tcPr>
          <w:p w14:paraId="02DCB3E4"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ППР-лес</w:t>
            </w:r>
          </w:p>
        </w:tc>
        <w:tc>
          <w:tcPr>
            <w:tcW w:w="4330" w:type="dxa"/>
          </w:tcPr>
          <w:p w14:paraId="02DCB3E5" w14:textId="262D73AB" w:rsidR="00083E59" w:rsidRPr="000A2F76" w:rsidRDefault="00083E59" w:rsidP="00083E59">
            <w:pPr>
              <w:rPr>
                <w:rFonts w:ascii="Arial" w:hAnsi="Arial" w:cs="Arial"/>
                <w:sz w:val="20"/>
                <w:szCs w:val="20"/>
              </w:rPr>
            </w:pPr>
            <w:r w:rsidRPr="000A2F76">
              <w:rPr>
                <w:rFonts w:ascii="Arial" w:hAnsi="Arial" w:cs="Arial"/>
                <w:sz w:val="20"/>
                <w:szCs w:val="20"/>
              </w:rPr>
              <w:t xml:space="preserve">Противопожарные расстояния </w:t>
            </w:r>
            <w:r w:rsidR="003F31F3" w:rsidRPr="003F31F3">
              <w:rPr>
                <w:rFonts w:ascii="Arial" w:hAnsi="Arial" w:cs="Arial"/>
                <w:sz w:val="20"/>
                <w:szCs w:val="20"/>
              </w:rPr>
              <w:t>от зданий, сооружений до границ лесных насаждений</w:t>
            </w:r>
          </w:p>
        </w:tc>
        <w:tc>
          <w:tcPr>
            <w:tcW w:w="3697" w:type="dxa"/>
            <w:vAlign w:val="center"/>
          </w:tcPr>
          <w:p w14:paraId="02DCB3E6"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r w:rsidR="00083E59" w:rsidRPr="000A2F76" w14:paraId="02DCB3EB" w14:textId="77777777" w:rsidTr="002F1AB9">
        <w:trPr>
          <w:trHeight w:val="21"/>
        </w:trPr>
        <w:tc>
          <w:tcPr>
            <w:tcW w:w="0" w:type="auto"/>
          </w:tcPr>
          <w:p w14:paraId="02DCB3E8" w14:textId="77777777" w:rsidR="00083E59" w:rsidRPr="000A2F76" w:rsidRDefault="00083E59" w:rsidP="00083E59">
            <w:pPr>
              <w:jc w:val="center"/>
              <w:rPr>
                <w:rFonts w:ascii="Arial" w:hAnsi="Arial" w:cs="Arial"/>
                <w:sz w:val="20"/>
                <w:szCs w:val="20"/>
              </w:rPr>
            </w:pPr>
            <w:r w:rsidRPr="000A2F76">
              <w:rPr>
                <w:rFonts w:ascii="Arial" w:hAnsi="Arial" w:cs="Arial"/>
                <w:sz w:val="20"/>
                <w:szCs w:val="20"/>
              </w:rPr>
              <w:t>ППР-</w:t>
            </w:r>
            <w:proofErr w:type="spellStart"/>
            <w:r w:rsidRPr="000A2F76">
              <w:rPr>
                <w:rFonts w:ascii="Arial" w:hAnsi="Arial" w:cs="Arial"/>
                <w:sz w:val="20"/>
                <w:szCs w:val="20"/>
              </w:rPr>
              <w:t>зд</w:t>
            </w:r>
            <w:proofErr w:type="spellEnd"/>
          </w:p>
        </w:tc>
        <w:tc>
          <w:tcPr>
            <w:tcW w:w="4330" w:type="dxa"/>
          </w:tcPr>
          <w:p w14:paraId="02DCB3E9" w14:textId="5FD1F93F" w:rsidR="00083E59" w:rsidRPr="000A2F76" w:rsidRDefault="00083E59" w:rsidP="00083E59">
            <w:pPr>
              <w:rPr>
                <w:rFonts w:ascii="Arial" w:hAnsi="Arial" w:cs="Arial"/>
                <w:sz w:val="20"/>
                <w:szCs w:val="20"/>
              </w:rPr>
            </w:pPr>
            <w:r w:rsidRPr="000A2F76">
              <w:rPr>
                <w:rFonts w:ascii="Arial" w:hAnsi="Arial" w:cs="Arial"/>
                <w:sz w:val="20"/>
                <w:szCs w:val="20"/>
              </w:rPr>
              <w:t xml:space="preserve">Противопожарные расстояния от жилых, общественных </w:t>
            </w:r>
            <w:r w:rsidR="00CF0C46" w:rsidRPr="00CF0C46">
              <w:rPr>
                <w:rFonts w:ascii="Arial" w:hAnsi="Arial" w:cs="Arial"/>
                <w:sz w:val="20"/>
                <w:szCs w:val="20"/>
              </w:rPr>
              <w:t>зданий и сооружений</w:t>
            </w:r>
          </w:p>
        </w:tc>
        <w:tc>
          <w:tcPr>
            <w:tcW w:w="3697" w:type="dxa"/>
            <w:vAlign w:val="center"/>
          </w:tcPr>
          <w:p w14:paraId="02DCB3EA" w14:textId="77777777" w:rsidR="00083E59" w:rsidRPr="000A2F76" w:rsidRDefault="00083E59" w:rsidP="00083E59">
            <w:pPr>
              <w:jc w:val="center"/>
              <w:rPr>
                <w:rFonts w:ascii="Arial" w:hAnsi="Arial" w:cs="Arial"/>
                <w:b/>
                <w:sz w:val="20"/>
                <w:szCs w:val="20"/>
              </w:rPr>
            </w:pPr>
            <w:r w:rsidRPr="000A2F76">
              <w:rPr>
                <w:rFonts w:ascii="Arial" w:hAnsi="Arial" w:cs="Arial"/>
                <w:b/>
                <w:sz w:val="20"/>
                <w:szCs w:val="20"/>
                <w:lang w:val="en-US"/>
              </w:rPr>
              <w:t>v</w:t>
            </w:r>
          </w:p>
        </w:tc>
      </w:tr>
    </w:tbl>
    <w:p w14:paraId="02DCB3EE" w14:textId="77777777" w:rsidR="007166B8" w:rsidRDefault="007166B8"/>
    <w:p w14:paraId="02DCB3EF" w14:textId="17D7948D" w:rsidR="00230DCF" w:rsidRPr="00BF7942" w:rsidRDefault="00230DCF" w:rsidP="00BA4C03">
      <w:pPr>
        <w:pStyle w:val="a"/>
      </w:pPr>
      <w:bookmarkStart w:id="325" w:name="_Toc330317454"/>
      <w:bookmarkStart w:id="326" w:name="_Toc336271790"/>
      <w:bookmarkStart w:id="327" w:name="_Toc336271810"/>
      <w:bookmarkStart w:id="328" w:name="_Toc398890958"/>
      <w:bookmarkStart w:id="329" w:name="_Toc414831581"/>
      <w:bookmarkStart w:id="330" w:name="_Toc531808784"/>
      <w:bookmarkStart w:id="331" w:name="_Toc213325296"/>
      <w:r w:rsidRPr="00BF7942">
        <w:t xml:space="preserve">Санитарно-защитные зоны </w:t>
      </w:r>
      <w:bookmarkEnd w:id="325"/>
      <w:bookmarkEnd w:id="326"/>
      <w:bookmarkEnd w:id="327"/>
      <w:r w:rsidRPr="00BF7942">
        <w:t>промышленных объектов и производств,</w:t>
      </w:r>
      <w:r w:rsidRPr="00BF7942">
        <w:rPr>
          <w:rFonts w:eastAsia="MS Mincho"/>
        </w:rPr>
        <w:t xml:space="preserve"> объектов транспорта, связи, сельского хозяйства, энергетики, объекты коммунального назначения, спорта, торговли и общественного питания</w:t>
      </w:r>
      <w:r w:rsidRPr="00BF7942">
        <w:t>, являющихся источниками воздействия на среду обитания и здоровье человека</w:t>
      </w:r>
      <w:bookmarkEnd w:id="328"/>
      <w:bookmarkEnd w:id="329"/>
      <w:bookmarkEnd w:id="330"/>
      <w:bookmarkEnd w:id="331"/>
    </w:p>
    <w:p w14:paraId="02DCB3F0" w14:textId="77777777" w:rsidR="00230DCF" w:rsidRPr="0014143C" w:rsidRDefault="00230DCF" w:rsidP="00230DCF">
      <w:pPr>
        <w:spacing w:before="120"/>
        <w:ind w:firstLine="567"/>
        <w:jc w:val="both"/>
        <w:rPr>
          <w:b/>
        </w:rPr>
      </w:pPr>
      <w:r w:rsidRPr="0014143C">
        <w:rPr>
          <w:b/>
        </w:rPr>
        <w:t>Регламентирующий документ.</w:t>
      </w:r>
    </w:p>
    <w:p w14:paraId="02DCB3F1" w14:textId="10261A1D" w:rsidR="00CD55C6" w:rsidRDefault="00CD55C6" w:rsidP="0066063E">
      <w:pPr>
        <w:ind w:firstLine="567"/>
        <w:jc w:val="both"/>
      </w:pPr>
      <w:proofErr w:type="gramStart"/>
      <w:r w:rsidRPr="00CD55C6">
        <w:t xml:space="preserve">Постановление Правительства РФ от 03.03.2018 </w:t>
      </w:r>
      <w:r>
        <w:t>№</w:t>
      </w:r>
      <w:r w:rsidRPr="00CD55C6">
        <w:t xml:space="preserve">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962CD">
        <w:t xml:space="preserve"> </w:t>
      </w:r>
      <w:r w:rsidR="003962CD" w:rsidRPr="00C25FCD">
        <w:rPr>
          <w:i/>
          <w:iCs/>
        </w:rPr>
        <w:t>(</w:t>
      </w:r>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0433E3"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0433E3" w:rsidRPr="000433E3">
        <w:rPr>
          <w:i/>
          <w:iCs/>
        </w:rPr>
        <w:t xml:space="preserve"> г.</w:t>
      </w:r>
      <w:r w:rsidR="003962CD" w:rsidRPr="00C25FCD">
        <w:rPr>
          <w:i/>
          <w:iCs/>
        </w:rPr>
        <w:t>).</w:t>
      </w:r>
      <w:proofErr w:type="gramEnd"/>
    </w:p>
    <w:p w14:paraId="02DCB3F2" w14:textId="2BB5FB30" w:rsidR="00230DCF" w:rsidRPr="00EE38DB" w:rsidRDefault="00230DCF" w:rsidP="00230DCF">
      <w:pPr>
        <w:ind w:firstLine="567"/>
        <w:jc w:val="both"/>
        <w:rPr>
          <w:i/>
          <w:iCs/>
        </w:rPr>
      </w:pPr>
      <w:proofErr w:type="gramStart"/>
      <w:r w:rsidRPr="00EE38DB">
        <w:rPr>
          <w:i/>
          <w:iCs/>
        </w:rPr>
        <w:t>СанПиН 2.2.1/2.1.1.1200-03 «Санитарно-защитные зоны и санитарная классификация предприятий, сооружений и иных объектов»</w:t>
      </w:r>
      <w:bookmarkStart w:id="332" w:name="_Hlk80191800"/>
      <w:r w:rsidR="007448A9" w:rsidRPr="00EE38DB">
        <w:rPr>
          <w:i/>
          <w:iCs/>
        </w:rPr>
        <w:t xml:space="preserve"> (</w:t>
      </w:r>
      <w:r w:rsidR="00A73BA0">
        <w:rPr>
          <w:i/>
          <w:iCs/>
        </w:rPr>
        <w:t>У</w:t>
      </w:r>
      <w:r w:rsidR="001026D7">
        <w:rPr>
          <w:i/>
          <w:iCs/>
        </w:rPr>
        <w:t xml:space="preserve">трачивают силу с </w:t>
      </w:r>
      <w:r w:rsidR="00281143">
        <w:rPr>
          <w:i/>
          <w:iCs/>
        </w:rPr>
        <w:t>01.01.2026</w:t>
      </w:r>
      <w:r w:rsidR="007448A9" w:rsidRPr="00EE38DB">
        <w:rPr>
          <w:i/>
          <w:iCs/>
        </w:rPr>
        <w:t xml:space="preserve"> в связи с изданием </w:t>
      </w:r>
      <w:r w:rsidR="00445E46" w:rsidRPr="00EE38DB">
        <w:rPr>
          <w:i/>
          <w:iCs/>
        </w:rPr>
        <w:t>Постановления Главного государственного санитарного врача РФ от 28 января 2021 г. № 3</w:t>
      </w:r>
      <w:r w:rsidR="004D4B42" w:rsidRPr="00EE38DB">
        <w:rPr>
          <w:i/>
          <w:iCs/>
        </w:rPr>
        <w:t xml:space="preserve"> </w:t>
      </w:r>
      <w:r w:rsidR="00445E46" w:rsidRPr="00EE38DB">
        <w:rPr>
          <w:i/>
          <w:iCs/>
        </w:rP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w:t>
      </w:r>
      <w:proofErr w:type="gramEnd"/>
      <w:r w:rsidR="00445E46" w:rsidRPr="00EE38DB">
        <w:rPr>
          <w:i/>
          <w:iCs/>
        </w:rPr>
        <w:t xml:space="preserve">, атмосферному воздуху, почвам, жилым помещениям, эксплуатации </w:t>
      </w:r>
      <w:r w:rsidR="00445E46" w:rsidRPr="00EE38DB">
        <w:rPr>
          <w:i/>
          <w:iCs/>
        </w:rPr>
        <w:lastRenderedPageBreak/>
        <w:t>производственных, общественных помещений, организации и проведению санитарно-противоэпидемических (профилактических) мероприятий"</w:t>
      </w:r>
      <w:r w:rsidR="00616D69" w:rsidRPr="00EE38DB">
        <w:rPr>
          <w:i/>
          <w:iCs/>
        </w:rPr>
        <w:t xml:space="preserve">, соответствующие нормы выделены в </w:t>
      </w:r>
      <w:r w:rsidR="001A3A6B" w:rsidRPr="001A3A6B">
        <w:rPr>
          <w:i/>
          <w:iCs/>
        </w:rPr>
        <w:t xml:space="preserve">настоящей </w:t>
      </w:r>
      <w:r w:rsidR="00616D69" w:rsidRPr="00EE38DB">
        <w:rPr>
          <w:i/>
          <w:iCs/>
        </w:rPr>
        <w:t>статье ниже курсивом</w:t>
      </w:r>
      <w:r w:rsidR="00A73BA0">
        <w:rPr>
          <w:i/>
          <w:iCs/>
        </w:rPr>
        <w:t xml:space="preserve">. </w:t>
      </w:r>
      <w:proofErr w:type="gramStart"/>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7448A9" w:rsidRPr="00EE38DB">
        <w:rPr>
          <w:i/>
          <w:iCs/>
        </w:rPr>
        <w:t>)</w:t>
      </w:r>
      <w:r w:rsidRPr="00EE38DB">
        <w:rPr>
          <w:i/>
          <w:iCs/>
        </w:rPr>
        <w:t>.</w:t>
      </w:r>
      <w:bookmarkEnd w:id="332"/>
      <w:proofErr w:type="gramEnd"/>
    </w:p>
    <w:p w14:paraId="508D625E" w14:textId="24C20258" w:rsidR="00FA7478" w:rsidRPr="0014143C" w:rsidRDefault="00FA7478" w:rsidP="00FA7478">
      <w:pPr>
        <w:ind w:firstLine="567"/>
        <w:jc w:val="both"/>
      </w:pPr>
      <w:r>
        <w:t xml:space="preserve">Приказ </w:t>
      </w:r>
      <w:proofErr w:type="spellStart"/>
      <w:r>
        <w:t>Роспотребнадзора</w:t>
      </w:r>
      <w:proofErr w:type="spellEnd"/>
      <w:r>
        <w:t xml:space="preserve"> от 09.03.2022 № 84 "Об определении видов объектов, в отношении которых решения об установлении, изменении или о прекращении существования санитарно-защитных зон принимаются территориальными органами Федеральной службы по надзору в сфере защиты прав потребителей и благополучия человека".</w:t>
      </w:r>
    </w:p>
    <w:p w14:paraId="2375C919" w14:textId="17DB4608" w:rsidR="00A740FB" w:rsidRPr="00EE38DB" w:rsidRDefault="00A740FB" w:rsidP="00A740FB">
      <w:pPr>
        <w:ind w:firstLine="567"/>
        <w:jc w:val="both"/>
        <w:rPr>
          <w:bCs/>
          <w:i/>
          <w:iCs/>
        </w:rPr>
      </w:pPr>
      <w:proofErr w:type="gramStart"/>
      <w:r w:rsidRPr="00EE38DB">
        <w:rPr>
          <w:bCs/>
          <w:i/>
          <w:iCs/>
        </w:rPr>
        <w:t>СанПиН 2.1.8/2.2.4.1383-03 "Гигиенические требования к размещению и эксплуатации передающих радиотехнических объектов" (Пункты 3.17, 3.19, 3.20-3.22</w:t>
      </w:r>
      <w:r w:rsidR="008979A0" w:rsidRPr="008979A0">
        <w:rPr>
          <w:bCs/>
          <w:i/>
          <w:iCs/>
        </w:rPr>
        <w:t xml:space="preserve"> были</w:t>
      </w:r>
      <w:r w:rsidRPr="00EE38DB">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w:t>
      </w:r>
      <w:proofErr w:type="gramEnd"/>
      <w:r w:rsidRPr="00EE38DB">
        <w:rPr>
          <w:bCs/>
          <w:i/>
          <w:iCs/>
        </w:rPr>
        <w:t xml:space="preserve"> 31 декабря 2020 года № 2467. </w:t>
      </w:r>
      <w:proofErr w:type="gramStart"/>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w:t>
      </w:r>
      <w:r w:rsidR="00345DAA">
        <w:rPr>
          <w:i/>
          <w:iCs/>
        </w:rPr>
        <w:t>лись</w:t>
      </w:r>
      <w:r w:rsidR="00607AD5">
        <w:rPr>
          <w:i/>
          <w:iCs/>
        </w:rPr>
        <w:t xml:space="preserve"> до</w:t>
      </w:r>
      <w:r w:rsidRPr="00EE38DB">
        <w:rPr>
          <w:bCs/>
          <w:i/>
          <w:iCs/>
        </w:rPr>
        <w:t xml:space="preserve"> 1 января 2025 года.).</w:t>
      </w:r>
      <w:proofErr w:type="gramEnd"/>
    </w:p>
    <w:p w14:paraId="78B081D2" w14:textId="0BA5B931" w:rsidR="00A740FB" w:rsidRPr="00EE38DB" w:rsidRDefault="00A740FB" w:rsidP="00A740FB">
      <w:pPr>
        <w:ind w:firstLine="567"/>
        <w:jc w:val="both"/>
        <w:rPr>
          <w:bCs/>
          <w:i/>
          <w:iCs/>
        </w:rPr>
      </w:pPr>
      <w:proofErr w:type="gramStart"/>
      <w:r w:rsidRPr="00EE38DB">
        <w:rPr>
          <w:bCs/>
          <w:i/>
          <w:iCs/>
        </w:rPr>
        <w:t>СанПиН 2.1.8/2.2.4.1190-03 «Гигиенические требования к размещению и эксплуатации средств сухопутной подвижной радиосвязи» (Пункты 3.16-3.19</w:t>
      </w:r>
      <w:r w:rsidR="008979A0" w:rsidRPr="008979A0">
        <w:rPr>
          <w:bCs/>
          <w:i/>
          <w:iCs/>
        </w:rPr>
        <w:t xml:space="preserve"> были</w:t>
      </w:r>
      <w:r w:rsidRPr="00EE38DB">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 31</w:t>
      </w:r>
      <w:proofErr w:type="gramEnd"/>
      <w:r w:rsidRPr="00EE38DB">
        <w:rPr>
          <w:bCs/>
          <w:i/>
          <w:iCs/>
        </w:rPr>
        <w:t xml:space="preserve"> декабря 2020 года № 2467. </w:t>
      </w:r>
      <w:proofErr w:type="gramStart"/>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607AD5">
        <w:rPr>
          <w:i/>
          <w:iCs/>
        </w:rPr>
        <w:t>до</w:t>
      </w:r>
      <w:r w:rsidR="00607AD5" w:rsidRPr="00EE38DB">
        <w:rPr>
          <w:bCs/>
          <w:i/>
          <w:iCs/>
        </w:rPr>
        <w:t xml:space="preserve"> 1 января 2025 года.).</w:t>
      </w:r>
      <w:proofErr w:type="gramEnd"/>
    </w:p>
    <w:p w14:paraId="02DCB3F7" w14:textId="77777777" w:rsidR="00230DCF" w:rsidRPr="0014143C" w:rsidRDefault="00230DCF" w:rsidP="00230DCF">
      <w:pPr>
        <w:spacing w:before="120"/>
        <w:ind w:firstLine="567"/>
        <w:jc w:val="both"/>
      </w:pPr>
      <w:r w:rsidRPr="0014143C">
        <w:rPr>
          <w:b/>
        </w:rPr>
        <w:t>Порядок установления и размеры.</w:t>
      </w:r>
      <w:r w:rsidRPr="0014143C">
        <w:t xml:space="preserve"> </w:t>
      </w:r>
    </w:p>
    <w:p w14:paraId="02DCB3F8" w14:textId="77777777" w:rsidR="00551E74" w:rsidRDefault="00551E74" w:rsidP="00230DCF">
      <w:pPr>
        <w:ind w:firstLine="567"/>
        <w:jc w:val="both"/>
      </w:pPr>
      <w:r w:rsidRPr="00551E74">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02DCB3FA" w14:textId="01AAD9D8" w:rsidR="00551E74" w:rsidRPr="00551E74" w:rsidRDefault="00FA7478" w:rsidP="00551E74">
      <w:pPr>
        <w:ind w:firstLine="567"/>
        <w:jc w:val="both"/>
      </w:pPr>
      <w:r w:rsidRPr="00FA7478">
        <w:t>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w:t>
      </w:r>
    </w:p>
    <w:p w14:paraId="02DCB3FB" w14:textId="39BF6BDE" w:rsidR="00551E74" w:rsidRDefault="00FA7478" w:rsidP="00551E74">
      <w:pPr>
        <w:ind w:firstLine="567"/>
        <w:jc w:val="both"/>
      </w:pPr>
      <w:proofErr w:type="gramStart"/>
      <w:r>
        <w:t xml:space="preserve">В </w:t>
      </w:r>
      <w:r w:rsidRPr="00FA7478">
        <w:t xml:space="preserve">отношении объектов II - V классов опасности, приведенных в главе VII СанПиН 2.2.1/2.1.1.1200-03 "Санитарно-защитные зоны и санитарная классификация предприятий, сооружений и иных объектов", решения об установлении, изменении или о прекращении существования санитарно-защитных зон по результатам рассмотрения заявлений об установлении, изменении или о прекращении существования санитарно-защитных зон </w:t>
      </w:r>
      <w:r w:rsidRPr="00FA7478">
        <w:lastRenderedPageBreak/>
        <w:t>принимаются территориальными органами Федеральной службы по надзору в сфере защиты прав потребителей</w:t>
      </w:r>
      <w:proofErr w:type="gramEnd"/>
      <w:r w:rsidRPr="00FA7478">
        <w:t xml:space="preserve"> и благополучия человека.</w:t>
      </w:r>
    </w:p>
    <w:p w14:paraId="02DCB3FC" w14:textId="0582A9E9" w:rsidR="00530F8F" w:rsidRDefault="00530F8F" w:rsidP="00551E74">
      <w:pPr>
        <w:ind w:firstLine="567"/>
        <w:jc w:val="both"/>
      </w:pPr>
      <w:r w:rsidRPr="009F5010">
        <w:t>С 1 января 202</w:t>
      </w:r>
      <w:r w:rsidR="006C0343">
        <w:t>6</w:t>
      </w:r>
      <w:r w:rsidRPr="009F5010">
        <w:t xml:space="preserve"> года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расчетные (предварительные) санитарно-защитные зоны прекращают существование, а ограничения использования земельных участков в них не действуют.</w:t>
      </w:r>
    </w:p>
    <w:p w14:paraId="02DCB3FD" w14:textId="77777777" w:rsidR="005750C2" w:rsidRDefault="005750C2" w:rsidP="00551E74">
      <w:pPr>
        <w:ind w:firstLine="567"/>
        <w:jc w:val="both"/>
      </w:pPr>
    </w:p>
    <w:p w14:paraId="02DCB3FE" w14:textId="7FDC9C94" w:rsidR="00E7528C" w:rsidRPr="00953AD3" w:rsidRDefault="00E7528C" w:rsidP="00230DCF">
      <w:pPr>
        <w:ind w:firstLine="567"/>
        <w:jc w:val="both"/>
        <w:rPr>
          <w:i/>
          <w:iCs/>
        </w:rPr>
      </w:pPr>
      <w:r w:rsidRPr="00953AD3">
        <w:rPr>
          <w:i/>
          <w:iCs/>
        </w:rPr>
        <w:t>Размер санитарно-защитной зоны устанавлива</w:t>
      </w:r>
      <w:r w:rsidR="0089599F" w:rsidRPr="00953AD3">
        <w:rPr>
          <w:i/>
          <w:iCs/>
        </w:rPr>
        <w:t>е</w:t>
      </w:r>
      <w:r w:rsidRPr="00953AD3">
        <w:rPr>
          <w:i/>
          <w:iCs/>
        </w:rPr>
        <w:t xml:space="preserve">тся в соответствии с главой VII. </w:t>
      </w:r>
      <w:proofErr w:type="gramStart"/>
      <w:r w:rsidRPr="00953AD3">
        <w:rPr>
          <w:i/>
          <w:iCs/>
        </w:rPr>
        <w:t>«Санитарная классификация промышленных объектов и производств</w:t>
      </w:r>
      <w:r w:rsidR="00BF73C3" w:rsidRPr="00953AD3">
        <w:rPr>
          <w:i/>
          <w:iCs/>
        </w:rPr>
        <w:t>,</w:t>
      </w:r>
      <w:r w:rsidRPr="00953AD3">
        <w:rPr>
          <w:i/>
          <w:iCs/>
        </w:rPr>
        <w:t xml:space="preserve"> тепловых электрических станций, складских зданий и сооружений и размеры ориентировочных санитарно-защитных зон для них» и приложениями 1 - 6 к СанПиН 2.2.1/2.1.1.1200-03</w:t>
      </w:r>
      <w:r w:rsidR="00694758" w:rsidRPr="00953AD3">
        <w:rPr>
          <w:i/>
          <w:iCs/>
        </w:rPr>
        <w:t xml:space="preserve"> (</w:t>
      </w:r>
      <w:r w:rsidR="001026D7">
        <w:rPr>
          <w:i/>
          <w:iCs/>
        </w:rPr>
        <w:t xml:space="preserve">утрачивают силу с </w:t>
      </w:r>
      <w:r w:rsidR="00281143">
        <w:rPr>
          <w:i/>
          <w:iCs/>
        </w:rPr>
        <w:t>01.01.2026</w:t>
      </w:r>
      <w:r w:rsidR="00694758" w:rsidRPr="00953AD3">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w:t>
      </w:r>
      <w:proofErr w:type="gramEnd"/>
      <w:r w:rsidR="00694758" w:rsidRPr="00953AD3">
        <w:rPr>
          <w:i/>
          <w:iCs/>
        </w:rPr>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2DCB3FF" w14:textId="77777777" w:rsidR="00230DCF" w:rsidRPr="00953AD3" w:rsidRDefault="00230DCF" w:rsidP="00230DCF">
      <w:pPr>
        <w:ind w:firstLine="567"/>
        <w:jc w:val="both"/>
        <w:rPr>
          <w:i/>
          <w:iCs/>
        </w:rPr>
      </w:pPr>
      <w:r w:rsidRPr="00953AD3">
        <w:rPr>
          <w:i/>
          <w:iCs/>
        </w:rPr>
        <w:t xml:space="preserve">Размеры и границы санитарно-защитной зоны определяются в проекте санитарно-защитной зоны. </w:t>
      </w:r>
    </w:p>
    <w:p w14:paraId="02DCB400" w14:textId="77777777" w:rsidR="00F44461" w:rsidRPr="00953AD3" w:rsidRDefault="00F44461" w:rsidP="00230DCF">
      <w:pPr>
        <w:ind w:firstLine="567"/>
        <w:jc w:val="both"/>
        <w:rPr>
          <w:i/>
          <w:iCs/>
        </w:rPr>
      </w:pPr>
      <w:r w:rsidRPr="00953AD3">
        <w:rPr>
          <w:i/>
          <w:iCs/>
        </w:rPr>
        <w:t xml:space="preserve">Критерием для определения размера санитарно-защитной зоны является </w:t>
      </w:r>
      <w:proofErr w:type="spellStart"/>
      <w:r w:rsidRPr="00953AD3">
        <w:rPr>
          <w:i/>
          <w:iCs/>
        </w:rPr>
        <w:t>непревышение</w:t>
      </w:r>
      <w:proofErr w:type="spellEnd"/>
      <w:r w:rsidRPr="00953AD3">
        <w:rPr>
          <w:i/>
          <w:iCs/>
        </w:rPr>
        <w:t xml:space="preserve"> на ее внешней границе и за ее пределами ПДК (предельно допустимых концентраций) загрязняющих веще</w:t>
      </w:r>
      <w:proofErr w:type="gramStart"/>
      <w:r w:rsidRPr="00953AD3">
        <w:rPr>
          <w:i/>
          <w:iCs/>
        </w:rPr>
        <w:t>ств дл</w:t>
      </w:r>
      <w:proofErr w:type="gramEnd"/>
      <w:r w:rsidRPr="00953AD3">
        <w:rPr>
          <w:i/>
          <w:iCs/>
        </w:rPr>
        <w:t>я атмосферного воздуха населенных мест, ПДУ (предельно допустимых уровней) физического воздействия на атмосферный воздух.</w:t>
      </w:r>
    </w:p>
    <w:p w14:paraId="02DCB401" w14:textId="6C7F0248" w:rsidR="00D51FC9" w:rsidRPr="00953AD3" w:rsidRDefault="00D51FC9" w:rsidP="00230DCF">
      <w:pPr>
        <w:ind w:firstLine="567"/>
        <w:jc w:val="both"/>
        <w:rPr>
          <w:i/>
          <w:iCs/>
        </w:rPr>
      </w:pPr>
      <w:r w:rsidRPr="00953AD3">
        <w:rPr>
          <w:i/>
          <w:iCs/>
        </w:rPr>
        <w:t xml:space="preserve">Размеры санитарно-защитных зон для промышленных объектов и </w:t>
      </w:r>
      <w:proofErr w:type="gramStart"/>
      <w:r w:rsidRPr="00953AD3">
        <w:rPr>
          <w:i/>
          <w:iCs/>
        </w:rPr>
        <w:t>производств, являющихся источниками физических факторов воздействия на население устанавливаются</w:t>
      </w:r>
      <w:proofErr w:type="gramEnd"/>
      <w:r w:rsidRPr="00953AD3">
        <w:rPr>
          <w:i/>
          <w:iCs/>
        </w:rPr>
        <w:t xml:space="preserve"> на основании акустических расчетов с учетом места расположения источников и характера создаваемого ими шума, </w:t>
      </w:r>
      <w:r w:rsidR="00B22FCE" w:rsidRPr="00953AD3">
        <w:rPr>
          <w:i/>
          <w:iCs/>
        </w:rPr>
        <w:t>электромагнитных</w:t>
      </w:r>
      <w:r w:rsidRPr="00953AD3">
        <w:rPr>
          <w:i/>
          <w:iCs/>
        </w:rPr>
        <w:t xml:space="preserve">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14:paraId="02DCB402" w14:textId="77777777" w:rsidR="00230DCF" w:rsidRPr="00953AD3" w:rsidRDefault="00230DCF" w:rsidP="00230DCF">
      <w:pPr>
        <w:ind w:firstLine="567"/>
        <w:jc w:val="both"/>
        <w:rPr>
          <w:i/>
          <w:iCs/>
        </w:rPr>
      </w:pPr>
      <w:bookmarkStart w:id="333" w:name="_Toc268485786"/>
      <w:bookmarkStart w:id="334" w:name="_Toc268487870"/>
      <w:bookmarkStart w:id="335" w:name="_Toc268488690"/>
    </w:p>
    <w:p w14:paraId="02DCB468" w14:textId="77777777" w:rsidR="00DA3A6B" w:rsidRPr="006F2E01" w:rsidRDefault="00DA3A6B" w:rsidP="00DA3A6B">
      <w:pPr>
        <w:ind w:firstLine="709"/>
        <w:jc w:val="both"/>
        <w:rPr>
          <w:i/>
          <w:iCs/>
        </w:rPr>
      </w:pPr>
      <w:r w:rsidRPr="006F2E01">
        <w:rPr>
          <w:i/>
          <w:iCs/>
        </w:rPr>
        <w:t>В целях защиты населения от воздействия ЭМП, создаваемых антеннами стационарных передающих радиотехнических объектов (ПРТО), устанавливаются санитарно-защитные зоны (СЗЗ) с учетом перспективного развития ПРТО и населенного пункта.</w:t>
      </w:r>
    </w:p>
    <w:p w14:paraId="02DCB469" w14:textId="77777777" w:rsidR="00DA3A6B" w:rsidRPr="006F2E01" w:rsidRDefault="00DA3A6B" w:rsidP="00DA3A6B">
      <w:pPr>
        <w:ind w:firstLine="709"/>
        <w:jc w:val="both"/>
        <w:rPr>
          <w:i/>
          <w:iCs/>
        </w:rPr>
      </w:pPr>
      <w:r w:rsidRPr="006F2E01">
        <w:rPr>
          <w:i/>
          <w:iCs/>
        </w:rPr>
        <w:t xml:space="preserve">Границы санитарно-защитных зон стационарных передающих радиотехнических объектов определяются на высоте 2 м от поверхности земли по ПДУ, указанным в </w:t>
      </w:r>
      <w:proofErr w:type="spellStart"/>
      <w:r w:rsidRPr="006F2E01">
        <w:rPr>
          <w:i/>
          <w:iCs/>
        </w:rPr>
        <w:t>п.п</w:t>
      </w:r>
      <w:proofErr w:type="spellEnd"/>
      <w:r w:rsidRPr="006F2E01">
        <w:rPr>
          <w:i/>
          <w:iCs/>
        </w:rPr>
        <w:t>. 3.3 и 3.4 СанПиН 2.1.8/2.2.4.1383-03.</w:t>
      </w:r>
    </w:p>
    <w:p w14:paraId="02DCB46A" w14:textId="15FBEA03" w:rsidR="00DA3A6B" w:rsidRPr="006F2E01" w:rsidRDefault="00DA3A6B" w:rsidP="00DA3A6B">
      <w:pPr>
        <w:ind w:firstLine="709"/>
        <w:jc w:val="both"/>
        <w:rPr>
          <w:i/>
          <w:iCs/>
        </w:rPr>
      </w:pPr>
      <w:r w:rsidRPr="006F2E01">
        <w:rPr>
          <w:i/>
          <w:iCs/>
        </w:rPr>
        <w:t>Санитарно-защитные зоны стационарных передающих радиотехнических объектов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 3.</w:t>
      </w:r>
      <w:r w:rsidR="00210704" w:rsidRPr="006F2E01">
        <w:rPr>
          <w:i/>
          <w:iCs/>
        </w:rPr>
        <w:t>20</w:t>
      </w:r>
      <w:r w:rsidRPr="006F2E01">
        <w:rPr>
          <w:i/>
          <w:iCs/>
        </w:rPr>
        <w:t xml:space="preserve"> СанПиН 2.1.8/2.2.4.1383-03). Границы СЗЗ определяются расчетным методом и уточняются по результатам измерений уровней ЭМП.</w:t>
      </w:r>
    </w:p>
    <w:p w14:paraId="02DCB46B" w14:textId="77777777" w:rsidR="00230DCF" w:rsidRPr="0014143C" w:rsidRDefault="00230DCF" w:rsidP="00230DCF">
      <w:pPr>
        <w:spacing w:before="120"/>
        <w:ind w:firstLine="567"/>
        <w:jc w:val="both"/>
        <w:rPr>
          <w:b/>
        </w:rPr>
      </w:pPr>
      <w:bookmarkStart w:id="336" w:name="_Toc301256041"/>
      <w:r w:rsidRPr="0014143C">
        <w:rPr>
          <w:b/>
        </w:rPr>
        <w:t>Режим использования территории</w:t>
      </w:r>
      <w:bookmarkEnd w:id="333"/>
      <w:bookmarkEnd w:id="334"/>
      <w:bookmarkEnd w:id="335"/>
      <w:bookmarkEnd w:id="336"/>
      <w:r w:rsidRPr="0014143C">
        <w:rPr>
          <w:b/>
        </w:rPr>
        <w:t>.</w:t>
      </w:r>
    </w:p>
    <w:p w14:paraId="02DCB46C" w14:textId="77777777" w:rsidR="00551E74" w:rsidRPr="00551E74" w:rsidRDefault="00551E74" w:rsidP="00551E74">
      <w:pPr>
        <w:ind w:firstLine="567"/>
        <w:jc w:val="both"/>
      </w:pPr>
      <w:r w:rsidRPr="00551E74">
        <w:t>В границах санитарно-защитной зоны не допускается использования земельных участков в целях:</w:t>
      </w:r>
    </w:p>
    <w:p w14:paraId="02DCB46D" w14:textId="77777777" w:rsidR="00551E74" w:rsidRPr="00551E74" w:rsidRDefault="00551E74" w:rsidP="00551E74">
      <w:pPr>
        <w:ind w:firstLine="567"/>
        <w:jc w:val="both"/>
      </w:pPr>
      <w:r w:rsidRPr="00551E74">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02DCB46E" w14:textId="77777777" w:rsidR="00551E74" w:rsidRDefault="00551E74" w:rsidP="00551E74">
      <w:pPr>
        <w:ind w:firstLine="567"/>
        <w:jc w:val="both"/>
      </w:pPr>
      <w:proofErr w:type="gramStart"/>
      <w:r w:rsidRPr="00551E74">
        <w:lastRenderedPageBreak/>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sidRPr="00551E74">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02DCB46F" w14:textId="77777777" w:rsidR="005750C2" w:rsidRPr="005750C2" w:rsidRDefault="005750C2" w:rsidP="005750C2">
      <w:pPr>
        <w:ind w:firstLine="567"/>
        <w:jc w:val="both"/>
      </w:pPr>
      <w:proofErr w:type="gramStart"/>
      <w:r w:rsidRPr="005750C2">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r>
        <w:t xml:space="preserve"> </w:t>
      </w:r>
      <w:r w:rsidRPr="00CD55C6">
        <w:t>установления санитарно-защитных зон и использования земельных участков, расположенных в границах санитарно-защитных</w:t>
      </w:r>
      <w:proofErr w:type="gramEnd"/>
      <w:r w:rsidRPr="00CD55C6">
        <w:t xml:space="preserve"> зон</w:t>
      </w:r>
      <w:r w:rsidRPr="005750C2">
        <w:t>.</w:t>
      </w:r>
    </w:p>
    <w:p w14:paraId="02DCB470" w14:textId="77777777" w:rsidR="005750C2" w:rsidRPr="005750C2" w:rsidRDefault="005750C2" w:rsidP="005750C2">
      <w:pPr>
        <w:ind w:firstLine="567"/>
        <w:jc w:val="both"/>
      </w:pPr>
      <w:r w:rsidRPr="005750C2">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14:paraId="02DCB471" w14:textId="77777777" w:rsidR="005750C2" w:rsidRDefault="005750C2" w:rsidP="005750C2">
      <w:pPr>
        <w:ind w:firstLine="567"/>
        <w:jc w:val="both"/>
      </w:pPr>
      <w:proofErr w:type="gramStart"/>
      <w:r w:rsidRPr="005750C2">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w:t>
      </w:r>
      <w:proofErr w:type="gramEnd"/>
      <w:r w:rsidRPr="005750C2">
        <w:t xml:space="preserve"> </w:t>
      </w:r>
      <w:proofErr w:type="gramStart"/>
      <w:r w:rsidRPr="005750C2">
        <w:t>основании</w:t>
      </w:r>
      <w:proofErr w:type="gramEnd"/>
      <w:r w:rsidRPr="005750C2">
        <w:t xml:space="preserve">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14:paraId="02DCB472" w14:textId="77777777" w:rsidR="005750C2" w:rsidRDefault="005750C2" w:rsidP="005750C2">
      <w:pPr>
        <w:ind w:firstLine="567"/>
        <w:jc w:val="both"/>
      </w:pPr>
    </w:p>
    <w:p w14:paraId="02DCB473" w14:textId="77777777" w:rsidR="005750C2" w:rsidRPr="005750C2" w:rsidRDefault="005750C2" w:rsidP="005750C2">
      <w:pPr>
        <w:ind w:firstLine="567"/>
        <w:jc w:val="both"/>
      </w:pPr>
      <w:r w:rsidRPr="005750C2">
        <w:t xml:space="preserve">При планировании строительства или реконструкции объекта застройщик не </w:t>
      </w:r>
      <w:proofErr w:type="gramStart"/>
      <w:r w:rsidRPr="005750C2">
        <w:t>позднее</w:t>
      </w:r>
      <w:proofErr w:type="gramEnd"/>
      <w:r w:rsidRPr="005750C2">
        <w:t xml:space="preserve">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14:paraId="02DCB474" w14:textId="77777777" w:rsidR="005750C2" w:rsidRPr="005750C2" w:rsidRDefault="005750C2" w:rsidP="005750C2">
      <w:pPr>
        <w:ind w:firstLine="567"/>
        <w:jc w:val="both"/>
      </w:pPr>
      <w:r w:rsidRPr="005750C2">
        <w:t xml:space="preserve">В срок не более одного года со дня </w:t>
      </w:r>
      <w:proofErr w:type="gramStart"/>
      <w:r w:rsidRPr="005750C2">
        <w:t>ввода</w:t>
      </w:r>
      <w:proofErr w:type="gramEnd"/>
      <w:r w:rsidRPr="005750C2">
        <w:t xml:space="preserve"> в эксплуатацию построенного, реконструированного объекта, в отношении которого установлена или изменена санитарно-защитная зона, правообладатель такого объекта обязан обеспечить проведение исследований (измерений) атмосферного воздуха, уровней физического и (или) биологического воздействия на атмосферный воздух за контуром объекта и в случае, если выявится необходимость изменения санитарно-защитной зоны, установленной или измененной исходя из расчетных показателей уровня химического, физического и (или) биологического воздействия объекта на среду обитания человека, представить в уполномоченный орган заявление об изменении санитарно-защитной зоны.</w:t>
      </w:r>
    </w:p>
    <w:p w14:paraId="02DCB475" w14:textId="77777777" w:rsidR="005750C2" w:rsidRPr="005750C2" w:rsidRDefault="005750C2" w:rsidP="005750C2">
      <w:pPr>
        <w:ind w:firstLine="567"/>
        <w:jc w:val="both"/>
      </w:pPr>
      <w:proofErr w:type="gramStart"/>
      <w:r w:rsidRPr="005750C2">
        <w:t xml:space="preserve">В случае технического перевооружения объекта, изменения применяемых на объекте технологий производства продукции, изменения вида разрешенного использования или назначения объекта, за исключением случаев, предусмотренных </w:t>
      </w:r>
      <w:r>
        <w:t>следующим абзацем</w:t>
      </w:r>
      <w:r w:rsidRPr="005750C2">
        <w:t>, а также в случае прекращения эксплуатации или ликвидации (в том числе сноса) объекта, являющегося объектом накопленного вреда окружающей среде, правообладатель объекта обязан в срок не более одного года со дня наступления указанных обстоятельств провести исследования</w:t>
      </w:r>
      <w:proofErr w:type="gramEnd"/>
      <w:r w:rsidRPr="005750C2">
        <w:t xml:space="preserve"> (</w:t>
      </w:r>
      <w:proofErr w:type="gramStart"/>
      <w:r w:rsidRPr="005750C2">
        <w:t xml:space="preserve">измерения) атмосферного воздуха, уровней физического и (или) биологического воздействия на атмосферный воздух за контуром объекта (контуром ранее </w:t>
      </w:r>
      <w:r w:rsidRPr="005750C2">
        <w:lastRenderedPageBreak/>
        <w:t>существовавшего объекта при его ликвидации) и при выявлении превышения установленных гигиенических нормативов либо изменения такого воздействия объекта на среду обитания человека по сравнению с уровнем воздействия, исходя из которого была установлена санитарно-защитная зона, представить в уполномоченный орган заявление об установлении, изменении или о</w:t>
      </w:r>
      <w:proofErr w:type="gramEnd"/>
      <w:r w:rsidRPr="005750C2">
        <w:t xml:space="preserve"> </w:t>
      </w:r>
      <w:proofErr w:type="gramStart"/>
      <w:r w:rsidRPr="005750C2">
        <w:t>прекращении</w:t>
      </w:r>
      <w:proofErr w:type="gramEnd"/>
      <w:r w:rsidRPr="005750C2">
        <w:t xml:space="preserve"> существования санитарно-защитной зоны.</w:t>
      </w:r>
    </w:p>
    <w:p w14:paraId="02DCB476" w14:textId="77777777" w:rsidR="005750C2" w:rsidRDefault="005750C2" w:rsidP="005750C2">
      <w:pPr>
        <w:ind w:firstLine="567"/>
        <w:jc w:val="both"/>
      </w:pPr>
      <w:proofErr w:type="gramStart"/>
      <w:r w:rsidRPr="005750C2">
        <w:t>В случае прекращения эксплуатации, ликвидации (в том числе сноса) объекта, не являющегося объектом накопленного вреда окружающей среде, изменения вида разрешенного использования или назначения такого объекта, предусматривающего осуществление деятельности, в результате которой за контурами объекта его химическое, физическое и (или) биологическое воздействие на среду обитания человека не превышает установленных гигиенических нормативов, правообладатель объекта обязан в срок не более одного месяца со</w:t>
      </w:r>
      <w:proofErr w:type="gramEnd"/>
      <w:r w:rsidRPr="005750C2">
        <w:t xml:space="preserve"> дня наступления указанных обстоятель</w:t>
      </w:r>
      <w:proofErr w:type="gramStart"/>
      <w:r w:rsidRPr="005750C2">
        <w:t>ств пр</w:t>
      </w:r>
      <w:proofErr w:type="gramEnd"/>
      <w:r w:rsidRPr="005750C2">
        <w:t>едставить в уполномоченный орган заявление о прекращении существования санитарно-защитной зоны.</w:t>
      </w:r>
    </w:p>
    <w:p w14:paraId="02DCB477" w14:textId="77777777" w:rsidR="005750C2" w:rsidRDefault="005750C2" w:rsidP="005750C2">
      <w:pPr>
        <w:ind w:firstLine="567"/>
        <w:jc w:val="both"/>
      </w:pPr>
    </w:p>
    <w:p w14:paraId="02DCB478" w14:textId="77777777" w:rsidR="00230DCF" w:rsidRPr="0089468C" w:rsidRDefault="00230DCF" w:rsidP="00230DCF">
      <w:pPr>
        <w:ind w:firstLine="567"/>
        <w:jc w:val="both"/>
        <w:rPr>
          <w:i/>
          <w:iCs/>
        </w:rPr>
      </w:pPr>
      <w:r w:rsidRPr="0089468C">
        <w:rPr>
          <w:i/>
          <w:iCs/>
        </w:rPr>
        <w:t>В санитарно-защитной зоне (далее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02DCB479" w14:textId="77777777" w:rsidR="00230DCF" w:rsidRPr="0089468C" w:rsidRDefault="00230DCF" w:rsidP="00230DCF">
      <w:pPr>
        <w:ind w:firstLine="567"/>
        <w:jc w:val="both"/>
        <w:rPr>
          <w:i/>
          <w:iCs/>
        </w:rPr>
      </w:pPr>
      <w:proofErr w:type="gramStart"/>
      <w:r w:rsidRPr="0089468C">
        <w:rPr>
          <w:i/>
          <w:iCs/>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w:t>
      </w:r>
      <w:proofErr w:type="gramEnd"/>
      <w:r w:rsidRPr="0089468C">
        <w:rPr>
          <w:i/>
          <w:iCs/>
        </w:rPr>
        <w:t xml:space="preserve">, пожарные депо, местные и транзитные коммуникации, ЛЭП, электроподстанции, </w:t>
      </w:r>
      <w:proofErr w:type="spellStart"/>
      <w:r w:rsidRPr="0089468C">
        <w:rPr>
          <w:i/>
          <w:iCs/>
        </w:rPr>
        <w:t>нефте</w:t>
      </w:r>
      <w:proofErr w:type="spellEnd"/>
      <w:r w:rsidRPr="0089468C">
        <w:rPr>
          <w:i/>
          <w:iCs/>
        </w:rPr>
        <w:t xml:space="preserve">- и газопроводы, артезианские скважины для технического водоснабжения, </w:t>
      </w:r>
      <w:proofErr w:type="spellStart"/>
      <w:r w:rsidRPr="0089468C">
        <w:rPr>
          <w:i/>
          <w:iCs/>
        </w:rPr>
        <w:t>водоохлаждающие</w:t>
      </w:r>
      <w:proofErr w:type="spellEnd"/>
      <w:r w:rsidRPr="0089468C">
        <w:rPr>
          <w:i/>
          <w:iCs/>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02DCB47A" w14:textId="77777777" w:rsidR="00230DCF" w:rsidRPr="0089468C" w:rsidRDefault="00230DCF" w:rsidP="00230DCF">
      <w:pPr>
        <w:ind w:firstLine="567"/>
        <w:jc w:val="both"/>
        <w:rPr>
          <w:i/>
          <w:iCs/>
        </w:rPr>
      </w:pPr>
      <w:r w:rsidRPr="0089468C">
        <w:rPr>
          <w:i/>
          <w:iCs/>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bookmarkStart w:id="337" w:name="_Toc398890959"/>
    </w:p>
    <w:p w14:paraId="02DCB47B" w14:textId="77777777" w:rsidR="00130A96" w:rsidRPr="0089468C" w:rsidRDefault="00130A96" w:rsidP="00230DCF">
      <w:pPr>
        <w:ind w:firstLine="567"/>
        <w:jc w:val="both"/>
        <w:rPr>
          <w:i/>
          <w:iCs/>
        </w:rPr>
      </w:pPr>
      <w:r w:rsidRPr="0089468C">
        <w:rPr>
          <w:i/>
          <w:iCs/>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w:t>
      </w:r>
      <w:proofErr w:type="gramStart"/>
      <w:r w:rsidRPr="0089468C">
        <w:rPr>
          <w:i/>
          <w:iCs/>
        </w:rPr>
        <w:t>дств пр</w:t>
      </w:r>
      <w:proofErr w:type="gramEnd"/>
      <w:r w:rsidRPr="0089468C">
        <w:rPr>
          <w:i/>
          <w:iCs/>
        </w:rPr>
        <w:t>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47C" w14:textId="77777777" w:rsidR="006A5A1B" w:rsidRPr="0089468C" w:rsidRDefault="006A5A1B" w:rsidP="006A5A1B">
      <w:pPr>
        <w:ind w:firstLine="567"/>
        <w:jc w:val="both"/>
        <w:rPr>
          <w:i/>
          <w:iCs/>
        </w:rPr>
      </w:pPr>
      <w:r w:rsidRPr="0089468C">
        <w:rPr>
          <w:i/>
          <w:iCs/>
        </w:rPr>
        <w:t>Выполнение мероприятий, включая отселение жителей, обеспечивают должностные лица соответствующих промышленных объектов и производств.</w:t>
      </w:r>
    </w:p>
    <w:p w14:paraId="02DCB47D" w14:textId="77777777" w:rsidR="00BF590C" w:rsidRDefault="00BF590C" w:rsidP="006A5A1B">
      <w:pPr>
        <w:ind w:firstLine="567"/>
        <w:jc w:val="both"/>
      </w:pPr>
    </w:p>
    <w:p w14:paraId="02DCB480" w14:textId="77777777" w:rsidR="00DA3A6B" w:rsidRPr="006F2E01" w:rsidRDefault="00DA3A6B" w:rsidP="00DA3A6B">
      <w:pPr>
        <w:ind w:firstLine="567"/>
        <w:jc w:val="both"/>
        <w:rPr>
          <w:i/>
          <w:iCs/>
        </w:rPr>
      </w:pPr>
      <w:r w:rsidRPr="006F2E01">
        <w:rPr>
          <w:i/>
          <w:iCs/>
        </w:rPr>
        <w:t>СЗЗ стационарных передающих радиотехнических объектов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02DCB481" w14:textId="77777777" w:rsidR="00DA3A6B" w:rsidRPr="006F2E01" w:rsidRDefault="00DA3A6B" w:rsidP="00DA3A6B">
      <w:pPr>
        <w:ind w:firstLine="567"/>
        <w:jc w:val="both"/>
        <w:rPr>
          <w:i/>
          <w:iCs/>
        </w:rPr>
      </w:pPr>
      <w:r w:rsidRPr="006F2E01">
        <w:rPr>
          <w:i/>
          <w:iCs/>
        </w:rPr>
        <w:t>СЗЗ стационарных передающих радиотехнических объектов или какая-либо их часть не могут рассматриваться как резервная территория ПРТО и использоваться для расширения промышленной площадки.</w:t>
      </w:r>
    </w:p>
    <w:p w14:paraId="02DCB482" w14:textId="77777777" w:rsidR="00DA3A6B" w:rsidRPr="006F2E01" w:rsidRDefault="00DA3A6B" w:rsidP="00DA3A6B">
      <w:pPr>
        <w:ind w:firstLine="567"/>
        <w:jc w:val="both"/>
        <w:rPr>
          <w:i/>
          <w:iCs/>
        </w:rPr>
      </w:pPr>
      <w:r w:rsidRPr="006F2E01">
        <w:rPr>
          <w:i/>
          <w:iCs/>
        </w:rPr>
        <w:t>СЗЗ стационарных передающих радиотехнических объектов не может рассматриваться как территория для размещения коллективных или индивидуальных дачных и садово-огородных участков.</w:t>
      </w:r>
    </w:p>
    <w:p w14:paraId="02DCB483" w14:textId="77777777" w:rsidR="00DA3A6B" w:rsidRDefault="00DA3A6B" w:rsidP="00DA3A6B">
      <w:pPr>
        <w:ind w:firstLine="567"/>
        <w:jc w:val="both"/>
        <w:rPr>
          <w:i/>
          <w:iCs/>
        </w:rPr>
      </w:pPr>
      <w:r w:rsidRPr="006F2E01">
        <w:rPr>
          <w:i/>
          <w:iCs/>
        </w:rPr>
        <w:t>На технической территории ПРТО и территориях специальных полигонов не допускается размещение жилых и общественных зданий.</w:t>
      </w:r>
    </w:p>
    <w:p w14:paraId="7F9BBDA9" w14:textId="77777777" w:rsidR="00643F23" w:rsidRDefault="00643F23" w:rsidP="00DA3A6B">
      <w:pPr>
        <w:ind w:firstLine="567"/>
        <w:jc w:val="both"/>
        <w:rPr>
          <w:i/>
          <w:iCs/>
        </w:rPr>
      </w:pPr>
    </w:p>
    <w:p w14:paraId="4D5D84C8" w14:textId="77777777" w:rsidR="00643F23" w:rsidRPr="006F2E01" w:rsidRDefault="00643F23" w:rsidP="00DA3A6B">
      <w:pPr>
        <w:ind w:firstLine="567"/>
        <w:jc w:val="both"/>
        <w:rPr>
          <w:i/>
          <w:iCs/>
        </w:rPr>
      </w:pPr>
    </w:p>
    <w:p w14:paraId="02DCB493" w14:textId="77777777" w:rsidR="00230DCF" w:rsidRPr="0014143C" w:rsidRDefault="00230DCF" w:rsidP="00230DCF">
      <w:pPr>
        <w:ind w:firstLine="567"/>
        <w:jc w:val="both"/>
      </w:pPr>
    </w:p>
    <w:p w14:paraId="02DCB494" w14:textId="446A951A" w:rsidR="00D82D2F" w:rsidRPr="0014143C" w:rsidRDefault="00D82D2F" w:rsidP="00BA4C03">
      <w:pPr>
        <w:pStyle w:val="a"/>
      </w:pPr>
      <w:bookmarkStart w:id="338" w:name="_Toc531808785"/>
      <w:bookmarkStart w:id="339" w:name="_Toc213325297"/>
      <w:bookmarkStart w:id="340" w:name="_Toc398890960"/>
      <w:bookmarkStart w:id="341" w:name="_Toc414831583"/>
      <w:bookmarkEnd w:id="337"/>
      <w:r w:rsidRPr="00D82D2F">
        <w:t>Санитарно-защитные зоны радиационных объектов</w:t>
      </w:r>
      <w:bookmarkEnd w:id="338"/>
      <w:bookmarkEnd w:id="339"/>
    </w:p>
    <w:p w14:paraId="02DCB495" w14:textId="77777777" w:rsidR="00D82D2F" w:rsidRPr="0014143C" w:rsidRDefault="00D82D2F" w:rsidP="00D82D2F">
      <w:pPr>
        <w:spacing w:before="120"/>
        <w:ind w:firstLine="567"/>
        <w:jc w:val="both"/>
        <w:rPr>
          <w:b/>
        </w:rPr>
      </w:pPr>
      <w:r w:rsidRPr="0014143C">
        <w:rPr>
          <w:b/>
        </w:rPr>
        <w:t>Регламентирующий документ.</w:t>
      </w:r>
    </w:p>
    <w:p w14:paraId="77C841DF" w14:textId="3A013E01" w:rsidR="0076127E" w:rsidRDefault="0076127E" w:rsidP="00D82D2F">
      <w:pPr>
        <w:ind w:firstLine="567"/>
        <w:jc w:val="both"/>
      </w:pPr>
      <w:r w:rsidRPr="0076127E">
        <w:t xml:space="preserve">Федеральный закон от 21.11.1995 </w:t>
      </w:r>
      <w:r>
        <w:t>№</w:t>
      </w:r>
      <w:r w:rsidRPr="0076127E">
        <w:t xml:space="preserve"> 170-ФЗ "Об использовании атомной энергии"</w:t>
      </w:r>
      <w:r>
        <w:t>, ст. 31.</w:t>
      </w:r>
    </w:p>
    <w:p w14:paraId="02DCB496" w14:textId="415F1CA8" w:rsidR="00E82096" w:rsidRDefault="00E82096" w:rsidP="00D82D2F">
      <w:pPr>
        <w:ind w:firstLine="567"/>
        <w:jc w:val="both"/>
      </w:pPr>
      <w:proofErr w:type="gramStart"/>
      <w:r w:rsidRPr="00E82096">
        <w:t>Санитарные правила и нормативы СП 2.6.1.2612-10 "Основные санитарные правила обеспечения радиационной безопасности (ОСПОРБ 99/2010)", п. 3.2</w:t>
      </w:r>
      <w:r w:rsidR="00B3352D">
        <w:t xml:space="preserve"> </w:t>
      </w:r>
      <w:r w:rsidR="00B3352D" w:rsidRPr="00EE38DB">
        <w:rPr>
          <w:bCs/>
          <w:i/>
          <w:iCs/>
        </w:rPr>
        <w:t>(</w:t>
      </w:r>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A73BA0" w:rsidRPr="000433E3">
        <w:rPr>
          <w:i/>
          <w:iCs/>
        </w:rPr>
        <w:t xml:space="preserve">до </w:t>
      </w:r>
      <w:r w:rsidR="000465CD" w:rsidRPr="000465CD">
        <w:rPr>
          <w:bCs/>
          <w:i/>
          <w:iCs/>
        </w:rPr>
        <w:t>13</w:t>
      </w:r>
      <w:r w:rsidR="00A73BA0">
        <w:rPr>
          <w:bCs/>
          <w:i/>
          <w:iCs/>
        </w:rPr>
        <w:t xml:space="preserve"> июня </w:t>
      </w:r>
      <w:r w:rsidR="000465CD" w:rsidRPr="000465CD">
        <w:rPr>
          <w:bCs/>
          <w:i/>
          <w:iCs/>
        </w:rPr>
        <w:t>2024</w:t>
      </w:r>
      <w:r w:rsidR="00A73BA0">
        <w:rPr>
          <w:bCs/>
          <w:i/>
          <w:iCs/>
        </w:rPr>
        <w:t xml:space="preserve"> г.</w:t>
      </w:r>
      <w:r w:rsidR="00B3352D" w:rsidRPr="00EE38DB">
        <w:rPr>
          <w:bCs/>
          <w:i/>
          <w:iCs/>
        </w:rPr>
        <w:t>)</w:t>
      </w:r>
      <w:r w:rsidRPr="00E82096">
        <w:t>.</w:t>
      </w:r>
      <w:proofErr w:type="gramEnd"/>
    </w:p>
    <w:p w14:paraId="02DCB497" w14:textId="63C80653" w:rsidR="00D82D2F" w:rsidRPr="0014143C" w:rsidRDefault="00D82D2F" w:rsidP="00D82D2F">
      <w:pPr>
        <w:ind w:firstLine="567"/>
        <w:jc w:val="both"/>
      </w:pPr>
      <w:r w:rsidRPr="00D82D2F">
        <w:t>Санитарные правила СП 2.6.1.2216-07 "Санитарно-защитные зоны и зоны наблюдения радиационных объектов. Условия эксплуатации и обоснование границ. СП СЗЗ и ЗН-07"</w:t>
      </w:r>
      <w:r w:rsidR="00B3352D">
        <w:t xml:space="preserve"> </w:t>
      </w:r>
      <w:r w:rsidR="00B3352D" w:rsidRPr="00EE38DB">
        <w:rPr>
          <w:bCs/>
          <w:i/>
          <w:iCs/>
        </w:rPr>
        <w:t>(</w:t>
      </w:r>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A73BA0" w:rsidRPr="000433E3">
        <w:rPr>
          <w:i/>
          <w:iCs/>
        </w:rPr>
        <w:t xml:space="preserve">до </w:t>
      </w:r>
      <w:r w:rsidR="00A73BA0" w:rsidRPr="000465CD">
        <w:rPr>
          <w:bCs/>
          <w:i/>
          <w:iCs/>
        </w:rPr>
        <w:t>13</w:t>
      </w:r>
      <w:r w:rsidR="00A73BA0">
        <w:rPr>
          <w:bCs/>
          <w:i/>
          <w:iCs/>
        </w:rPr>
        <w:t xml:space="preserve"> июня </w:t>
      </w:r>
      <w:r w:rsidR="00A73BA0" w:rsidRPr="000465CD">
        <w:rPr>
          <w:bCs/>
          <w:i/>
          <w:iCs/>
        </w:rPr>
        <w:t>2024</w:t>
      </w:r>
      <w:r w:rsidR="00A73BA0">
        <w:rPr>
          <w:bCs/>
          <w:i/>
          <w:iCs/>
        </w:rPr>
        <w:t xml:space="preserve"> г.</w:t>
      </w:r>
      <w:r w:rsidR="00B3352D" w:rsidRPr="00EE38DB">
        <w:rPr>
          <w:bCs/>
          <w:i/>
          <w:iCs/>
        </w:rPr>
        <w:t>)</w:t>
      </w:r>
      <w:r w:rsidR="00B3352D" w:rsidRPr="00E82096">
        <w:t>.</w:t>
      </w:r>
    </w:p>
    <w:p w14:paraId="02DCB498" w14:textId="77777777" w:rsidR="00D82D2F" w:rsidRPr="0014143C" w:rsidRDefault="00D82D2F" w:rsidP="00D82D2F">
      <w:pPr>
        <w:spacing w:before="120"/>
        <w:ind w:firstLine="567"/>
        <w:jc w:val="both"/>
        <w:rPr>
          <w:b/>
        </w:rPr>
      </w:pPr>
      <w:r w:rsidRPr="0014143C">
        <w:rPr>
          <w:b/>
        </w:rPr>
        <w:t xml:space="preserve">Порядок установления и размеры. </w:t>
      </w:r>
    </w:p>
    <w:p w14:paraId="02DCB499" w14:textId="77777777" w:rsidR="00D82D2F" w:rsidRDefault="003D5521" w:rsidP="00D82D2F">
      <w:pPr>
        <w:ind w:firstLine="567"/>
        <w:jc w:val="both"/>
      </w:pPr>
      <w:r w:rsidRPr="003D5521">
        <w:t>Вокруг радиационных объектов I-III категорий устанавливается санитарно-защитная зона.</w:t>
      </w:r>
    </w:p>
    <w:p w14:paraId="02DCB49A" w14:textId="77777777" w:rsidR="003D5521" w:rsidRDefault="003D5521" w:rsidP="003D5521">
      <w:pPr>
        <w:ind w:firstLine="567"/>
        <w:jc w:val="both"/>
      </w:pPr>
      <w:r w:rsidRPr="003D5521">
        <w:t>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 в каждую сторону от трубопровода.</w:t>
      </w:r>
    </w:p>
    <w:p w14:paraId="02DCB49B" w14:textId="77777777" w:rsidR="003D5521" w:rsidRPr="003D5521" w:rsidRDefault="003D5521" w:rsidP="003D5521">
      <w:pPr>
        <w:ind w:firstLine="567"/>
        <w:jc w:val="both"/>
      </w:pPr>
      <w:r w:rsidRPr="003D5521">
        <w:t>Границы санитарно-защитной зоны радиационного объекта на стадии проектирования должны быть согласованы с органами, осуществляющими федеральный государственный санитарно-эпидемиологический надзор.</w:t>
      </w:r>
    </w:p>
    <w:p w14:paraId="02DCB49C" w14:textId="77777777" w:rsidR="003D5521" w:rsidRDefault="001F7668" w:rsidP="00D82D2F">
      <w:pPr>
        <w:ind w:firstLine="567"/>
        <w:jc w:val="both"/>
      </w:pPr>
      <w:proofErr w:type="gramStart"/>
      <w:r w:rsidRPr="001F7668">
        <w:t xml:space="preserve">Критерием для определения размеров СЗЗ является </w:t>
      </w:r>
      <w:proofErr w:type="spellStart"/>
      <w:r w:rsidRPr="001F7668">
        <w:t>непревышение</w:t>
      </w:r>
      <w:proofErr w:type="spellEnd"/>
      <w:r w:rsidRPr="001F7668">
        <w:t xml:space="preserve"> на ее внешней границе годовой эффективной дозы облучения населения - 1 </w:t>
      </w:r>
      <w:proofErr w:type="spellStart"/>
      <w:r w:rsidRPr="001F7668">
        <w:t>мЗв</w:t>
      </w:r>
      <w:proofErr w:type="spellEnd"/>
      <w:r w:rsidRPr="001F7668">
        <w:t>/год, или квоты предела годовой эффективной дозы облучения населения, утвержденной федеральным органом исполнительной власти, уполномоченным осуществлять государственный санитарно-эпидемиологический надзор на данном радиационного объекте в условиях его нормальной эксплуатации.</w:t>
      </w:r>
      <w:proofErr w:type="gramEnd"/>
    </w:p>
    <w:p w14:paraId="02DCB49D" w14:textId="77777777" w:rsidR="001F7668" w:rsidRPr="001F7668" w:rsidRDefault="001F7668" w:rsidP="001F7668">
      <w:pPr>
        <w:ind w:firstLine="567"/>
        <w:jc w:val="both"/>
      </w:pPr>
      <w:r w:rsidRPr="001F7668">
        <w:lastRenderedPageBreak/>
        <w:t>Проектирование СЗЗ должно осуществляться на стадии проектирования радиационного объекта в соответствии с требованиями ОСПОРБ</w:t>
      </w:r>
      <w:r>
        <w:t xml:space="preserve"> </w:t>
      </w:r>
      <w:r w:rsidRPr="001F7668">
        <w:t xml:space="preserve">99 и </w:t>
      </w:r>
      <w:r w:rsidR="00D65ACE" w:rsidRPr="00D82D2F">
        <w:t>Санитарны</w:t>
      </w:r>
      <w:r w:rsidR="00D65ACE">
        <w:t>х</w:t>
      </w:r>
      <w:r w:rsidR="00D65ACE" w:rsidRPr="00D82D2F">
        <w:t xml:space="preserve"> правил СП 2.6.1.2216-07</w:t>
      </w:r>
      <w:r w:rsidRPr="001F7668">
        <w:t>.</w:t>
      </w:r>
    </w:p>
    <w:p w14:paraId="02DCB49E" w14:textId="77777777" w:rsidR="001F7668" w:rsidRPr="001F7668" w:rsidRDefault="001F7668" w:rsidP="001F7668">
      <w:pPr>
        <w:ind w:firstLine="567"/>
        <w:jc w:val="both"/>
      </w:pPr>
      <w:r w:rsidRPr="001F7668">
        <w:t>Размеры и границы санитарно-защитной зоны определяются в проекте санитарно-защитной зоны, которы</w:t>
      </w:r>
      <w:r w:rsidR="00D65ACE">
        <w:t>й</w:t>
      </w:r>
      <w:r w:rsidRPr="001F7668">
        <w:t xml:space="preserve"> явля</w:t>
      </w:r>
      <w:r w:rsidR="00D65ACE">
        <w:t>е</w:t>
      </w:r>
      <w:r w:rsidRPr="001F7668">
        <w:t>тся обязательным отдельным документ</w:t>
      </w:r>
      <w:r w:rsidR="00D65ACE">
        <w:t>о</w:t>
      </w:r>
      <w:r w:rsidRPr="001F7668">
        <w:t>м.</w:t>
      </w:r>
    </w:p>
    <w:p w14:paraId="02DCB49F" w14:textId="77777777" w:rsidR="001F7668" w:rsidRPr="001F7668" w:rsidRDefault="001F7668" w:rsidP="001F7668">
      <w:pPr>
        <w:ind w:firstLine="567"/>
        <w:jc w:val="both"/>
      </w:pPr>
      <w:r w:rsidRPr="001F7668">
        <w:t>Проект СЗЗ утверждается органами местного самоуправления муниципальных районов или городских округов, при наличии положительного санитарно-эпидемиологического заключения органов, уполномоченных осуществлять государственный санитарно-эпидемиологический надзор.</w:t>
      </w:r>
    </w:p>
    <w:p w14:paraId="02DCB4A0" w14:textId="77777777" w:rsidR="003D5521" w:rsidRDefault="001F7668" w:rsidP="001F7668">
      <w:pPr>
        <w:ind w:firstLine="567"/>
        <w:jc w:val="both"/>
      </w:pPr>
      <w:r w:rsidRPr="001F7668">
        <w:t>Для проектируемых, реконструируемых, модернизируемых и выводимых из эксплуатации радиационных объектов проекты СЗЗ представляются в установленном порядке одновременно с проектом на строительство (реконструкцию, модернизацию и вывод из эксплуатации) объекта.</w:t>
      </w:r>
    </w:p>
    <w:p w14:paraId="02DCB4A1" w14:textId="77777777" w:rsidR="007202DE" w:rsidRDefault="007202DE" w:rsidP="001F7668">
      <w:pPr>
        <w:ind w:firstLine="567"/>
        <w:jc w:val="both"/>
      </w:pPr>
      <w:r w:rsidRPr="007202DE">
        <w:t>Границы санитарно-защитной зоны вокруг радиационного объекта определяются, исходя из требования ограничения облучения населения пределом годовой дозы или установленной для этого объекта квоты предела годовой дозы, формируемой за счет внешнего и внутреннего облучения.</w:t>
      </w:r>
    </w:p>
    <w:p w14:paraId="02DCB4A2" w14:textId="77777777" w:rsidR="00D82D2F" w:rsidRPr="0014143C" w:rsidRDefault="00D82D2F" w:rsidP="00D82D2F">
      <w:pPr>
        <w:spacing w:before="120"/>
        <w:ind w:firstLine="567"/>
        <w:jc w:val="both"/>
        <w:rPr>
          <w:b/>
        </w:rPr>
      </w:pPr>
      <w:r w:rsidRPr="0014143C">
        <w:rPr>
          <w:b/>
        </w:rPr>
        <w:t>Режим использования территории.</w:t>
      </w:r>
    </w:p>
    <w:p w14:paraId="663DD09C" w14:textId="71E045C7" w:rsidR="00196AE2" w:rsidRDefault="00196AE2" w:rsidP="00812208">
      <w:pPr>
        <w:ind w:firstLine="567"/>
        <w:jc w:val="both"/>
      </w:pPr>
      <w:proofErr w:type="gramStart"/>
      <w:r w:rsidRPr="00196AE2">
        <w:t>В санитарно-защитной зоне запрещается размещение жилых и общественных зданий, детских учреждений, а также не относящихся к функционированию ядерной установки, радиационного источника или пункта хранения лечебно-оздоровительных учреждений, объектов общественного питания, промышленных объектов, подсобных и других сооружений и объектов, не предусмотренных утвержденным проектом санитарно-защитной зоны</w:t>
      </w:r>
      <w:r>
        <w:t xml:space="preserve"> (</w:t>
      </w:r>
      <w:r w:rsidRPr="0076127E">
        <w:t xml:space="preserve">Федеральный закон от 21.11.1995 </w:t>
      </w:r>
      <w:r>
        <w:t>№</w:t>
      </w:r>
      <w:r w:rsidRPr="0076127E">
        <w:t xml:space="preserve"> 170-ФЗ "Об использовании атомной энергии"</w:t>
      </w:r>
      <w:r>
        <w:t>, ст. 31)</w:t>
      </w:r>
      <w:r w:rsidRPr="00196AE2">
        <w:t>.</w:t>
      </w:r>
      <w:proofErr w:type="gramEnd"/>
    </w:p>
    <w:p w14:paraId="02DCB4A3" w14:textId="75CD763C" w:rsidR="00812208" w:rsidRPr="003D5521" w:rsidRDefault="00812208" w:rsidP="00812208">
      <w:pPr>
        <w:ind w:firstLine="567"/>
        <w:jc w:val="both"/>
      </w:pPr>
      <w:r w:rsidRPr="003D5521">
        <w:t>В санитарно-защитной зоне радиационного объекта запрещается постоянное или временное проживание, размещение детских учреждений, а также не относящихся к функционированию радиационного объекта лечебных учреждений, предприятий общественного питания, промышленных объектов, подсобных и иных сооружений и объектов. Территория санитарно-защитной зоны должна быть благоустроена и озеленена.</w:t>
      </w:r>
    </w:p>
    <w:p w14:paraId="02DCB4A4" w14:textId="77777777" w:rsidR="00812208" w:rsidRPr="003D5521" w:rsidRDefault="00812208" w:rsidP="00812208">
      <w:pPr>
        <w:ind w:firstLine="567"/>
        <w:jc w:val="both"/>
      </w:pPr>
      <w:r w:rsidRPr="003D5521">
        <w:t>В санитарно-защитной зоне вводится режим ограничения на хозяйственную деятельность в соответствии с законодательством Российской Федерации.</w:t>
      </w:r>
    </w:p>
    <w:p w14:paraId="02DCB4A5" w14:textId="77777777" w:rsidR="00812208" w:rsidRPr="003D5521" w:rsidRDefault="00812208" w:rsidP="00812208">
      <w:pPr>
        <w:ind w:firstLine="567"/>
        <w:jc w:val="both"/>
      </w:pPr>
      <w:r w:rsidRPr="003D5521">
        <w:t>Использование земель санитарно-защитной зоны для сельскохозяйственных целей возможно только с разрешения органов, осуществляющих федеральный государственный санитарно-эпидемиологический надзор. В этом случае вся вырабатываемая продукция подлежит радиационному контролю.</w:t>
      </w:r>
    </w:p>
    <w:p w14:paraId="02DCB4A6" w14:textId="77777777" w:rsidR="00812208" w:rsidRDefault="00812208" w:rsidP="00812208">
      <w:pPr>
        <w:ind w:firstLine="567"/>
        <w:jc w:val="both"/>
      </w:pPr>
      <w:r w:rsidRPr="003D5521">
        <w:t>В санитарно-защитной зоне силами службы радиационной безопасности объекта должен проводиться радиационный контроль.</w:t>
      </w:r>
    </w:p>
    <w:p w14:paraId="02DCB4A7" w14:textId="1857600A" w:rsidR="00AC52C1" w:rsidRPr="00AC52C1" w:rsidRDefault="00AC52C1" w:rsidP="00AC52C1">
      <w:pPr>
        <w:ind w:firstLine="567"/>
        <w:jc w:val="both"/>
      </w:pPr>
      <w:r w:rsidRPr="00AC52C1">
        <w:t xml:space="preserve">Характер озеленения и благоустройства СЗЗ должны обеспечивать экранирование, ассимиляцию и </w:t>
      </w:r>
      <w:r w:rsidR="00FF00A1" w:rsidRPr="00AC52C1">
        <w:t>фильтрацию загрязнителей атмосферного воздуха,</w:t>
      </w:r>
      <w:r w:rsidRPr="00AC52C1">
        <w:t xml:space="preserve"> и локальное благоприятное влияние на микроклимат, а также создание эстетического барьера между промышленными сооружениями радиационного объекта и жилым массивом. Существующие зеленые насаждения должны быть максимально сохранены и включены в общую систему озеленения территории СЗЗ.</w:t>
      </w:r>
    </w:p>
    <w:p w14:paraId="02DCB4A9" w14:textId="77777777" w:rsidR="00A7368B" w:rsidRDefault="00A7368B" w:rsidP="00AC52C1">
      <w:pPr>
        <w:ind w:firstLine="567"/>
        <w:jc w:val="both"/>
      </w:pPr>
      <w:r w:rsidRPr="00A7368B">
        <w:t xml:space="preserve">В случае уменьшения размеров СЗЗ радиационного объекта I категории до границы </w:t>
      </w:r>
      <w:proofErr w:type="spellStart"/>
      <w:r w:rsidRPr="00A7368B">
        <w:t>промплощадки</w:t>
      </w:r>
      <w:proofErr w:type="spellEnd"/>
      <w:r w:rsidRPr="00A7368B">
        <w:t>, при принятии органами местного самоуправления муниципальных районов или городских округов власти решения о характере использования высвобождаемой территории необходимо санитарно-эпидемиологическое заключение о соответствии намечаемой хозяйственной или иной деятельности санитарному законодательству.</w:t>
      </w:r>
    </w:p>
    <w:p w14:paraId="02DCB4AF" w14:textId="77777777" w:rsidR="00D82D2F" w:rsidRPr="0014143C" w:rsidRDefault="00D82D2F" w:rsidP="00D82D2F">
      <w:pPr>
        <w:ind w:firstLine="567"/>
        <w:jc w:val="both"/>
      </w:pPr>
    </w:p>
    <w:p w14:paraId="02DCB4B0" w14:textId="17BBBEB5" w:rsidR="00230DCF" w:rsidRPr="0014143C" w:rsidRDefault="00230DCF" w:rsidP="00BA4C03">
      <w:pPr>
        <w:pStyle w:val="a"/>
      </w:pPr>
      <w:bookmarkStart w:id="342" w:name="_Toc531808786"/>
      <w:bookmarkStart w:id="343" w:name="_Toc213325298"/>
      <w:r w:rsidRPr="0014143C">
        <w:lastRenderedPageBreak/>
        <w:t>Зон</w:t>
      </w:r>
      <w:r w:rsidR="00E4343C">
        <w:t>а</w:t>
      </w:r>
      <w:r w:rsidRPr="0014143C">
        <w:t xml:space="preserve"> ограничения </w:t>
      </w:r>
      <w:r w:rsidR="008418BF" w:rsidRPr="008418BF">
        <w:t>передающего радиотехнического объекта, являющегося объектом капитального строительства</w:t>
      </w:r>
      <w:bookmarkEnd w:id="340"/>
      <w:bookmarkEnd w:id="341"/>
      <w:bookmarkEnd w:id="342"/>
      <w:bookmarkEnd w:id="343"/>
    </w:p>
    <w:p w14:paraId="02DCB4B1" w14:textId="77777777" w:rsidR="00230DCF" w:rsidRPr="0014143C" w:rsidRDefault="00230DCF" w:rsidP="00230DCF">
      <w:pPr>
        <w:spacing w:before="120"/>
        <w:ind w:firstLine="567"/>
        <w:jc w:val="both"/>
        <w:rPr>
          <w:b/>
        </w:rPr>
      </w:pPr>
      <w:r w:rsidRPr="0014143C">
        <w:rPr>
          <w:b/>
        </w:rPr>
        <w:t>Регламентирующий документ.</w:t>
      </w:r>
    </w:p>
    <w:p w14:paraId="71F1776B" w14:textId="32724C48" w:rsidR="008007C0" w:rsidRPr="00C25FCD" w:rsidRDefault="008007C0" w:rsidP="008007C0">
      <w:pPr>
        <w:ind w:firstLine="567"/>
        <w:jc w:val="both"/>
        <w:rPr>
          <w:bCs/>
          <w:i/>
          <w:iCs/>
        </w:rPr>
      </w:pPr>
      <w:proofErr w:type="gramStart"/>
      <w:r w:rsidRPr="00C25FCD">
        <w:rPr>
          <w:bCs/>
          <w:i/>
          <w:iCs/>
        </w:rPr>
        <w:t>СанПиН 2.1.8/2.2.4.1383-03 "Гигиенические требования к размещению и эксплуатации передающих радиотехнических объектов" (Пункты 3.17, 3.19, 3.20-3.22</w:t>
      </w:r>
      <w:r w:rsidR="008979A0" w:rsidRPr="008979A0">
        <w:rPr>
          <w:bCs/>
          <w:i/>
          <w:iCs/>
        </w:rPr>
        <w:t xml:space="preserve"> были</w:t>
      </w:r>
      <w:r w:rsidRPr="00C25FCD">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w:t>
      </w:r>
      <w:proofErr w:type="gramEnd"/>
      <w:r w:rsidRPr="00C25FCD">
        <w:rPr>
          <w:bCs/>
          <w:i/>
          <w:iCs/>
        </w:rPr>
        <w:t xml:space="preserve"> 31 декабря 2020 года № 2467. </w:t>
      </w:r>
      <w:proofErr w:type="gramStart"/>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607AD5">
        <w:rPr>
          <w:i/>
          <w:iCs/>
        </w:rPr>
        <w:t>до</w:t>
      </w:r>
      <w:r w:rsidR="00607AD5" w:rsidRPr="00EE38DB">
        <w:rPr>
          <w:bCs/>
          <w:i/>
          <w:iCs/>
        </w:rPr>
        <w:t xml:space="preserve"> 1 января 2025 года.).</w:t>
      </w:r>
      <w:proofErr w:type="gramEnd"/>
    </w:p>
    <w:p w14:paraId="577F3696" w14:textId="395822A0" w:rsidR="008007C0" w:rsidRPr="00C25FCD" w:rsidRDefault="008007C0" w:rsidP="008007C0">
      <w:pPr>
        <w:ind w:firstLine="567"/>
        <w:jc w:val="both"/>
        <w:rPr>
          <w:bCs/>
          <w:i/>
          <w:iCs/>
        </w:rPr>
      </w:pPr>
      <w:proofErr w:type="gramStart"/>
      <w:r w:rsidRPr="00C25FCD">
        <w:rPr>
          <w:bCs/>
          <w:i/>
          <w:iCs/>
        </w:rPr>
        <w:t>СанПиН 2.1.8/2.2.4.1190-03 «Гигиенические требования к размещению и эксплуатации средств сухопутной подвижной радиосвязи» (Пункты 3.16-3.19</w:t>
      </w:r>
      <w:r w:rsidR="008979A0" w:rsidRPr="008979A0">
        <w:rPr>
          <w:bCs/>
          <w:i/>
          <w:iCs/>
        </w:rPr>
        <w:t xml:space="preserve"> были</w:t>
      </w:r>
      <w:r w:rsidRPr="00C25FCD">
        <w:rPr>
          <w:bCs/>
          <w:i/>
          <w:iCs/>
        </w:rPr>
        <w:t xml:space="preserve"> включены в 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утвержденный постановлением Правительства Российской Федерации от 31</w:t>
      </w:r>
      <w:proofErr w:type="gramEnd"/>
      <w:r w:rsidRPr="00C25FCD">
        <w:rPr>
          <w:bCs/>
          <w:i/>
          <w:iCs/>
        </w:rPr>
        <w:t xml:space="preserve"> декабря 2020 года № 2467. </w:t>
      </w:r>
      <w:proofErr w:type="gramStart"/>
      <w:r w:rsidR="00607AD5">
        <w:rPr>
          <w:i/>
          <w:iCs/>
        </w:rPr>
        <w:t xml:space="preserve">В соответствии с </w:t>
      </w:r>
      <w:r w:rsidR="00607AD5" w:rsidRPr="00EE38DB">
        <w:rPr>
          <w:bCs/>
          <w:i/>
          <w:iCs/>
        </w:rPr>
        <w:t>част</w:t>
      </w:r>
      <w:r w:rsidR="00607AD5">
        <w:rPr>
          <w:bCs/>
          <w:i/>
          <w:iCs/>
        </w:rPr>
        <w:t>ями</w:t>
      </w:r>
      <w:r w:rsidR="00607AD5" w:rsidRPr="00EE38DB">
        <w:rPr>
          <w:bCs/>
          <w:i/>
          <w:iCs/>
        </w:rPr>
        <w:t xml:space="preserve"> 1, 2 и 3 статьи 15 Федерального закона "Об обязательных требованиях в Российской Федерации"</w:t>
      </w:r>
      <w:r w:rsidR="00607AD5">
        <w:rPr>
          <w:bCs/>
          <w:i/>
          <w:iCs/>
        </w:rPr>
        <w:t xml:space="preserve">, </w:t>
      </w:r>
      <w:r w:rsidR="00607AD5">
        <w:rPr>
          <w:i/>
          <w:iCs/>
        </w:rPr>
        <w:t>о</w:t>
      </w:r>
      <w:r w:rsidR="00607AD5"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w:t>
      </w:r>
      <w:r w:rsidR="00345DAA" w:rsidRPr="000433E3">
        <w:rPr>
          <w:i/>
          <w:iCs/>
        </w:rPr>
        <w:t>допуска</w:t>
      </w:r>
      <w:r w:rsidR="00345DAA">
        <w:rPr>
          <w:i/>
          <w:iCs/>
        </w:rPr>
        <w:t xml:space="preserve">лись </w:t>
      </w:r>
      <w:r w:rsidR="00607AD5">
        <w:rPr>
          <w:i/>
          <w:iCs/>
        </w:rPr>
        <w:t>до</w:t>
      </w:r>
      <w:r w:rsidR="00607AD5" w:rsidRPr="00EE38DB">
        <w:rPr>
          <w:bCs/>
          <w:i/>
          <w:iCs/>
        </w:rPr>
        <w:t xml:space="preserve"> 1 января 2025 года.).</w:t>
      </w:r>
      <w:proofErr w:type="gramEnd"/>
    </w:p>
    <w:p w14:paraId="02DCB4B4" w14:textId="77777777" w:rsidR="00230DCF" w:rsidRPr="0014143C" w:rsidRDefault="00230DCF" w:rsidP="00230DCF">
      <w:pPr>
        <w:spacing w:before="120"/>
        <w:ind w:firstLine="567"/>
        <w:jc w:val="both"/>
        <w:rPr>
          <w:b/>
        </w:rPr>
      </w:pPr>
      <w:r w:rsidRPr="0014143C">
        <w:rPr>
          <w:b/>
        </w:rPr>
        <w:t xml:space="preserve">Порядок установления и размеры. </w:t>
      </w:r>
    </w:p>
    <w:p w14:paraId="02DCB4B5" w14:textId="77777777" w:rsidR="00230DCF" w:rsidRPr="0014143C" w:rsidRDefault="00230DCF" w:rsidP="00230DCF">
      <w:pPr>
        <w:ind w:firstLine="567"/>
        <w:jc w:val="both"/>
      </w:pPr>
      <w:r w:rsidRPr="0014143C">
        <w:t>В целях защиты населения от воздействия ЭМП, создаваемых антеннами стационарных передающих радиотехнических объектов (ПРТО), устанавливаются зоны ограничения с учетом перспективного развития ПРТО и населенного пункта.</w:t>
      </w:r>
    </w:p>
    <w:p w14:paraId="02DCB4B6" w14:textId="77777777" w:rsidR="00230DCF" w:rsidRPr="0014143C" w:rsidRDefault="00230DCF" w:rsidP="00230DCF">
      <w:pPr>
        <w:ind w:firstLine="567"/>
        <w:jc w:val="both"/>
      </w:pPr>
      <w:r w:rsidRPr="0014143C">
        <w:t xml:space="preserve">Зона ограничения представляет собой территорию, на внешних границах которой на высоте от поверхности земли более 2 м уровни ЭМП превышают ПДУ по </w:t>
      </w:r>
      <w:proofErr w:type="spellStart"/>
      <w:r w:rsidRPr="0014143C">
        <w:t>п.п</w:t>
      </w:r>
      <w:proofErr w:type="spellEnd"/>
      <w:r w:rsidRPr="0014143C">
        <w:t>.</w:t>
      </w:r>
      <w:r w:rsidR="00AA698D" w:rsidRPr="0014143C">
        <w:t xml:space="preserve"> </w:t>
      </w:r>
      <w:r w:rsidRPr="0014143C">
        <w:t>3.3 и 3.4 СанПиН 2.1.8/2.2.4.1383-03.</w:t>
      </w:r>
    </w:p>
    <w:p w14:paraId="02DCB4B7" w14:textId="77777777" w:rsidR="00230DCF" w:rsidRPr="0014143C" w:rsidRDefault="00230DCF" w:rsidP="00230DCF">
      <w:pPr>
        <w:ind w:firstLine="567"/>
        <w:jc w:val="both"/>
      </w:pPr>
      <w:r w:rsidRPr="0014143C">
        <w:t xml:space="preserve">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по </w:t>
      </w:r>
      <w:proofErr w:type="spellStart"/>
      <w:r w:rsidRPr="0014143C">
        <w:t>п.п</w:t>
      </w:r>
      <w:proofErr w:type="spellEnd"/>
      <w:r w:rsidRPr="0014143C">
        <w:t>.</w:t>
      </w:r>
      <w:r w:rsidR="00AA698D" w:rsidRPr="0014143C">
        <w:t xml:space="preserve"> </w:t>
      </w:r>
      <w:r w:rsidRPr="0014143C">
        <w:t>3.3 и 3.4 СанПиН 2.1.8/2.2.4.1383-03.</w:t>
      </w:r>
    </w:p>
    <w:p w14:paraId="02DCB4B8" w14:textId="77777777" w:rsidR="00230DCF" w:rsidRPr="0014143C" w:rsidRDefault="00230DCF" w:rsidP="00230DCF">
      <w:pPr>
        <w:ind w:firstLine="567"/>
        <w:jc w:val="both"/>
      </w:pPr>
      <w:r w:rsidRPr="0014143C">
        <w:t>Зоны ограничений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w:t>
      </w:r>
      <w:r w:rsidR="00AA698D" w:rsidRPr="0014143C">
        <w:t xml:space="preserve"> </w:t>
      </w:r>
      <w:r w:rsidRPr="0014143C">
        <w:t>3.4 СанПиН 2.1.8/2.2.4.1383-03).</w:t>
      </w:r>
    </w:p>
    <w:p w14:paraId="02DCB4B9" w14:textId="77777777" w:rsidR="00230DCF" w:rsidRPr="0014143C" w:rsidRDefault="00230DCF" w:rsidP="00230DCF">
      <w:pPr>
        <w:ind w:firstLine="567"/>
        <w:jc w:val="both"/>
      </w:pPr>
      <w:r w:rsidRPr="0014143C">
        <w:t>Границы зон ограничения определяются расчетным методом и уточняются по результатам измерений уровней ЭМП.</w:t>
      </w:r>
    </w:p>
    <w:p w14:paraId="02DCB4BA" w14:textId="77777777" w:rsidR="00230DCF" w:rsidRPr="0014143C" w:rsidRDefault="00230DCF" w:rsidP="00230DCF">
      <w:pPr>
        <w:ind w:firstLine="567"/>
        <w:jc w:val="both"/>
      </w:pPr>
      <w:r w:rsidRPr="0014143C">
        <w:t xml:space="preserve">При определении границ зон ограничения следует учитывать необходимость защиты от воздействия вторичного ЭМП, </w:t>
      </w:r>
      <w:proofErr w:type="spellStart"/>
      <w:r w:rsidRPr="0014143C">
        <w:t>переизлучаемого</w:t>
      </w:r>
      <w:proofErr w:type="spellEnd"/>
      <w:r w:rsidRPr="0014143C">
        <w:t xml:space="preserve"> элементами конструкции здания, коммуникациями, внутренней проводкой и т.д.</w:t>
      </w:r>
    </w:p>
    <w:p w14:paraId="02DCB4BB" w14:textId="77777777" w:rsidR="00230DCF" w:rsidRPr="0014143C" w:rsidRDefault="00230DCF" w:rsidP="00230DCF">
      <w:pPr>
        <w:spacing w:before="120"/>
        <w:ind w:firstLine="567"/>
        <w:jc w:val="both"/>
        <w:rPr>
          <w:b/>
        </w:rPr>
      </w:pPr>
      <w:r w:rsidRPr="0014143C">
        <w:rPr>
          <w:b/>
        </w:rPr>
        <w:t>Режим использования территории.</w:t>
      </w:r>
    </w:p>
    <w:p w14:paraId="02DCB4BD" w14:textId="77777777" w:rsidR="00230DCF" w:rsidRPr="0014143C" w:rsidRDefault="00230DCF" w:rsidP="00230DCF">
      <w:pPr>
        <w:ind w:firstLine="567"/>
        <w:jc w:val="both"/>
      </w:pPr>
      <w:r w:rsidRPr="0014143C">
        <w:t>Зоны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02DCB4BE" w14:textId="77777777" w:rsidR="00230DCF" w:rsidRPr="0014143C" w:rsidRDefault="00230DCF" w:rsidP="00230DCF">
      <w:pPr>
        <w:ind w:firstLine="567"/>
        <w:jc w:val="both"/>
      </w:pPr>
      <w:r w:rsidRPr="0014143C">
        <w:t>Зоны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02DCB4BF" w14:textId="6275C6D6" w:rsidR="00230DCF" w:rsidRDefault="00230DCF" w:rsidP="00230DCF">
      <w:pPr>
        <w:ind w:firstLine="567"/>
        <w:jc w:val="both"/>
      </w:pPr>
      <w:r w:rsidRPr="0014143C">
        <w:lastRenderedPageBreak/>
        <w:t>На технической территории ПРТО и территориях специальных полигонов не допускается размещение жилых и общественных зданий.</w:t>
      </w:r>
    </w:p>
    <w:p w14:paraId="02DCB4C0" w14:textId="77777777" w:rsidR="00230DCF" w:rsidRPr="0014143C" w:rsidRDefault="00230DCF" w:rsidP="00230DCF">
      <w:pPr>
        <w:ind w:firstLine="567"/>
        <w:jc w:val="both"/>
      </w:pPr>
    </w:p>
    <w:p w14:paraId="02DCB4C1" w14:textId="188FD543" w:rsidR="00230DCF" w:rsidRPr="0014143C" w:rsidRDefault="00230DCF" w:rsidP="00BA4C03">
      <w:pPr>
        <w:pStyle w:val="a"/>
      </w:pPr>
      <w:bookmarkStart w:id="344" w:name="_Toc398890962"/>
      <w:bookmarkStart w:id="345" w:name="_Toc414831585"/>
      <w:bookmarkStart w:id="346" w:name="_Toc531808787"/>
      <w:bookmarkStart w:id="347" w:name="_Toc213325299"/>
      <w:r w:rsidRPr="0014143C">
        <w:t>Придорожные полосы автомобильных дорог</w:t>
      </w:r>
      <w:bookmarkEnd w:id="344"/>
      <w:bookmarkEnd w:id="345"/>
      <w:bookmarkEnd w:id="346"/>
      <w:bookmarkEnd w:id="347"/>
    </w:p>
    <w:p w14:paraId="02DCB4C2" w14:textId="77777777" w:rsidR="00230DCF" w:rsidRPr="0014143C" w:rsidRDefault="00230DCF" w:rsidP="00230DCF">
      <w:pPr>
        <w:spacing w:before="120"/>
        <w:ind w:firstLine="567"/>
        <w:jc w:val="both"/>
        <w:rPr>
          <w:b/>
        </w:rPr>
      </w:pPr>
      <w:r w:rsidRPr="0014143C">
        <w:rPr>
          <w:b/>
        </w:rPr>
        <w:t>Регламентирующий документ.</w:t>
      </w:r>
    </w:p>
    <w:p w14:paraId="02DCB4C3" w14:textId="77777777" w:rsidR="00230DCF" w:rsidRPr="0014143C" w:rsidRDefault="00230DCF" w:rsidP="00230DCF">
      <w:pPr>
        <w:ind w:firstLine="567"/>
        <w:jc w:val="both"/>
      </w:pPr>
      <w:r w:rsidRPr="0014143C">
        <w:t>Федеральн</w:t>
      </w:r>
      <w:r w:rsidR="009165BC" w:rsidRPr="0014143C">
        <w:t>ый</w:t>
      </w:r>
      <w:r w:rsidRPr="0014143C">
        <w:t xml:space="preserve">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165BC" w:rsidRPr="0014143C">
        <w:t>, ст. 26.</w:t>
      </w:r>
    </w:p>
    <w:p w14:paraId="02DCB4C4" w14:textId="77777777" w:rsidR="00230DCF" w:rsidRPr="0014143C" w:rsidRDefault="00230DCF" w:rsidP="00230DCF">
      <w:pPr>
        <w:spacing w:before="120"/>
        <w:ind w:firstLine="567"/>
        <w:jc w:val="both"/>
      </w:pPr>
      <w:r w:rsidRPr="0014143C">
        <w:rPr>
          <w:b/>
        </w:rPr>
        <w:t>Порядок установления и размеры.</w:t>
      </w:r>
    </w:p>
    <w:p w14:paraId="55C9374A" w14:textId="4E1F3E27" w:rsidR="008847DB" w:rsidRDefault="008847DB" w:rsidP="008847DB">
      <w:pPr>
        <w:ind w:firstLine="567"/>
        <w:jc w:val="both"/>
      </w:pPr>
      <w:r>
        <w:t xml:space="preserve">1. </w:t>
      </w:r>
      <w:r w:rsidR="00412065" w:rsidRPr="00412065">
        <w:t>Для автомобильных дорог, за исключением автомобильных дорог четвертой и пятой категорий и автомобильных дорог, расположенных в границах населенных пунктов, устанавливаются придорожные полосы</w:t>
      </w:r>
      <w:r>
        <w:t>.</w:t>
      </w:r>
    </w:p>
    <w:p w14:paraId="235B0234" w14:textId="77777777" w:rsidR="008847DB" w:rsidRDefault="008847DB" w:rsidP="008847DB">
      <w:pPr>
        <w:ind w:firstLine="567"/>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14:paraId="75704314" w14:textId="77777777" w:rsidR="008847DB" w:rsidRDefault="008847DB" w:rsidP="008847DB">
      <w:pPr>
        <w:ind w:firstLine="567"/>
        <w:jc w:val="both"/>
      </w:pPr>
      <w:r>
        <w:t>1) семидесяти пяти метров - для автомобильных дорог первой и второй категорий;</w:t>
      </w:r>
    </w:p>
    <w:p w14:paraId="6ECA4D53" w14:textId="185D41A2" w:rsidR="008847DB" w:rsidRDefault="008847DB" w:rsidP="008847DB">
      <w:pPr>
        <w:ind w:firstLine="567"/>
        <w:jc w:val="both"/>
      </w:pPr>
      <w:r>
        <w:t>2) пятидесяти метров - для автомобильных дорог третьей категори</w:t>
      </w:r>
      <w:r w:rsidR="00412065">
        <w:t>и</w:t>
      </w:r>
      <w:r>
        <w:t>;</w:t>
      </w:r>
    </w:p>
    <w:p w14:paraId="62055B1E" w14:textId="4545BA43" w:rsidR="008847DB" w:rsidRDefault="008847DB" w:rsidP="008847DB">
      <w:pPr>
        <w:ind w:firstLine="567"/>
        <w:jc w:val="both"/>
      </w:pPr>
      <w:r>
        <w:t xml:space="preserve">3) </w:t>
      </w:r>
      <w:r w:rsidR="00412065" w:rsidRPr="00412065">
        <w:t xml:space="preserve">утратил силу с 31 декабря 2024 года. - Федеральный закон от 26.12.2024 </w:t>
      </w:r>
      <w:r w:rsidR="00412065">
        <w:t>№</w:t>
      </w:r>
      <w:r w:rsidR="00412065" w:rsidRPr="00412065">
        <w:t xml:space="preserve"> 485-ФЗ</w:t>
      </w:r>
      <w:r>
        <w:t>;</w:t>
      </w:r>
    </w:p>
    <w:p w14:paraId="02857262" w14:textId="77777777" w:rsidR="008847DB" w:rsidRDefault="008847DB" w:rsidP="008847DB">
      <w:pPr>
        <w:ind w:firstLine="567"/>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4CEF7E16" w14:textId="77777777" w:rsidR="008847DB" w:rsidRDefault="008847DB" w:rsidP="008847DB">
      <w:pPr>
        <w:ind w:firstLine="567"/>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288E45E4" w14:textId="1D44DE44" w:rsidR="00F119C1" w:rsidRPr="00F119C1" w:rsidRDefault="008847DB" w:rsidP="008847DB">
      <w:pPr>
        <w:ind w:firstLine="567"/>
        <w:jc w:val="both"/>
      </w:pPr>
      <w:r>
        <w:t xml:space="preserve">3. </w:t>
      </w:r>
      <w:r w:rsidR="00412065" w:rsidRPr="00412065">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w:t>
      </w:r>
      <w:r>
        <w:t>.</w:t>
      </w:r>
    </w:p>
    <w:p w14:paraId="02DCB4CB" w14:textId="77777777" w:rsidR="00230DCF" w:rsidRPr="0014143C" w:rsidRDefault="00230DCF" w:rsidP="00230DCF">
      <w:pPr>
        <w:spacing w:before="120"/>
        <w:ind w:firstLine="567"/>
        <w:jc w:val="both"/>
        <w:rPr>
          <w:b/>
        </w:rPr>
      </w:pPr>
      <w:r w:rsidRPr="0014143C">
        <w:rPr>
          <w:b/>
        </w:rPr>
        <w:t>Режим использования территории.</w:t>
      </w:r>
    </w:p>
    <w:p w14:paraId="02DCB4CC" w14:textId="5A8752EB" w:rsidR="00230DCF" w:rsidRPr="0014143C" w:rsidRDefault="00230DCF" w:rsidP="00230DCF">
      <w:pPr>
        <w:ind w:firstLine="567"/>
        <w:jc w:val="both"/>
      </w:pPr>
      <w:r w:rsidRPr="0014143C">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w:t>
      </w:r>
      <w:r w:rsidR="006403BC" w:rsidRPr="006403BC">
        <w:t xml:space="preserve">линий связи и сооружений связи, </w:t>
      </w:r>
      <w:r w:rsidRPr="0014143C">
        <w:t xml:space="preserve">установка рекламных конструкций, информационных щитов и указателей допускаются при наличии </w:t>
      </w:r>
      <w:r w:rsidR="00412065" w:rsidRPr="00412065">
        <w:t>согласовани</w:t>
      </w:r>
      <w:r w:rsidRPr="0014143C">
        <w:t xml:space="preserve">я в письменной форме владельца автомобильной дороги. Это </w:t>
      </w:r>
      <w:r w:rsidR="00412065" w:rsidRPr="00412065">
        <w:t>согласовани</w:t>
      </w:r>
      <w:r w:rsidRPr="0014143C">
        <w:t>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14:paraId="02DCB4CD" w14:textId="6F748015" w:rsidR="00230DCF" w:rsidRPr="0014143C" w:rsidRDefault="00230DCF" w:rsidP="00230DCF">
      <w:pPr>
        <w:ind w:firstLine="567"/>
        <w:jc w:val="both"/>
      </w:pPr>
      <w:proofErr w:type="gramStart"/>
      <w:r w:rsidRPr="0014143C">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w:t>
      </w:r>
      <w:r w:rsidR="006403BC" w:rsidRPr="006403BC">
        <w:t xml:space="preserve">линий связи и сооружений связи, </w:t>
      </w:r>
      <w:r w:rsidRPr="0014143C">
        <w:t>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ст. 26 Федерального закона от 8.11.2007</w:t>
      </w:r>
      <w:proofErr w:type="gramEnd"/>
      <w:r w:rsidRPr="0014143C">
        <w:t xml:space="preserve"> </w:t>
      </w:r>
      <w:proofErr w:type="gramStart"/>
      <w:r w:rsidRPr="0014143C">
        <w:t>г. № 257-</w:t>
      </w:r>
      <w:r w:rsidRPr="0014143C">
        <w:lastRenderedPageBreak/>
        <w:t xml:space="preserve">ФЗ </w:t>
      </w:r>
      <w:r w:rsidR="00412065" w:rsidRPr="00412065">
        <w:t>согласовани</w:t>
      </w:r>
      <w:r w:rsidR="008847DB" w:rsidRPr="008847DB">
        <w:t>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w:t>
      </w:r>
      <w:proofErr w:type="gramEnd"/>
      <w:r w:rsidR="008847DB" w:rsidRPr="008847DB">
        <w:t xml:space="preserve">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02DCB4CE" w14:textId="77777777" w:rsidR="00230DCF" w:rsidRPr="0014143C" w:rsidRDefault="00230DCF" w:rsidP="00230DCF">
      <w:pPr>
        <w:ind w:firstLine="567"/>
        <w:jc w:val="both"/>
      </w:pPr>
    </w:p>
    <w:p w14:paraId="02DCB4CF" w14:textId="60F524F5" w:rsidR="00ED46E9" w:rsidRPr="0014143C" w:rsidRDefault="00ED46E9" w:rsidP="00BA4C03">
      <w:pPr>
        <w:pStyle w:val="a"/>
      </w:pPr>
      <w:bookmarkStart w:id="348" w:name="_Toc531808788"/>
      <w:bookmarkStart w:id="349" w:name="_Toc213325300"/>
      <w:proofErr w:type="spellStart"/>
      <w:r w:rsidRPr="00ED46E9">
        <w:t>Приаэродромная</w:t>
      </w:r>
      <w:proofErr w:type="spellEnd"/>
      <w:r w:rsidRPr="00ED46E9">
        <w:t xml:space="preserve"> территория</w:t>
      </w:r>
      <w:bookmarkEnd w:id="348"/>
      <w:bookmarkEnd w:id="349"/>
    </w:p>
    <w:p w14:paraId="02DCB4D0" w14:textId="77777777" w:rsidR="00ED46E9" w:rsidRPr="0014143C" w:rsidRDefault="00ED46E9" w:rsidP="00ED46E9">
      <w:pPr>
        <w:spacing w:before="120"/>
        <w:ind w:firstLine="567"/>
        <w:jc w:val="both"/>
        <w:rPr>
          <w:b/>
        </w:rPr>
      </w:pPr>
      <w:r w:rsidRPr="0014143C">
        <w:rPr>
          <w:b/>
        </w:rPr>
        <w:t>Регламентирующий документ.</w:t>
      </w:r>
    </w:p>
    <w:p w14:paraId="02DCB4D1" w14:textId="77777777" w:rsidR="00ED46E9" w:rsidRPr="0014143C" w:rsidRDefault="00ED46E9" w:rsidP="00ED46E9">
      <w:pPr>
        <w:ind w:firstLine="567"/>
        <w:jc w:val="both"/>
      </w:pPr>
      <w:r w:rsidRPr="0014143C">
        <w:t>Воздушный кодекс Российской Федерации от 19.03.1997 № 60-ФЗ, ст. 47.</w:t>
      </w:r>
    </w:p>
    <w:p w14:paraId="02DCB4D2" w14:textId="77777777" w:rsidR="00ED46E9" w:rsidRPr="0014143C" w:rsidRDefault="00ED46E9" w:rsidP="00ED46E9">
      <w:pPr>
        <w:spacing w:before="120"/>
        <w:ind w:firstLine="567"/>
        <w:jc w:val="both"/>
        <w:rPr>
          <w:b/>
        </w:rPr>
      </w:pPr>
      <w:r w:rsidRPr="0014143C">
        <w:rPr>
          <w:b/>
        </w:rPr>
        <w:t>Порядок установления и размеры, режим использования территории.</w:t>
      </w:r>
    </w:p>
    <w:p w14:paraId="02DCB4D3" w14:textId="4052810B" w:rsidR="00ED46E9" w:rsidRDefault="00262E4A" w:rsidP="00262E4A">
      <w:pPr>
        <w:ind w:firstLine="567"/>
        <w:jc w:val="both"/>
      </w:pPr>
      <w:proofErr w:type="gramStart"/>
      <w:r>
        <w:t>В</w:t>
      </w:r>
      <w:r w:rsidRPr="00262E4A">
        <w:t xml:space="preserve"> соответствии с</w:t>
      </w:r>
      <w:r w:rsidR="00852CA6">
        <w:t>о</w:t>
      </w:r>
      <w:r w:rsidRPr="00262E4A">
        <w:t xml:space="preserve"> </w:t>
      </w:r>
      <w:r w:rsidR="00852CA6" w:rsidRPr="0014143C">
        <w:t>ст. 47</w:t>
      </w:r>
      <w:r w:rsidR="00852CA6">
        <w:t xml:space="preserve"> </w:t>
      </w:r>
      <w:r w:rsidRPr="0014143C">
        <w:t>Воздушн</w:t>
      </w:r>
      <w:r w:rsidR="00852CA6">
        <w:t>ого</w:t>
      </w:r>
      <w:r w:rsidRPr="0014143C">
        <w:t xml:space="preserve"> кодекс</w:t>
      </w:r>
      <w:r w:rsidR="00852CA6">
        <w:t>а</w:t>
      </w:r>
      <w:r w:rsidRPr="0014143C">
        <w:t xml:space="preserve"> Российской Федерации от 19.03.1997 № 60-ФЗ</w:t>
      </w:r>
      <w:r>
        <w:t>,</w:t>
      </w:r>
      <w:r w:rsidRPr="00262E4A">
        <w:t xml:space="preserve"> </w:t>
      </w:r>
      <w:proofErr w:type="spellStart"/>
      <w:r>
        <w:t>п</w:t>
      </w:r>
      <w:r w:rsidRPr="00262E4A">
        <w:t>риаэродромная</w:t>
      </w:r>
      <w:proofErr w:type="spellEnd"/>
      <w:r w:rsidRPr="00262E4A">
        <w:t xml:space="preserve"> территория </w:t>
      </w:r>
      <w:r w:rsidR="00712138" w:rsidRPr="00712138">
        <w:t>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w:t>
      </w:r>
      <w:r w:rsidRPr="00262E4A">
        <w:t xml:space="preserve"> </w:t>
      </w:r>
      <w:r w:rsidRPr="0014143C">
        <w:t>Воздушны</w:t>
      </w:r>
      <w:r>
        <w:t>м</w:t>
      </w:r>
      <w:r w:rsidRPr="0014143C">
        <w:t xml:space="preserve"> кодекс</w:t>
      </w:r>
      <w:r>
        <w:t>ом</w:t>
      </w:r>
      <w:r w:rsidRPr="0014143C">
        <w:t xml:space="preserve"> Российской Федерации от 19.03.1997 № 60-ФЗ</w:t>
      </w:r>
      <w:proofErr w:type="gramEnd"/>
      <w:r w:rsidRPr="00262E4A">
        <w:t xml:space="preserve">, </w:t>
      </w:r>
      <w:r w:rsidR="00712138" w:rsidRPr="00712138">
        <w:t>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r w:rsidRPr="00262E4A">
        <w:t>.</w:t>
      </w:r>
      <w:r>
        <w:t xml:space="preserve"> У</w:t>
      </w:r>
      <w:r w:rsidRPr="00262E4A">
        <w:t xml:space="preserve">казанным </w:t>
      </w:r>
      <w:r w:rsidR="004632D9">
        <w:t>акто</w:t>
      </w:r>
      <w:r w:rsidR="004632D9" w:rsidRPr="00262E4A">
        <w:t xml:space="preserve">м </w:t>
      </w:r>
      <w:r w:rsidR="00712138" w:rsidRPr="00712138">
        <w:t xml:space="preserve">на </w:t>
      </w:r>
      <w:proofErr w:type="spellStart"/>
      <w:r w:rsidR="00712138" w:rsidRPr="00712138">
        <w:t>приаэродромной</w:t>
      </w:r>
      <w:proofErr w:type="spellEnd"/>
      <w:r w:rsidR="00712138" w:rsidRPr="00712138">
        <w:t xml:space="preserve">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w:t>
      </w:r>
      <w:r w:rsidR="00712138">
        <w:t xml:space="preserve">с </w:t>
      </w:r>
      <w:r w:rsidRPr="0014143C">
        <w:t>Воздушны</w:t>
      </w:r>
      <w:r>
        <w:t>м</w:t>
      </w:r>
      <w:r w:rsidRPr="0014143C">
        <w:t xml:space="preserve"> кодекс</w:t>
      </w:r>
      <w:r>
        <w:t>ом</w:t>
      </w:r>
      <w:r w:rsidRPr="0014143C">
        <w:t xml:space="preserve"> Российской Федерации от 19.03.1997 № 60-ФЗ</w:t>
      </w:r>
      <w:r w:rsidRPr="00262E4A">
        <w:t>.</w:t>
      </w:r>
    </w:p>
    <w:p w14:paraId="02DCB4D4" w14:textId="77777777" w:rsidR="00230DCF" w:rsidRPr="0014143C" w:rsidRDefault="00230DCF" w:rsidP="00230DCF">
      <w:pPr>
        <w:ind w:firstLine="567"/>
        <w:jc w:val="both"/>
      </w:pPr>
    </w:p>
    <w:p w14:paraId="02DCB4D5" w14:textId="273ABB44" w:rsidR="00230DCF" w:rsidRPr="0014143C" w:rsidRDefault="00230DCF" w:rsidP="00BA4C03">
      <w:pPr>
        <w:pStyle w:val="a"/>
      </w:pPr>
      <w:bookmarkStart w:id="350" w:name="_Toc398890966"/>
      <w:bookmarkStart w:id="351" w:name="_Toc414831590"/>
      <w:bookmarkStart w:id="352" w:name="_Toc531808789"/>
      <w:bookmarkStart w:id="353" w:name="_Toc213325301"/>
      <w:r w:rsidRPr="0014143C">
        <w:t xml:space="preserve">Зоны </w:t>
      </w:r>
      <w:bookmarkEnd w:id="350"/>
      <w:bookmarkEnd w:id="351"/>
      <w:bookmarkEnd w:id="352"/>
      <w:r w:rsidR="00EB2614" w:rsidRPr="00EB2614">
        <w:t xml:space="preserve">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w:t>
      </w:r>
      <w:proofErr w:type="spellStart"/>
      <w:r w:rsidR="00EB2614" w:rsidRPr="00EB2614">
        <w:t>аммиакопроводов</w:t>
      </w:r>
      <w:proofErr w:type="spellEnd"/>
      <w:r w:rsidR="00EB2614" w:rsidRPr="00EB2614">
        <w:t>)</w:t>
      </w:r>
      <w:bookmarkEnd w:id="353"/>
    </w:p>
    <w:p w14:paraId="02DCB4D6" w14:textId="77777777" w:rsidR="00230DCF" w:rsidRPr="0014143C" w:rsidRDefault="00230DCF" w:rsidP="00230DCF">
      <w:pPr>
        <w:spacing w:before="120"/>
        <w:ind w:firstLine="567"/>
        <w:jc w:val="both"/>
        <w:rPr>
          <w:b/>
        </w:rPr>
      </w:pPr>
      <w:r w:rsidRPr="0014143C">
        <w:rPr>
          <w:b/>
        </w:rPr>
        <w:t>Регламентирующий документ.</w:t>
      </w:r>
    </w:p>
    <w:p w14:paraId="1AF31D7B" w14:textId="1B5C0FD3" w:rsidR="009F5DA3" w:rsidRDefault="009F5DA3" w:rsidP="00EC6C4B">
      <w:pPr>
        <w:ind w:firstLine="567"/>
        <w:jc w:val="both"/>
      </w:pPr>
      <w:r>
        <w:t>Т</w:t>
      </w:r>
      <w:r w:rsidRPr="009F5DA3">
        <w:t>ехнический регламент Евразийского экономического союза "О требованиях к магистральным трубопроводам для транспортирования жидких и газообразных углеводородов" (</w:t>
      </w:r>
      <w:proofErr w:type="gramStart"/>
      <w:r w:rsidRPr="009F5DA3">
        <w:t>ТР</w:t>
      </w:r>
      <w:proofErr w:type="gramEnd"/>
      <w:r w:rsidRPr="009F5DA3">
        <w:t xml:space="preserve"> ЕАЭС 049/2020)</w:t>
      </w:r>
      <w:r>
        <w:t xml:space="preserve">, принятый Решением Совета Евразийской экономической комиссии от 23 декабря 2020 г. № 121, п. </w:t>
      </w:r>
      <w:r w:rsidR="00BD2BBF">
        <w:t>11</w:t>
      </w:r>
      <w:r>
        <w:t>, п</w:t>
      </w:r>
      <w:r w:rsidRPr="009F5DA3">
        <w:t xml:space="preserve">риложение № </w:t>
      </w:r>
      <w:r w:rsidR="00BD2BBF">
        <w:t>2</w:t>
      </w:r>
      <w:r>
        <w:t>.</w:t>
      </w:r>
    </w:p>
    <w:p w14:paraId="4371A4D6" w14:textId="77777777" w:rsidR="00BD2BBF" w:rsidRDefault="00BD2BBF" w:rsidP="00BD2BBF">
      <w:pPr>
        <w:ind w:firstLine="567"/>
        <w:jc w:val="both"/>
      </w:pPr>
      <w:r w:rsidRPr="0014143C">
        <w:t xml:space="preserve">Федеральный закон № </w:t>
      </w:r>
      <w:r>
        <w:t>123-ФЗ «</w:t>
      </w:r>
      <w:r w:rsidRPr="0014143C">
        <w:t>Технический регламент о требованиях пожарной безопасности», ст. 74.</w:t>
      </w:r>
    </w:p>
    <w:p w14:paraId="02DCB4D8" w14:textId="1A360A83" w:rsidR="00230DCF" w:rsidRPr="0014143C" w:rsidRDefault="00230DCF" w:rsidP="00230DCF">
      <w:pPr>
        <w:ind w:firstLine="567"/>
        <w:jc w:val="both"/>
      </w:pPr>
      <w:proofErr w:type="gramStart"/>
      <w:r w:rsidRPr="0014143C">
        <w:t>СП 36.13330.2012 «Магистральные трубопроводы»</w:t>
      </w:r>
      <w:r w:rsidR="00ED634C" w:rsidRPr="0014143C">
        <w:t xml:space="preserve">, п. </w:t>
      </w:r>
      <w:r w:rsidR="00ED634C" w:rsidRPr="0014143C">
        <w:rPr>
          <w:bCs/>
        </w:rPr>
        <w:t>7.15, 7.16</w:t>
      </w:r>
      <w:r w:rsidR="00453BA0">
        <w:rPr>
          <w:bCs/>
        </w:rPr>
        <w:t xml:space="preserve"> </w:t>
      </w:r>
      <w:r w:rsidR="00EC21F2">
        <w:rPr>
          <w:iCs/>
        </w:rPr>
        <w:t>(</w:t>
      </w:r>
      <w:r w:rsidR="00EC21F2">
        <w:rPr>
          <w:bCs/>
        </w:rPr>
        <w:t xml:space="preserve">в соответствии с </w:t>
      </w:r>
      <w:r w:rsidR="002300EA" w:rsidRPr="00027AA4">
        <w:t xml:space="preserve">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144AF8">
        <w:rPr>
          <w:iCs/>
        </w:rPr>
        <w:t xml:space="preserve">, с учётом абзаца 10 </w:t>
      </w:r>
      <w:r w:rsidR="00144AF8" w:rsidRPr="00144AF8">
        <w:rPr>
          <w:iCs/>
        </w:rPr>
        <w:t>Обзор</w:t>
      </w:r>
      <w:r w:rsidR="00144AF8">
        <w:rPr>
          <w:iCs/>
        </w:rPr>
        <w:t>а</w:t>
      </w:r>
      <w:r w:rsidR="00144AF8" w:rsidRPr="00144AF8">
        <w:rPr>
          <w:iCs/>
        </w:rPr>
        <w:t xml:space="preserve"> судебной практики по спорам, связанным с возведением зданий и сооружений в </w:t>
      </w:r>
      <w:r w:rsidR="00144AF8" w:rsidRPr="00144AF8">
        <w:rPr>
          <w:iCs/>
        </w:rPr>
        <w:lastRenderedPageBreak/>
        <w:t>охранных зонах трубопроводов и в границах минимальных расстояний до магистральных или промышленных трубопроводов</w:t>
      </w:r>
      <w:r w:rsidR="00144AF8">
        <w:rPr>
          <w:iCs/>
        </w:rPr>
        <w:t xml:space="preserve">, </w:t>
      </w:r>
      <w:r w:rsidR="00144AF8" w:rsidRPr="00144AF8">
        <w:rPr>
          <w:iCs/>
        </w:rPr>
        <w:t>утв. Президиумом Верховного Суда РФ 23.06.2021</w:t>
      </w:r>
      <w:r w:rsidR="00EC21F2" w:rsidRPr="007759CE">
        <w:rPr>
          <w:iCs/>
        </w:rPr>
        <w:t>)</w:t>
      </w:r>
      <w:r w:rsidR="00575163">
        <w:t>.</w:t>
      </w:r>
      <w:proofErr w:type="gramEnd"/>
    </w:p>
    <w:p w14:paraId="02DCB4D9" w14:textId="3FEFDCD0" w:rsidR="0020120B" w:rsidRPr="00C25FCD" w:rsidRDefault="0020120B" w:rsidP="0020120B">
      <w:pPr>
        <w:ind w:firstLine="567"/>
        <w:jc w:val="both"/>
        <w:rPr>
          <w:i/>
          <w:iCs/>
        </w:rPr>
      </w:pPr>
      <w:proofErr w:type="gramStart"/>
      <w:r w:rsidRPr="00C25FCD">
        <w:rPr>
          <w:i/>
          <w:iCs/>
        </w:rPr>
        <w:t>СанПиН 2.2.1/2.1.1.1200-03 «Санитарно-защитные зоны и санитарная классификация предприятий, сооружений и иных объектов», п. 2.7</w:t>
      </w:r>
      <w:r w:rsidR="00D66ECE" w:rsidRPr="00C25FCD">
        <w:rPr>
          <w:i/>
          <w:iCs/>
        </w:rPr>
        <w:t xml:space="preserve">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00694758" w:rsidRPr="00C25FCD">
        <w:rPr>
          <w:i/>
          <w:iCs/>
        </w:rPr>
        <w:t>.</w:t>
      </w:r>
      <w:proofErr w:type="gramEnd"/>
      <w:r w:rsidR="00CA1C16" w:rsidRPr="00C25FCD">
        <w:rPr>
          <w:i/>
          <w:iCs/>
        </w:rPr>
        <w:t xml:space="preserve"> </w:t>
      </w:r>
      <w:proofErr w:type="gramStart"/>
      <w:r w:rsidR="00286F3B">
        <w:rPr>
          <w:i/>
          <w:iCs/>
        </w:rPr>
        <w:t>У</w:t>
      </w:r>
      <w:r w:rsidR="00286F3B" w:rsidRPr="00C25FCD">
        <w:rPr>
          <w:i/>
          <w:iCs/>
        </w:rPr>
        <w:t xml:space="preserve">трачивают силу с </w:t>
      </w:r>
      <w:r w:rsidR="00281143">
        <w:rPr>
          <w:i/>
          <w:iCs/>
        </w:rPr>
        <w:t>01.01.2026</w:t>
      </w:r>
      <w:r w:rsidR="00286F3B"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w:t>
      </w:r>
      <w:proofErr w:type="gramEnd"/>
      <w:r w:rsidR="00286F3B" w:rsidRPr="00C25FCD">
        <w:rPr>
          <w:i/>
          <w:iCs/>
        </w:rPr>
        <w:t>) мероприятий"</w:t>
      </w:r>
      <w:r w:rsidR="00286F3B">
        <w:rPr>
          <w:i/>
          <w:iCs/>
        </w:rPr>
        <w:t xml:space="preserve">. </w:t>
      </w:r>
      <w:proofErr w:type="gramStart"/>
      <w:r w:rsidR="00286F3B">
        <w:rPr>
          <w:i/>
          <w:iCs/>
        </w:rPr>
        <w:t xml:space="preserve">В соответствии с </w:t>
      </w:r>
      <w:r w:rsidR="00286F3B" w:rsidRPr="00EE38DB">
        <w:rPr>
          <w:bCs/>
          <w:i/>
          <w:iCs/>
        </w:rPr>
        <w:t>част</w:t>
      </w:r>
      <w:r w:rsidR="00286F3B">
        <w:rPr>
          <w:bCs/>
          <w:i/>
          <w:iCs/>
        </w:rPr>
        <w:t>ями</w:t>
      </w:r>
      <w:r w:rsidR="00286F3B" w:rsidRPr="00EE38DB">
        <w:rPr>
          <w:bCs/>
          <w:i/>
          <w:iCs/>
        </w:rPr>
        <w:t xml:space="preserve"> 1, 2 и 3 статьи 15 Федерального закона "Об обязательных требованиях в Российской Федерации"</w:t>
      </w:r>
      <w:r w:rsidR="00286F3B">
        <w:rPr>
          <w:bCs/>
          <w:i/>
          <w:iCs/>
        </w:rPr>
        <w:t xml:space="preserve">, </w:t>
      </w:r>
      <w:r w:rsidR="00286F3B">
        <w:rPr>
          <w:i/>
          <w:iCs/>
        </w:rPr>
        <w:t>о</w:t>
      </w:r>
      <w:r w:rsidR="00286F3B"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286F3B" w:rsidRPr="000433E3">
        <w:rPr>
          <w:i/>
          <w:iCs/>
        </w:rPr>
        <w:t xml:space="preserve"> г.</w:t>
      </w:r>
      <w:r w:rsidR="00286F3B" w:rsidRPr="00C25FCD">
        <w:rPr>
          <w:i/>
          <w:iCs/>
        </w:rPr>
        <w:t>).</w:t>
      </w:r>
      <w:proofErr w:type="gramEnd"/>
    </w:p>
    <w:p w14:paraId="0E18EF04" w14:textId="5863B4A8" w:rsidR="007851D7" w:rsidRDefault="007851D7" w:rsidP="0020120B">
      <w:pPr>
        <w:ind w:firstLine="567"/>
        <w:jc w:val="both"/>
      </w:pPr>
      <w:r w:rsidRPr="007539B0">
        <w:rPr>
          <w:bCs/>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r>
        <w:rPr>
          <w:iCs/>
        </w:rPr>
        <w:t>подраздел 6.12</w:t>
      </w:r>
      <w:r w:rsidRPr="000657AB">
        <w:rPr>
          <w:bCs/>
        </w:rPr>
        <w:t xml:space="preserve"> </w:t>
      </w:r>
      <w:r>
        <w:rPr>
          <w:bCs/>
        </w:rPr>
        <w:t xml:space="preserve">(в соответствии со ст. 6 </w:t>
      </w:r>
      <w:r w:rsidRPr="00453BA0">
        <w:t>Техническ</w:t>
      </w:r>
      <w:r>
        <w:t>ого</w:t>
      </w:r>
      <w:r w:rsidRPr="00453BA0">
        <w:t xml:space="preserve"> регламент</w:t>
      </w:r>
      <w:r>
        <w:t>а</w:t>
      </w:r>
      <w:r w:rsidRPr="00453BA0">
        <w:t xml:space="preserve"> </w:t>
      </w:r>
      <w:r w:rsidRPr="007539B0">
        <w:rPr>
          <w:bCs/>
        </w:rPr>
        <w:t>о требованиях пожарной безопасности</w:t>
      </w:r>
      <w:r>
        <w:rPr>
          <w:bCs/>
        </w:rPr>
        <w:t>)</w:t>
      </w:r>
      <w:r w:rsidRPr="007539B0">
        <w:rPr>
          <w:bCs/>
        </w:rPr>
        <w:t>.</w:t>
      </w:r>
    </w:p>
    <w:p w14:paraId="02DCB4DB" w14:textId="77777777" w:rsidR="00230DCF" w:rsidRPr="0014143C" w:rsidRDefault="00230DCF" w:rsidP="00230DCF">
      <w:pPr>
        <w:spacing w:before="120"/>
        <w:ind w:firstLine="567"/>
        <w:jc w:val="both"/>
      </w:pPr>
      <w:r w:rsidRPr="0014143C">
        <w:rPr>
          <w:b/>
        </w:rPr>
        <w:t>Порядок установления и размеры, режим использования территории.</w:t>
      </w:r>
    </w:p>
    <w:p w14:paraId="33F3292B" w14:textId="77777777" w:rsidR="00BD2BBF" w:rsidRDefault="00F33BB3" w:rsidP="00BD2BBF">
      <w:pPr>
        <w:ind w:firstLine="567"/>
        <w:jc w:val="both"/>
      </w:pPr>
      <w:r w:rsidRPr="0014143C">
        <w:t xml:space="preserve">1. </w:t>
      </w:r>
      <w:r w:rsidR="00BD2BBF">
        <w:t xml:space="preserve">Порядок определения минимальных расстояний до магистрального трубопровода от объектов, зданий и сооружений, не входящих в состав магистрального трубопровода определён </w:t>
      </w:r>
      <w:r w:rsidR="00BD2BBF" w:rsidRPr="00BD2BBF">
        <w:t>Приложение</w:t>
      </w:r>
      <w:r w:rsidR="00BD2BBF">
        <w:t>м</w:t>
      </w:r>
      <w:r w:rsidR="00BD2BBF" w:rsidRPr="00BD2BBF">
        <w:t xml:space="preserve"> № </w:t>
      </w:r>
      <w:r w:rsidR="00BD2BBF">
        <w:t>2</w:t>
      </w:r>
      <w:r w:rsidR="00BD2BBF" w:rsidRPr="00BD2BBF">
        <w:t xml:space="preserve"> к </w:t>
      </w:r>
      <w:proofErr w:type="gramStart"/>
      <w:r w:rsidR="00BD2BBF" w:rsidRPr="00BD2BBF">
        <w:t>ТР</w:t>
      </w:r>
      <w:proofErr w:type="gramEnd"/>
      <w:r w:rsidR="00BD2BBF" w:rsidRPr="00BD2BBF">
        <w:t xml:space="preserve"> ЕАЭС 049/2020</w:t>
      </w:r>
      <w:r w:rsidR="00BD2BBF">
        <w:t>.</w:t>
      </w:r>
    </w:p>
    <w:p w14:paraId="02DCB4DC" w14:textId="127F297F" w:rsidR="00C970D8" w:rsidRPr="0014143C" w:rsidRDefault="00C970D8" w:rsidP="00F33BB3">
      <w:pPr>
        <w:ind w:firstLine="567"/>
        <w:jc w:val="both"/>
      </w:pPr>
      <w:proofErr w:type="gramStart"/>
      <w:r w:rsidRPr="0014143C">
        <w:t xml:space="preserve">Противопожарные расстояния от оси подземных и надземных (в насыпи) магистральных, </w:t>
      </w:r>
      <w:proofErr w:type="spellStart"/>
      <w:r w:rsidRPr="0014143C">
        <w:t>внутрипромысловых</w:t>
      </w:r>
      <w:proofErr w:type="spellEnd"/>
      <w:r w:rsidRPr="0014143C">
        <w:t xml:space="preserve"> и местных распределительных газопроводов, нефтепроводов, нефтепродуктопроводов и </w:t>
      </w:r>
      <w:proofErr w:type="spellStart"/>
      <w:r w:rsidRPr="0014143C">
        <w:t>конденсатопроводов</w:t>
      </w:r>
      <w:proofErr w:type="spellEnd"/>
      <w:r w:rsidRPr="0014143C">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w:t>
      </w:r>
      <w:proofErr w:type="gramEnd"/>
      <w:r w:rsidRPr="0014143C">
        <w:t xml:space="preserve"> </w:t>
      </w:r>
      <w:proofErr w:type="gramStart"/>
      <w:r w:rsidRPr="0014143C">
        <w:t>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roofErr w:type="gramEnd"/>
    </w:p>
    <w:p w14:paraId="02DCB4DE" w14:textId="09C92F8F" w:rsidR="009F5010" w:rsidRDefault="009F5010" w:rsidP="00F33BB3">
      <w:pPr>
        <w:ind w:firstLine="567"/>
        <w:jc w:val="both"/>
      </w:pPr>
      <w:proofErr w:type="gramStart"/>
      <w:r w:rsidRPr="009F5010">
        <w:t xml:space="preserve">До дня установления зоны минимальных расстояний до магистральных или промышленных трубопроводов (газопроводов, нефтепроводов и нефтепродуктопроводов, </w:t>
      </w:r>
      <w:proofErr w:type="spellStart"/>
      <w:r w:rsidRPr="009F5010">
        <w:t>аммиакопроводов</w:t>
      </w:r>
      <w:proofErr w:type="spellEnd"/>
      <w:r w:rsidRPr="009F5010">
        <w:t>)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w:t>
      </w:r>
      <w:proofErr w:type="gramEnd"/>
      <w:r w:rsidRPr="009F5010">
        <w:t xml:space="preserve"> </w:t>
      </w:r>
      <w:proofErr w:type="spellStart"/>
      <w:r w:rsidRPr="009F5010">
        <w:t>аммиакопровода</w:t>
      </w:r>
      <w:proofErr w:type="spellEnd"/>
      <w:r w:rsidRPr="009F5010">
        <w:t xml:space="preserve"> или уполномоченной ими организацией.</w:t>
      </w:r>
    </w:p>
    <w:p w14:paraId="02DCB4DF" w14:textId="61031245" w:rsidR="00230DCF" w:rsidRPr="0014143C" w:rsidRDefault="00EC21F2" w:rsidP="00230DCF">
      <w:pPr>
        <w:ind w:firstLine="567"/>
        <w:jc w:val="both"/>
      </w:pPr>
      <w:r>
        <w:t>2</w:t>
      </w:r>
      <w:r w:rsidR="00C970D8" w:rsidRPr="0014143C">
        <w:t xml:space="preserve">. </w:t>
      </w:r>
      <w:r w:rsidR="00230DCF" w:rsidRPr="0014143C">
        <w:t xml:space="preserve">Расстояния от оси подземных и наземных (в насыпи) трубопроводов до населенных 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но не менее значений, указанных в таблице 4 п. </w:t>
      </w:r>
      <w:bookmarkStart w:id="354" w:name="i3217654"/>
      <w:r w:rsidR="00230DCF" w:rsidRPr="0014143C">
        <w:rPr>
          <w:bCs/>
        </w:rPr>
        <w:t>7.1</w:t>
      </w:r>
      <w:bookmarkEnd w:id="354"/>
      <w:r w:rsidR="00230DCF" w:rsidRPr="0014143C">
        <w:rPr>
          <w:bCs/>
        </w:rPr>
        <w:t xml:space="preserve">5 </w:t>
      </w:r>
      <w:r w:rsidR="00230DCF" w:rsidRPr="0014143C">
        <w:t>СП 36.13330.2012.</w:t>
      </w:r>
    </w:p>
    <w:p w14:paraId="02DCB62A" w14:textId="74723225" w:rsidR="00230DCF" w:rsidRPr="0014143C" w:rsidRDefault="00230DCF" w:rsidP="00906FBC">
      <w:pPr>
        <w:ind w:firstLine="567"/>
        <w:jc w:val="both"/>
      </w:pPr>
      <w:r w:rsidRPr="0014143C">
        <w:lastRenderedPageBreak/>
        <w:t xml:space="preserve">Расстояния от </w:t>
      </w:r>
      <w:r w:rsidR="00906FBC" w:rsidRPr="0014143C">
        <w:t xml:space="preserve">компрессорных станций, газораспределительных станций, нефтеперекачивающих станций </w:t>
      </w:r>
      <w:r w:rsidRPr="0014143C">
        <w:t xml:space="preserve">до населенных пунктов, промышленных предприятий, зданий и сооружений следует принимать в зависимости от класса и диаметра газопровода и категории </w:t>
      </w:r>
      <w:r w:rsidR="00906FBC" w:rsidRPr="0014143C">
        <w:t xml:space="preserve">нефтеперекачивающих станций </w:t>
      </w:r>
      <w:r w:rsidRPr="0014143C">
        <w:t xml:space="preserve">и необходимости обеспечения их безопасности, но не менее значений, указанных в таблице 5 п. </w:t>
      </w:r>
      <w:r w:rsidRPr="00906FBC">
        <w:t xml:space="preserve">7.16 </w:t>
      </w:r>
      <w:r w:rsidRPr="0014143C">
        <w:t>СП 36.13330.2012.</w:t>
      </w:r>
    </w:p>
    <w:p w14:paraId="02DCB7AA" w14:textId="77777777" w:rsidR="00F26CF4" w:rsidRPr="0014143C" w:rsidRDefault="00F26CF4" w:rsidP="00230DCF">
      <w:bookmarkStart w:id="355" w:name="_Toc398890967"/>
      <w:bookmarkStart w:id="356" w:name="_Toc414831591"/>
    </w:p>
    <w:p w14:paraId="02DCB7AB" w14:textId="5386F701" w:rsidR="00230DCF" w:rsidRPr="0014143C" w:rsidRDefault="00230DCF" w:rsidP="00BA4C03">
      <w:pPr>
        <w:pStyle w:val="a"/>
      </w:pPr>
      <w:bookmarkStart w:id="357" w:name="_Toc531808790"/>
      <w:bookmarkStart w:id="358" w:name="_Toc213325302"/>
      <w:r w:rsidRPr="0014143C">
        <w:t>Охранные зоны объектов газораспределительной сети</w:t>
      </w:r>
      <w:bookmarkEnd w:id="355"/>
      <w:bookmarkEnd w:id="356"/>
      <w:bookmarkEnd w:id="357"/>
      <w:bookmarkEnd w:id="358"/>
    </w:p>
    <w:p w14:paraId="02DCB7AC" w14:textId="77777777" w:rsidR="00230DCF" w:rsidRPr="0014143C" w:rsidRDefault="00230DCF" w:rsidP="00230DCF">
      <w:pPr>
        <w:spacing w:before="120"/>
        <w:ind w:firstLine="709"/>
        <w:jc w:val="both"/>
        <w:rPr>
          <w:b/>
        </w:rPr>
      </w:pPr>
      <w:r w:rsidRPr="0014143C">
        <w:rPr>
          <w:b/>
        </w:rPr>
        <w:t>Регламентирующий документ.</w:t>
      </w:r>
    </w:p>
    <w:p w14:paraId="1E174C0A" w14:textId="4D1E0B59" w:rsidR="00ED5A20" w:rsidRPr="00564E9A" w:rsidRDefault="00ED5A20" w:rsidP="00ED5A20">
      <w:pPr>
        <w:tabs>
          <w:tab w:val="left" w:pos="851"/>
        </w:tabs>
        <w:ind w:firstLine="709"/>
        <w:jc w:val="both"/>
      </w:pPr>
      <w:r>
        <w:t>Федеральный закон от 31.03.1999 № 69-ФЗ "О газоснабжении в Российской Федерации", ст. 28.</w:t>
      </w:r>
    </w:p>
    <w:p w14:paraId="02DCB7AD" w14:textId="0CD8C4ED" w:rsidR="00230DCF" w:rsidRPr="0014143C" w:rsidRDefault="00230DCF" w:rsidP="00230DCF">
      <w:pPr>
        <w:ind w:firstLine="709"/>
        <w:jc w:val="both"/>
        <w:rPr>
          <w:b/>
        </w:rPr>
      </w:pPr>
      <w:proofErr w:type="gramStart"/>
      <w:r w:rsidRPr="0014143C">
        <w:t>Постановление Правительства РФ от 20 ноября 2000 г. № 878 "Об утверждении Правил охраны газораспределительных сетей</w:t>
      </w:r>
      <w:r w:rsidR="00BC374E" w:rsidRPr="00BC374E">
        <w:t>" (В соответствии с частями 1, 2 и 3 статьи 15 Федерального закона "Об обязательных требованиях в 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допускались до 9 августа 2025 г.).</w:t>
      </w:r>
      <w:proofErr w:type="gramEnd"/>
    </w:p>
    <w:p w14:paraId="02DCB7AE" w14:textId="77777777" w:rsidR="00230DCF" w:rsidRPr="0014143C" w:rsidRDefault="00230DCF" w:rsidP="00230DCF">
      <w:pPr>
        <w:spacing w:before="120"/>
        <w:ind w:firstLine="709"/>
        <w:jc w:val="both"/>
      </w:pPr>
      <w:r w:rsidRPr="0014143C">
        <w:rPr>
          <w:b/>
        </w:rPr>
        <w:t>Порядок установления и размеры.</w:t>
      </w:r>
    </w:p>
    <w:p w14:paraId="02DCB7AF" w14:textId="77777777" w:rsidR="00230DCF" w:rsidRPr="0014143C" w:rsidRDefault="00230DCF" w:rsidP="00230DCF">
      <w:pPr>
        <w:ind w:firstLine="709"/>
        <w:jc w:val="both"/>
      </w:pPr>
      <w:r w:rsidRPr="0014143C">
        <w:t>Для газораспределительных сетей установлены следующие охранные зоны:</w:t>
      </w:r>
    </w:p>
    <w:p w14:paraId="02DCB7B0" w14:textId="77777777" w:rsidR="00230DCF" w:rsidRPr="0014143C" w:rsidRDefault="00230DCF" w:rsidP="00230DCF">
      <w:pPr>
        <w:ind w:firstLine="709"/>
        <w:jc w:val="both"/>
      </w:pPr>
      <w:r w:rsidRPr="0014143C">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02DCB7B1" w14:textId="77777777" w:rsidR="00230DCF" w:rsidRPr="0014143C" w:rsidRDefault="00230DCF" w:rsidP="00230DCF">
      <w:pPr>
        <w:tabs>
          <w:tab w:val="left" w:pos="851"/>
        </w:tabs>
        <w:ind w:firstLine="709"/>
        <w:jc w:val="both"/>
      </w:pPr>
      <w:r w:rsidRPr="0014143C">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2DCB7B2" w14:textId="77777777" w:rsidR="00230DCF" w:rsidRPr="0014143C" w:rsidRDefault="00230DCF" w:rsidP="00230DCF">
      <w:pPr>
        <w:tabs>
          <w:tab w:val="left" w:pos="851"/>
        </w:tabs>
        <w:ind w:firstLine="709"/>
        <w:jc w:val="both"/>
      </w:pPr>
      <w:r w:rsidRPr="0014143C">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02DCB7B3" w14:textId="77777777" w:rsidR="00230DCF" w:rsidRPr="0014143C" w:rsidRDefault="00230DCF" w:rsidP="00230DCF">
      <w:pPr>
        <w:tabs>
          <w:tab w:val="left" w:pos="851"/>
        </w:tabs>
        <w:ind w:firstLine="709"/>
        <w:jc w:val="both"/>
      </w:pPr>
      <w:r w:rsidRPr="0014143C">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02DCB7B4" w14:textId="77777777" w:rsidR="00230DCF" w:rsidRDefault="00230DCF" w:rsidP="00230DCF">
      <w:pPr>
        <w:tabs>
          <w:tab w:val="left" w:pos="851"/>
        </w:tabs>
        <w:ind w:firstLine="709"/>
        <w:jc w:val="both"/>
      </w:pPr>
      <w:r w:rsidRPr="0014143C">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02DCB7B5" w14:textId="54ABBEC9" w:rsidR="00564E9A" w:rsidRDefault="00564E9A" w:rsidP="00564E9A">
      <w:pPr>
        <w:tabs>
          <w:tab w:val="left" w:pos="851"/>
        </w:tabs>
        <w:ind w:firstLine="709"/>
        <w:jc w:val="both"/>
      </w:pPr>
      <w:proofErr w:type="gramStart"/>
      <w:r w:rsidRPr="00564E9A">
        <w:t>Утверждение границ охранных зон газораспределительных сетей и наложение ограничений (обременений) на входящие в них земельные участки, производятся на основании заявления об утверждении границ охранной зоны газораспределительных сетей и сведений о границах охранной зоны газораспределительных сетей,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w:t>
      </w:r>
      <w:proofErr w:type="gramEnd"/>
      <w:r w:rsidRPr="00564E9A">
        <w:t xml:space="preserve"> недвижимости, </w:t>
      </w:r>
      <w:r w:rsidR="000C16D5">
        <w:t>исполнительными органами</w:t>
      </w:r>
      <w:r w:rsidRPr="00564E9A">
        <w:t xml:space="preserve"> субъектов Российской Федерации по согласованию с собственниками, владельцами или пользователями земельных участков - для проектируемых газораспределительных сетей и без согласования с указанными лицами - для существующих газораспределительных сетей.</w:t>
      </w:r>
    </w:p>
    <w:p w14:paraId="2480AD6B" w14:textId="77777777" w:rsidR="00ED5A20" w:rsidRDefault="00ED5A20" w:rsidP="00ED5A20">
      <w:pPr>
        <w:tabs>
          <w:tab w:val="left" w:pos="851"/>
        </w:tabs>
        <w:ind w:firstLine="709"/>
        <w:jc w:val="both"/>
      </w:pPr>
      <w:r>
        <w:t xml:space="preserve">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w:t>
      </w:r>
      <w:r>
        <w:lastRenderedPageBreak/>
        <w:t>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14:paraId="02DCB7B6" w14:textId="77777777" w:rsidR="00564E9A" w:rsidRPr="00564E9A" w:rsidRDefault="00564E9A" w:rsidP="00564E9A">
      <w:pPr>
        <w:tabs>
          <w:tab w:val="left" w:pos="851"/>
        </w:tabs>
        <w:ind w:firstLine="709"/>
        <w:jc w:val="both"/>
      </w:pPr>
    </w:p>
    <w:p w14:paraId="02DCB7B7"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7B8" w14:textId="77777777" w:rsidR="00230DCF" w:rsidRPr="0014143C" w:rsidRDefault="00230DCF" w:rsidP="00230DCF">
      <w:pPr>
        <w:ind w:firstLine="709"/>
        <w:jc w:val="both"/>
      </w:pPr>
      <w:proofErr w:type="gramStart"/>
      <w:r w:rsidRPr="0014143C">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 объекты жилищно-гражданского и производственного назначения, объекты инженерной, транспортной и социальной инфраструктуры, либо осуществляющим в границах</w:t>
      </w:r>
      <w:proofErr w:type="gramEnd"/>
      <w:r w:rsidRPr="0014143C">
        <w:t xml:space="preserve"> указанных земельных участков любую хозяйственную деятельность:</w:t>
      </w:r>
    </w:p>
    <w:p w14:paraId="02DCB7B9" w14:textId="77777777" w:rsidR="00230DCF" w:rsidRPr="0014143C" w:rsidRDefault="00230DCF" w:rsidP="00230DCF">
      <w:pPr>
        <w:ind w:firstLine="709"/>
        <w:jc w:val="both"/>
      </w:pPr>
      <w:r w:rsidRPr="0014143C">
        <w:t>а) строить объекты жилищно-гражданского и производственного назначения;</w:t>
      </w:r>
    </w:p>
    <w:p w14:paraId="02DCB7BA" w14:textId="77777777" w:rsidR="00230DCF" w:rsidRPr="0014143C" w:rsidRDefault="00230DCF" w:rsidP="00230DCF">
      <w:pPr>
        <w:ind w:firstLine="709"/>
        <w:jc w:val="both"/>
      </w:pPr>
      <w:r w:rsidRPr="0014143C">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2DCB7BB" w14:textId="77777777" w:rsidR="00230DCF" w:rsidRPr="0014143C" w:rsidRDefault="00230DCF" w:rsidP="00230DCF">
      <w:pPr>
        <w:ind w:firstLine="709"/>
        <w:jc w:val="both"/>
      </w:pPr>
      <w:r w:rsidRPr="0014143C">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02DCB7BC" w14:textId="77777777" w:rsidR="00230DCF" w:rsidRPr="0014143C" w:rsidRDefault="00230DCF" w:rsidP="00230DCF">
      <w:pPr>
        <w:ind w:firstLine="709"/>
        <w:jc w:val="both"/>
      </w:pPr>
      <w:r w:rsidRPr="0014143C">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02DCB7BD" w14:textId="77777777" w:rsidR="00230DCF" w:rsidRPr="0014143C" w:rsidRDefault="00230DCF" w:rsidP="00230DCF">
      <w:pPr>
        <w:ind w:firstLine="709"/>
        <w:jc w:val="both"/>
      </w:pPr>
      <w:r w:rsidRPr="0014143C">
        <w:t>д) устраивать свалки и склады, разливать растворы кислот, солей, щелочей и других химически активных веществ;</w:t>
      </w:r>
    </w:p>
    <w:p w14:paraId="02DCB7BE" w14:textId="77777777" w:rsidR="00230DCF" w:rsidRPr="0014143C" w:rsidRDefault="00230DCF" w:rsidP="00230DCF">
      <w:pPr>
        <w:ind w:firstLine="709"/>
        <w:jc w:val="both"/>
      </w:pPr>
      <w:r w:rsidRPr="0014143C">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02DCB7BF" w14:textId="77777777" w:rsidR="00230DCF" w:rsidRPr="0014143C" w:rsidRDefault="00230DCF" w:rsidP="00230DCF">
      <w:pPr>
        <w:ind w:firstLine="709"/>
        <w:jc w:val="both"/>
      </w:pPr>
      <w:r w:rsidRPr="0014143C">
        <w:t>ж) разводить огонь и размещать источники огня;</w:t>
      </w:r>
    </w:p>
    <w:p w14:paraId="02DCB7C0" w14:textId="77777777" w:rsidR="00230DCF" w:rsidRPr="0014143C" w:rsidRDefault="00230DCF" w:rsidP="00230DCF">
      <w:pPr>
        <w:ind w:firstLine="709"/>
        <w:jc w:val="both"/>
      </w:pPr>
      <w:r w:rsidRPr="0014143C">
        <w:t>з) рыть погреба, копать и обрабатывать почву сельскохозяйственными и мелиоративными орудиями и механизмами на глубину более 0,3 метра;</w:t>
      </w:r>
    </w:p>
    <w:p w14:paraId="02DCB7C1" w14:textId="77777777" w:rsidR="00230DCF" w:rsidRPr="0014143C" w:rsidRDefault="00230DCF" w:rsidP="00230DCF">
      <w:pPr>
        <w:ind w:firstLine="709"/>
        <w:jc w:val="both"/>
      </w:pPr>
      <w:r w:rsidRPr="0014143C">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14143C">
        <w:t>дств св</w:t>
      </w:r>
      <w:proofErr w:type="gramEnd"/>
      <w:r w:rsidRPr="0014143C">
        <w:t>язи, освещения и систем телемеханики;</w:t>
      </w:r>
    </w:p>
    <w:p w14:paraId="02DCB7C2" w14:textId="77777777" w:rsidR="00230DCF" w:rsidRPr="0014143C" w:rsidRDefault="00230DCF" w:rsidP="00230DCF">
      <w:pPr>
        <w:ind w:firstLine="709"/>
        <w:jc w:val="both"/>
      </w:pPr>
      <w:r w:rsidRPr="0014143C">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02DCB7C3" w14:textId="77777777" w:rsidR="00230DCF" w:rsidRPr="0014143C" w:rsidRDefault="00230DCF" w:rsidP="00230DCF">
      <w:pPr>
        <w:ind w:firstLine="709"/>
        <w:jc w:val="both"/>
      </w:pPr>
      <w:r w:rsidRPr="0014143C">
        <w:t>л) самовольно подключаться к газораспределительным сетям.</w:t>
      </w:r>
    </w:p>
    <w:p w14:paraId="02DCB7C4" w14:textId="77777777" w:rsidR="00230DCF" w:rsidRPr="0014143C" w:rsidRDefault="00230DCF" w:rsidP="00230DCF">
      <w:pPr>
        <w:ind w:firstLine="709"/>
        <w:jc w:val="both"/>
      </w:pPr>
      <w:r w:rsidRPr="0014143C">
        <w:t>Хозяйственная деятельность в охранных зонах газораспределительных сетей, не предусмотренная пунктами 14 и 15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02DCB7C5" w14:textId="77777777" w:rsidR="00230DCF" w:rsidRPr="0014143C" w:rsidRDefault="00230DCF" w:rsidP="00230DCF">
      <w:pPr>
        <w:ind w:firstLine="709"/>
        <w:jc w:val="both"/>
      </w:pPr>
      <w:r w:rsidRPr="0014143C">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14:paraId="02DCB7C6" w14:textId="77777777" w:rsidR="00230DCF" w:rsidRPr="0014143C" w:rsidRDefault="00230DCF" w:rsidP="00230DCF">
      <w:pPr>
        <w:ind w:firstLine="709"/>
        <w:jc w:val="both"/>
      </w:pPr>
    </w:p>
    <w:p w14:paraId="02DCB7C7" w14:textId="7BBECE4E" w:rsidR="002B5CF3" w:rsidRPr="0014143C" w:rsidRDefault="002B5CF3" w:rsidP="00BA4C03">
      <w:pPr>
        <w:pStyle w:val="a"/>
      </w:pPr>
      <w:bookmarkStart w:id="359" w:name="_Toc531808791"/>
      <w:bookmarkStart w:id="360" w:name="_Toc213325303"/>
      <w:bookmarkStart w:id="361" w:name="_Toc398890968"/>
      <w:bookmarkStart w:id="362" w:name="_Toc414831592"/>
      <w:bookmarkStart w:id="363" w:name="_Toc336271794"/>
      <w:bookmarkStart w:id="364" w:name="_Toc336271814"/>
      <w:r w:rsidRPr="0014143C">
        <w:lastRenderedPageBreak/>
        <w:t xml:space="preserve">Охранные зоны </w:t>
      </w:r>
      <w:r w:rsidRPr="002B5CF3">
        <w:t>объектов магистральных газопроводов</w:t>
      </w:r>
      <w:bookmarkEnd w:id="359"/>
      <w:bookmarkEnd w:id="360"/>
    </w:p>
    <w:p w14:paraId="02DCB7C8" w14:textId="77777777" w:rsidR="002B5CF3" w:rsidRPr="0014143C" w:rsidRDefault="002B5CF3" w:rsidP="002B5CF3">
      <w:pPr>
        <w:spacing w:before="120"/>
        <w:ind w:firstLine="709"/>
        <w:jc w:val="both"/>
        <w:rPr>
          <w:b/>
        </w:rPr>
      </w:pPr>
      <w:r w:rsidRPr="0014143C">
        <w:rPr>
          <w:b/>
        </w:rPr>
        <w:t>Регламентирующий документ.</w:t>
      </w:r>
    </w:p>
    <w:p w14:paraId="02DCB7C9" w14:textId="37AF2A67" w:rsidR="002B5CF3" w:rsidRPr="0014143C" w:rsidRDefault="00BE343D" w:rsidP="005B5E3B">
      <w:pPr>
        <w:ind w:firstLine="709"/>
        <w:jc w:val="both"/>
        <w:rPr>
          <w:b/>
        </w:rPr>
      </w:pPr>
      <w:proofErr w:type="gramStart"/>
      <w:r w:rsidRPr="00BE343D">
        <w:t>Правила охраны магистральных газопроводов</w:t>
      </w:r>
      <w:r w:rsidR="00BC374E" w:rsidRPr="00BC374E">
        <w:t>, утверждённые Постановлением Правительства РФ от 8 сентября 2017 г. № 1083).</w:t>
      </w:r>
      <w:proofErr w:type="gramEnd"/>
      <w:r w:rsidR="00BC374E" w:rsidRPr="00BC374E">
        <w:t xml:space="preserve"> (В соответствии с частями 1, 2 и 3 статьи 15 Федерального закона "Об обязательных требованиях в 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допускались до 9 августа 2025 г.).</w:t>
      </w:r>
    </w:p>
    <w:p w14:paraId="02DCB7CA" w14:textId="77777777" w:rsidR="002B5CF3" w:rsidRPr="0014143C" w:rsidRDefault="002B5CF3" w:rsidP="002B5CF3">
      <w:pPr>
        <w:spacing w:before="120"/>
        <w:ind w:firstLine="709"/>
        <w:jc w:val="both"/>
      </w:pPr>
      <w:r w:rsidRPr="0014143C">
        <w:rPr>
          <w:b/>
        </w:rPr>
        <w:t>Порядок установления и размеры.</w:t>
      </w:r>
    </w:p>
    <w:p w14:paraId="02DCB7CB" w14:textId="67E89065" w:rsidR="005B5E3B" w:rsidRPr="005B5E3B" w:rsidRDefault="005B5E3B" w:rsidP="005B5E3B">
      <w:pPr>
        <w:tabs>
          <w:tab w:val="left" w:pos="851"/>
        </w:tabs>
        <w:ind w:firstLine="709"/>
        <w:jc w:val="both"/>
      </w:pPr>
      <w:r w:rsidRPr="005B5E3B">
        <w:t>Охранные зоны объектов магистральных газопроводов (далее - охранные зоны) устанавливаются:</w:t>
      </w:r>
    </w:p>
    <w:p w14:paraId="02DCB7CC" w14:textId="77777777" w:rsidR="005B5E3B" w:rsidRPr="005B5E3B" w:rsidRDefault="005B5E3B" w:rsidP="005B5E3B">
      <w:pPr>
        <w:tabs>
          <w:tab w:val="left" w:pos="851"/>
        </w:tabs>
        <w:ind w:firstLine="709"/>
        <w:jc w:val="both"/>
      </w:pPr>
      <w:r w:rsidRPr="005B5E3B">
        <w:t>а) 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14:paraId="02DCB7CD" w14:textId="77777777" w:rsidR="005B5E3B" w:rsidRPr="005B5E3B" w:rsidRDefault="005B5E3B" w:rsidP="005B5E3B">
      <w:pPr>
        <w:tabs>
          <w:tab w:val="left" w:pos="851"/>
        </w:tabs>
        <w:ind w:firstLine="709"/>
        <w:jc w:val="both"/>
      </w:pPr>
      <w:r w:rsidRPr="005B5E3B">
        <w:t>б) вдоль линейной части многониточного магистрального газопровода - 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14:paraId="02DCB7CE" w14:textId="77777777" w:rsidR="005B5E3B" w:rsidRPr="005B5E3B" w:rsidRDefault="005B5E3B" w:rsidP="005B5E3B">
      <w:pPr>
        <w:tabs>
          <w:tab w:val="left" w:pos="851"/>
        </w:tabs>
        <w:ind w:firstLine="709"/>
        <w:jc w:val="both"/>
      </w:pPr>
      <w:r w:rsidRPr="005B5E3B">
        <w:t>в) вдоль подводных переходов магистральных газопроводов через водные преграды - в виде части водного объекта от поверхности до дна, ограниченной условными параллельными плоскостями, отстоящими от оси магистрального газопровода на 100 метров с каждой стороны;</w:t>
      </w:r>
    </w:p>
    <w:p w14:paraId="02DCB7CF" w14:textId="77777777" w:rsidR="005B5E3B" w:rsidRPr="005B5E3B" w:rsidRDefault="005B5E3B" w:rsidP="005B5E3B">
      <w:pPr>
        <w:tabs>
          <w:tab w:val="left" w:pos="851"/>
        </w:tabs>
        <w:ind w:firstLine="709"/>
        <w:jc w:val="both"/>
      </w:pPr>
      <w:r w:rsidRPr="005B5E3B">
        <w:t>г) вдоль газопроводов, соединяющих объекты подземных хранилищ газа, - в виде территории, ограниченной условными параллельными плоскостями, проходящими на расстоянии 25 метров от осей газопроводов с каждой стороны;</w:t>
      </w:r>
    </w:p>
    <w:p w14:paraId="02DCB7D0" w14:textId="77777777" w:rsidR="005B5E3B" w:rsidRPr="005B5E3B" w:rsidRDefault="005B5E3B" w:rsidP="005B5E3B">
      <w:pPr>
        <w:tabs>
          <w:tab w:val="left" w:pos="851"/>
        </w:tabs>
        <w:ind w:firstLine="709"/>
        <w:jc w:val="both"/>
      </w:pPr>
      <w:r w:rsidRPr="005B5E3B">
        <w:t xml:space="preserve">д) вокруг компрессорных станций, </w:t>
      </w:r>
      <w:proofErr w:type="spellStart"/>
      <w:r w:rsidRPr="005B5E3B">
        <w:t>газоизмерительных</w:t>
      </w:r>
      <w:proofErr w:type="spellEnd"/>
      <w:r w:rsidRPr="005B5E3B">
        <w:t xml:space="preserve">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02DCB7D1" w14:textId="77777777" w:rsidR="002B5CF3" w:rsidRPr="0014143C" w:rsidRDefault="005B5E3B" w:rsidP="005B5E3B">
      <w:pPr>
        <w:tabs>
          <w:tab w:val="left" w:pos="851"/>
        </w:tabs>
        <w:ind w:firstLine="709"/>
        <w:jc w:val="both"/>
      </w:pPr>
      <w:r w:rsidRPr="005B5E3B">
        <w:t>е) вокруг наземных сооружений подземных хранилищ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02DCB7D2" w14:textId="77777777" w:rsidR="002B5CF3" w:rsidRPr="0014143C" w:rsidRDefault="002B5CF3" w:rsidP="002B5CF3">
      <w:pPr>
        <w:spacing w:before="120"/>
        <w:ind w:firstLine="709"/>
        <w:jc w:val="both"/>
        <w:rPr>
          <w:b/>
        </w:rPr>
      </w:pPr>
      <w:r w:rsidRPr="0014143C">
        <w:rPr>
          <w:b/>
        </w:rPr>
        <w:t>Режим использования территории.</w:t>
      </w:r>
    </w:p>
    <w:p w14:paraId="02DCB7D3" w14:textId="5BF9C9CA" w:rsidR="005B5E3B" w:rsidRPr="005B5E3B" w:rsidRDefault="005B5E3B" w:rsidP="005B5E3B">
      <w:pPr>
        <w:ind w:firstLine="709"/>
        <w:jc w:val="both"/>
      </w:pPr>
      <w:r w:rsidRPr="005B5E3B">
        <w:t>В охранных зонах запрещается:</w:t>
      </w:r>
    </w:p>
    <w:p w14:paraId="02DCB7D4" w14:textId="77777777" w:rsidR="005B5E3B" w:rsidRPr="005B5E3B" w:rsidRDefault="005B5E3B" w:rsidP="005B5E3B">
      <w:pPr>
        <w:ind w:firstLine="709"/>
        <w:jc w:val="both"/>
      </w:pPr>
      <w:r w:rsidRPr="005B5E3B">
        <w:t>а)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02DCB7D5" w14:textId="77777777" w:rsidR="005B5E3B" w:rsidRPr="005B5E3B" w:rsidRDefault="005B5E3B" w:rsidP="005B5E3B">
      <w:pPr>
        <w:ind w:firstLine="709"/>
        <w:jc w:val="both"/>
      </w:pPr>
      <w:r w:rsidRPr="005B5E3B">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02DCB7D6" w14:textId="77777777" w:rsidR="005B5E3B" w:rsidRPr="005B5E3B" w:rsidRDefault="005B5E3B" w:rsidP="005B5E3B">
      <w:pPr>
        <w:ind w:firstLine="709"/>
        <w:jc w:val="both"/>
      </w:pPr>
      <w:r w:rsidRPr="005B5E3B">
        <w:t>в) устраивать свалки, осуществлять сброс и слив едких и коррозионно-агрессивных веществ и горюче-смазочных материалов;</w:t>
      </w:r>
    </w:p>
    <w:p w14:paraId="02DCB7D7" w14:textId="77777777" w:rsidR="005B5E3B" w:rsidRPr="005B5E3B" w:rsidRDefault="005B5E3B" w:rsidP="005B5E3B">
      <w:pPr>
        <w:ind w:firstLine="709"/>
        <w:jc w:val="both"/>
      </w:pPr>
      <w:r w:rsidRPr="005B5E3B">
        <w:t>г) складировать любые материалы, в том числе горюче-смазочные, или размещать хранилища любых материалов;</w:t>
      </w:r>
    </w:p>
    <w:p w14:paraId="02DCB7D8" w14:textId="77777777" w:rsidR="005B5E3B" w:rsidRPr="005B5E3B" w:rsidRDefault="005B5E3B" w:rsidP="005B5E3B">
      <w:pPr>
        <w:ind w:firstLine="709"/>
        <w:jc w:val="both"/>
      </w:pPr>
      <w:r w:rsidRPr="005B5E3B">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02DCB7D9" w14:textId="77777777" w:rsidR="005B5E3B" w:rsidRPr="005B5E3B" w:rsidRDefault="005B5E3B" w:rsidP="005B5E3B">
      <w:pPr>
        <w:ind w:firstLine="709"/>
        <w:jc w:val="both"/>
      </w:pPr>
      <w:r w:rsidRPr="005B5E3B">
        <w:t xml:space="preserve">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sidRPr="005B5E3B">
        <w:t>с</w:t>
      </w:r>
      <w:proofErr w:type="gramEnd"/>
      <w:r w:rsidRPr="005B5E3B">
        <w:t xml:space="preserve"> вытравленной якорь-цепью;</w:t>
      </w:r>
    </w:p>
    <w:p w14:paraId="02DCB7DA" w14:textId="77777777" w:rsidR="005B5E3B" w:rsidRPr="005B5E3B" w:rsidRDefault="005B5E3B" w:rsidP="005B5E3B">
      <w:pPr>
        <w:ind w:firstLine="709"/>
        <w:jc w:val="both"/>
      </w:pPr>
      <w:r w:rsidRPr="005B5E3B">
        <w:lastRenderedPageBreak/>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02DCB7DB" w14:textId="77777777" w:rsidR="005B5E3B" w:rsidRPr="005B5E3B" w:rsidRDefault="005B5E3B" w:rsidP="005B5E3B">
      <w:pPr>
        <w:ind w:firstLine="709"/>
        <w:jc w:val="both"/>
      </w:pPr>
      <w:r w:rsidRPr="005B5E3B">
        <w:t>з) проводить работы с использованием ударно-импульсных устройств и вспомогательных механизмов, сбрасывать грузы;</w:t>
      </w:r>
    </w:p>
    <w:p w14:paraId="02DCB7DC" w14:textId="77777777" w:rsidR="005B5E3B" w:rsidRPr="005B5E3B" w:rsidRDefault="005B5E3B" w:rsidP="005B5E3B">
      <w:pPr>
        <w:ind w:firstLine="709"/>
        <w:jc w:val="both"/>
      </w:pPr>
      <w:r w:rsidRPr="005B5E3B">
        <w:t>и) осуществлять рекреационную деятельность, кроме деятельности, предусмотренной подпунктом "ж", разводить костры и размещать источники огня;</w:t>
      </w:r>
    </w:p>
    <w:p w14:paraId="02DCB7DD" w14:textId="77777777" w:rsidR="005B5E3B" w:rsidRPr="005B5E3B" w:rsidRDefault="005B5E3B" w:rsidP="005B5E3B">
      <w:pPr>
        <w:ind w:firstLine="709"/>
        <w:jc w:val="both"/>
      </w:pPr>
      <w:r w:rsidRPr="005B5E3B">
        <w:t>к) огораживать и перегораживать охранные зоны;</w:t>
      </w:r>
    </w:p>
    <w:p w14:paraId="02DCB7DE" w14:textId="77777777" w:rsidR="005B5E3B" w:rsidRPr="005B5E3B" w:rsidRDefault="005B5E3B" w:rsidP="005B5E3B">
      <w:pPr>
        <w:ind w:firstLine="709"/>
        <w:jc w:val="both"/>
      </w:pPr>
      <w:r w:rsidRPr="005B5E3B">
        <w:t xml:space="preserve">л) размещать какие-либо здания, строения, сооружения, не относящиеся к объектам, указанным в пункте 2 </w:t>
      </w:r>
      <w:r>
        <w:t>П</w:t>
      </w:r>
      <w:r w:rsidRPr="005B5E3B">
        <w:t>равил</w:t>
      </w:r>
      <w:r>
        <w:t xml:space="preserve"> </w:t>
      </w:r>
      <w:r w:rsidRPr="005B5E3B">
        <w:t>охраны магистральных газопроводов, за исключением объектов, указанных в подпунктах "д" - "к" и "м";</w:t>
      </w:r>
    </w:p>
    <w:p w14:paraId="02DCB7DF" w14:textId="77777777" w:rsidR="002B5CF3" w:rsidRDefault="005B5E3B" w:rsidP="005B5E3B">
      <w:pPr>
        <w:ind w:firstLine="709"/>
        <w:jc w:val="both"/>
      </w:pPr>
      <w:r w:rsidRPr="005B5E3B">
        <w:t>м) осуществлять несанкционированное подключение (присоединение) к магистральному газопроводу.</w:t>
      </w:r>
    </w:p>
    <w:p w14:paraId="02DCB7E0" w14:textId="77777777" w:rsidR="007A573C" w:rsidRPr="007A573C" w:rsidRDefault="007A573C" w:rsidP="007A573C">
      <w:pPr>
        <w:ind w:firstLine="709"/>
        <w:jc w:val="both"/>
      </w:pPr>
      <w:r w:rsidRPr="007A573C">
        <w:t>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02DCB7E1" w14:textId="77777777" w:rsidR="007A573C" w:rsidRPr="007A573C" w:rsidRDefault="007A573C" w:rsidP="007A573C">
      <w:pPr>
        <w:ind w:firstLine="709"/>
        <w:jc w:val="both"/>
      </w:pPr>
      <w:r w:rsidRPr="007A573C">
        <w:t>В охранных зонах с письменного разрешения собственника магистрального газопровода или организации, эксплуатирующей магистральный газопровод (далее - разрешение на производство работ), допускается:</w:t>
      </w:r>
    </w:p>
    <w:p w14:paraId="02DCB7E2" w14:textId="77777777" w:rsidR="007A573C" w:rsidRPr="007A573C" w:rsidRDefault="007A573C" w:rsidP="007A573C">
      <w:pPr>
        <w:ind w:firstLine="709"/>
        <w:jc w:val="both"/>
      </w:pPr>
      <w:r w:rsidRPr="007A573C">
        <w:t>а) проведение горных, взрывных, строительных, монтажных, мелиоративных работ, в том числе работ, связанных с затоплением земель;</w:t>
      </w:r>
    </w:p>
    <w:p w14:paraId="02DCB7E3" w14:textId="77777777" w:rsidR="007A573C" w:rsidRPr="007A573C" w:rsidRDefault="007A573C" w:rsidP="007A573C">
      <w:pPr>
        <w:ind w:firstLine="709"/>
        <w:jc w:val="both"/>
      </w:pPr>
      <w:r w:rsidRPr="007A573C">
        <w:t>б) осуществление посадки и вырубки деревьев и кустарников;</w:t>
      </w:r>
    </w:p>
    <w:p w14:paraId="02DCB7E4" w14:textId="77777777" w:rsidR="007A573C" w:rsidRPr="007A573C" w:rsidRDefault="007A573C" w:rsidP="007A573C">
      <w:pPr>
        <w:ind w:firstLine="709"/>
        <w:jc w:val="both"/>
      </w:pPr>
      <w:r w:rsidRPr="007A573C">
        <w:t>в) проведение погрузочно-разгрузочных работ, устройство водопоев скота, колка и заготовка льда;</w:t>
      </w:r>
    </w:p>
    <w:p w14:paraId="02DCB7E5" w14:textId="77777777" w:rsidR="007A573C" w:rsidRPr="007A573C" w:rsidRDefault="007A573C" w:rsidP="007A573C">
      <w:pPr>
        <w:ind w:firstLine="709"/>
        <w:jc w:val="both"/>
      </w:pPr>
      <w:r w:rsidRPr="007A573C">
        <w:t>г) проведение земляных работ на глубине более чем 0,3 метра, планировка грунта;</w:t>
      </w:r>
    </w:p>
    <w:p w14:paraId="02DCB7E6" w14:textId="77777777" w:rsidR="007A573C" w:rsidRPr="007A573C" w:rsidRDefault="007A573C" w:rsidP="007A573C">
      <w:pPr>
        <w:ind w:firstLine="709"/>
        <w:jc w:val="both"/>
      </w:pPr>
      <w:r w:rsidRPr="007A573C">
        <w:t>д) сооружение запруд на реках и ручьях;</w:t>
      </w:r>
    </w:p>
    <w:p w14:paraId="02DCB7E7" w14:textId="77777777" w:rsidR="007A573C" w:rsidRPr="007A573C" w:rsidRDefault="007A573C" w:rsidP="007A573C">
      <w:pPr>
        <w:ind w:firstLine="709"/>
        <w:jc w:val="both"/>
      </w:pPr>
      <w:r w:rsidRPr="007A573C">
        <w:t>е) складирование кормов, удобрений, сена, соломы, размещение полевых станов и загонов для скота;</w:t>
      </w:r>
    </w:p>
    <w:p w14:paraId="02DCB7E8" w14:textId="77777777" w:rsidR="007A573C" w:rsidRPr="007A573C" w:rsidRDefault="007A573C" w:rsidP="007A573C">
      <w:pPr>
        <w:ind w:firstLine="709"/>
        <w:jc w:val="both"/>
      </w:pPr>
      <w:r w:rsidRPr="007A573C">
        <w:t>ж) размещение туристских стоянок;</w:t>
      </w:r>
    </w:p>
    <w:p w14:paraId="02DCB7E9" w14:textId="77777777" w:rsidR="007A573C" w:rsidRPr="007A573C" w:rsidRDefault="007A573C" w:rsidP="007A573C">
      <w:pPr>
        <w:ind w:firstLine="709"/>
        <w:jc w:val="both"/>
      </w:pPr>
      <w:r w:rsidRPr="007A573C">
        <w:t>з) размещение гаражей, стоянок и парковок транспортных средств;</w:t>
      </w:r>
    </w:p>
    <w:p w14:paraId="02DCB7EA" w14:textId="77777777" w:rsidR="007A573C" w:rsidRPr="007A573C" w:rsidRDefault="007A573C" w:rsidP="007A573C">
      <w:pPr>
        <w:ind w:firstLine="709"/>
        <w:jc w:val="both"/>
      </w:pPr>
      <w:r w:rsidRPr="007A573C">
        <w:t>и) сооружение переездов через магистральные газопроводы;</w:t>
      </w:r>
    </w:p>
    <w:p w14:paraId="02DCB7EB" w14:textId="77777777" w:rsidR="007A573C" w:rsidRPr="007A573C" w:rsidRDefault="007A573C" w:rsidP="007A573C">
      <w:pPr>
        <w:ind w:firstLine="709"/>
        <w:jc w:val="both"/>
      </w:pPr>
      <w:r w:rsidRPr="007A573C">
        <w:t>к) прокладка инженерных коммуникаций;</w:t>
      </w:r>
    </w:p>
    <w:p w14:paraId="02DCB7EC" w14:textId="77777777" w:rsidR="007A573C" w:rsidRPr="007A573C" w:rsidRDefault="007A573C" w:rsidP="007A573C">
      <w:pPr>
        <w:ind w:firstLine="709"/>
        <w:jc w:val="both"/>
      </w:pPr>
      <w:r w:rsidRPr="007A573C">
        <w:t>л) проведение инженерных изысканий, связанных с бурением скважин и устройством шурфов;</w:t>
      </w:r>
    </w:p>
    <w:p w14:paraId="02DCB7ED" w14:textId="77777777" w:rsidR="007A573C" w:rsidRPr="007A573C" w:rsidRDefault="007A573C" w:rsidP="007A573C">
      <w:pPr>
        <w:ind w:firstLine="709"/>
        <w:jc w:val="both"/>
      </w:pPr>
      <w:r w:rsidRPr="007A573C">
        <w:t>м) устройство причалов для судов и пляжей;</w:t>
      </w:r>
    </w:p>
    <w:p w14:paraId="02DCB7EE" w14:textId="77777777" w:rsidR="007A573C" w:rsidRPr="007A573C" w:rsidRDefault="007A573C" w:rsidP="007A573C">
      <w:pPr>
        <w:ind w:firstLine="709"/>
        <w:jc w:val="both"/>
      </w:pPr>
      <w:r w:rsidRPr="007A573C">
        <w:t>н) проведение работ на объектах транспортной инфраструктуры, находящихся на территории охранной зоны;</w:t>
      </w:r>
    </w:p>
    <w:p w14:paraId="02DCB7EF" w14:textId="77777777" w:rsidR="007A573C" w:rsidRDefault="007A573C" w:rsidP="007A573C">
      <w:pPr>
        <w:ind w:firstLine="709"/>
        <w:jc w:val="both"/>
      </w:pPr>
      <w:r w:rsidRPr="007A573C">
        <w:t>о) проведение работ, связанных с временным затоплением земель, не относящихся к землям сельскохозяйственного назначения.</w:t>
      </w:r>
    </w:p>
    <w:p w14:paraId="02DCB7F0" w14:textId="77777777" w:rsidR="007A573C" w:rsidRDefault="007A573C" w:rsidP="007A573C">
      <w:pPr>
        <w:ind w:firstLine="709"/>
        <w:jc w:val="both"/>
      </w:pPr>
      <w:r w:rsidRPr="007A573C">
        <w:t>Земляные работы, указанные в подпункте "г", в полосе шириной 2 метра по обе стороны от оси магистрального газопровода должны производиться только в присутствии представителя собственника магистрального газопровода или организации, эксплуатирующей магистральный газопровод.</w:t>
      </w:r>
    </w:p>
    <w:p w14:paraId="02DCB7F1" w14:textId="77777777" w:rsidR="00932B0C" w:rsidRPr="00932B0C" w:rsidRDefault="00932B0C" w:rsidP="00932B0C">
      <w:pPr>
        <w:ind w:firstLine="709"/>
        <w:jc w:val="both"/>
      </w:pPr>
      <w:r w:rsidRPr="00932B0C">
        <w:t>При обнаружении на территории производства работ подземных инженерных коммуникаций, сооружений, не указанных в разрешении на производство работ, работы должны быть немедленно остановлены, приняты меры по обеспечению сохранности этих инженерных коммуникаций, сооружений, а также по вызову представителя собственника магистрального газопровода или организации, эксплуатирующей магистральный газопровод.</w:t>
      </w:r>
    </w:p>
    <w:p w14:paraId="02DCB7F2" w14:textId="77777777" w:rsidR="00932B0C" w:rsidRDefault="00932B0C" w:rsidP="00932B0C">
      <w:pPr>
        <w:ind w:firstLine="709"/>
        <w:jc w:val="both"/>
      </w:pPr>
      <w:r w:rsidRPr="00932B0C">
        <w:lastRenderedPageBreak/>
        <w:t>До начала работ организации или физические лица, получившие разрешение на производство работ, должны совместно с собственником магистрального газопровода или организацией, эксплуатирующей магистральный газопровод, разработать мероприятия, обеспечивающие безопасное производство работ и сохранность магистрального газопровода</w:t>
      </w:r>
      <w:r>
        <w:t>.</w:t>
      </w:r>
    </w:p>
    <w:p w14:paraId="02DCB7F3" w14:textId="77777777" w:rsidR="00932B0C" w:rsidRPr="00932B0C" w:rsidRDefault="00932B0C" w:rsidP="00932B0C">
      <w:pPr>
        <w:ind w:firstLine="709"/>
        <w:jc w:val="both"/>
      </w:pPr>
      <w:r w:rsidRPr="00932B0C">
        <w:t>При проведении работ в охранных зонах (в том числе при строительстве коммуникаций параллельно действующим магистральным газопроводам) осуществление отвала грунта из траншеи на магистральный газопровод запрещается.</w:t>
      </w:r>
    </w:p>
    <w:p w14:paraId="02DCB7F4" w14:textId="77777777" w:rsidR="00932B0C" w:rsidRPr="00932B0C" w:rsidRDefault="00932B0C" w:rsidP="00932B0C">
      <w:pPr>
        <w:ind w:firstLine="709"/>
        <w:jc w:val="both"/>
      </w:pPr>
      <w:r w:rsidRPr="00932B0C">
        <w:t>В случае повреждения магистрального газопровода или обнаружения утечки газа в процессе выполнения работ, лица, выполняющие работы, и технические средства должны быть немедленно выведены за пределы опасной территории, а собственник магистрального газопровода или организация, эксплуатирующая магистральный газопровод, извещены о происшествии.</w:t>
      </w:r>
    </w:p>
    <w:p w14:paraId="02DCB7F5" w14:textId="77777777" w:rsidR="00932B0C" w:rsidRPr="00932B0C" w:rsidRDefault="00932B0C" w:rsidP="00932B0C">
      <w:pPr>
        <w:ind w:firstLine="709"/>
        <w:jc w:val="both"/>
      </w:pPr>
      <w:r w:rsidRPr="00932B0C">
        <w:t>До прибытия представителей собственника магистрального газопровода или организации, эксплуатирующей магистральный газопровод, лицо, ответственное за производство работ, должно принять меры, предупреждающие доступ в опасную зону посторонних лиц и транспортных средств.</w:t>
      </w:r>
    </w:p>
    <w:p w14:paraId="02DCB7F6" w14:textId="77777777" w:rsidR="00932B0C" w:rsidRPr="0014143C" w:rsidRDefault="00932B0C" w:rsidP="00932B0C">
      <w:pPr>
        <w:ind w:firstLine="709"/>
        <w:jc w:val="both"/>
      </w:pPr>
      <w:r w:rsidRPr="00932B0C">
        <w:t>Лица, выполняющие осмотр или обслуживание инженерных коммуникаций и объектов, находящихся в районе прохождения магистрального газопровода, а также иные лица, обнаружившие повреждение магистрального газопровода или выход (утечку) транспортируемого газа, обязаны немедленно сообщить об этом собственнику магистрального газопровода или организации, эксплуатирующей соответствующий магистральный газопровод.</w:t>
      </w:r>
    </w:p>
    <w:p w14:paraId="02DCB7F7" w14:textId="77777777" w:rsidR="002B5CF3" w:rsidRPr="0014143C" w:rsidRDefault="002B5CF3" w:rsidP="002B5CF3">
      <w:pPr>
        <w:ind w:firstLine="709"/>
        <w:jc w:val="both"/>
      </w:pPr>
    </w:p>
    <w:p w14:paraId="02DCB7F8" w14:textId="61FD8A95" w:rsidR="00230DCF" w:rsidRPr="0014143C" w:rsidRDefault="00230DCF" w:rsidP="00BA4C03">
      <w:pPr>
        <w:pStyle w:val="a"/>
      </w:pPr>
      <w:bookmarkStart w:id="365" w:name="_Toc531808792"/>
      <w:bookmarkStart w:id="366" w:name="_Toc213325304"/>
      <w:r w:rsidRPr="0014143C">
        <w:t>Охранные зоны магистральных трубопроводов</w:t>
      </w:r>
      <w:bookmarkEnd w:id="361"/>
      <w:bookmarkEnd w:id="362"/>
      <w:bookmarkEnd w:id="365"/>
      <w:bookmarkEnd w:id="366"/>
    </w:p>
    <w:p w14:paraId="02DCB7F9" w14:textId="77777777" w:rsidR="00230DCF" w:rsidRPr="0014143C" w:rsidRDefault="00230DCF" w:rsidP="00230DCF">
      <w:pPr>
        <w:spacing w:before="120"/>
        <w:ind w:firstLine="709"/>
        <w:jc w:val="both"/>
        <w:rPr>
          <w:b/>
        </w:rPr>
      </w:pPr>
      <w:r w:rsidRPr="0014143C">
        <w:rPr>
          <w:b/>
        </w:rPr>
        <w:t>Регламентирующий документ.</w:t>
      </w:r>
    </w:p>
    <w:p w14:paraId="6E21D392" w14:textId="1286D941" w:rsidR="009F5DA3" w:rsidRDefault="009F5DA3" w:rsidP="009F5DA3">
      <w:pPr>
        <w:ind w:firstLine="709"/>
        <w:jc w:val="both"/>
      </w:pPr>
      <w:r>
        <w:t>Т</w:t>
      </w:r>
      <w:r w:rsidRPr="009F5DA3">
        <w:t>ехнический регламент Евразийского экономического союза "О требованиях к магистральным трубопроводам для транспортирования жидких и газообразных углеводородов" (</w:t>
      </w:r>
      <w:proofErr w:type="gramStart"/>
      <w:r w:rsidRPr="009F5DA3">
        <w:t>ТР</w:t>
      </w:r>
      <w:proofErr w:type="gramEnd"/>
      <w:r w:rsidRPr="009F5DA3">
        <w:t xml:space="preserve"> ЕАЭС 049/2020)</w:t>
      </w:r>
      <w:r>
        <w:t>, принятый Решением Совета Евразийской экономической комиссии от 23 декабря 2020 г. № 121, п. 42, 43, п</w:t>
      </w:r>
      <w:r w:rsidRPr="009F5DA3">
        <w:t>риложение № 1</w:t>
      </w:r>
      <w:r>
        <w:t>.</w:t>
      </w:r>
    </w:p>
    <w:p w14:paraId="7B1511F6" w14:textId="53292FF6" w:rsidR="003578CE" w:rsidRDefault="00230DCF" w:rsidP="00230DCF">
      <w:pPr>
        <w:ind w:firstLine="709"/>
        <w:jc w:val="both"/>
      </w:pPr>
      <w:r w:rsidRPr="0014143C">
        <w:t>Правила охраны магистральных трубопроводов (</w:t>
      </w:r>
      <w:r w:rsidR="00AB466A" w:rsidRPr="0014143C">
        <w:rPr>
          <w:bCs/>
        </w:rPr>
        <w:t>утв</w:t>
      </w:r>
      <w:r w:rsidR="00AB466A">
        <w:rPr>
          <w:bCs/>
        </w:rPr>
        <w:t>ерждены</w:t>
      </w:r>
      <w:r w:rsidR="00AB466A" w:rsidRPr="0014143C">
        <w:rPr>
          <w:bCs/>
        </w:rPr>
        <w:t xml:space="preserve"> </w:t>
      </w:r>
      <w:r w:rsidRPr="0014143C">
        <w:t xml:space="preserve">постановлением Госгортехнадзора РФ от 24 апреля 1992 г. № 9; </w:t>
      </w:r>
      <w:r w:rsidR="00AB466A" w:rsidRPr="0014143C">
        <w:rPr>
          <w:bCs/>
        </w:rPr>
        <w:t>утв</w:t>
      </w:r>
      <w:r w:rsidR="00AB466A">
        <w:rPr>
          <w:bCs/>
        </w:rPr>
        <w:t>ерждены</w:t>
      </w:r>
      <w:r w:rsidR="00AB466A" w:rsidRPr="0014143C">
        <w:rPr>
          <w:bCs/>
        </w:rPr>
        <w:t xml:space="preserve"> </w:t>
      </w:r>
      <w:r w:rsidRPr="0014143C">
        <w:t>Заместителем Министра топлива и энергетики 29 апреля 1992 г.</w:t>
      </w:r>
      <w:r w:rsidR="00B112B7">
        <w:t xml:space="preserve">; </w:t>
      </w:r>
    </w:p>
    <w:p w14:paraId="02DCB7FA" w14:textId="5570BFA8" w:rsidR="00230DCF" w:rsidRPr="0014143C" w:rsidRDefault="00B778A4" w:rsidP="00230DCF">
      <w:pPr>
        <w:ind w:firstLine="709"/>
        <w:jc w:val="both"/>
      </w:pPr>
      <w:proofErr w:type="gramStart"/>
      <w:r w:rsidRPr="00B778A4">
        <w:t>не подлежа</w:t>
      </w:r>
      <w:r>
        <w:t>т</w:t>
      </w:r>
      <w:r w:rsidRPr="00B778A4">
        <w:t xml:space="preserve"> применению со дня вступления в силу постановлений Правительства Российской Федерации об утверждении положений об охранных зонах трубопроводов (газопроводов, нефтепроводов и нефтепродуктопроводов, </w:t>
      </w:r>
      <w:proofErr w:type="spellStart"/>
      <w:r w:rsidRPr="00B778A4">
        <w:t>аммиакопроводов</w:t>
      </w:r>
      <w:proofErr w:type="spellEnd"/>
      <w:r w:rsidRPr="00B778A4">
        <w:t>), принятие которых предусмотрено пунктом 1 статьи 106 Земельного кодекса Российской Федерации</w:t>
      </w:r>
      <w:r>
        <w:t>,</w:t>
      </w:r>
      <w:r w:rsidR="00B112B7" w:rsidRPr="00B112B7">
        <w:t xml:space="preserve"> в связи с изданием приказа Федеральной службы по экологическому, технологическому и атомному надзору </w:t>
      </w:r>
      <w:r w:rsidR="00B112B7">
        <w:t>№</w:t>
      </w:r>
      <w:r w:rsidR="00B112B7" w:rsidRPr="00B112B7">
        <w:t xml:space="preserve"> 352 и Министерства энергетики Российской Федерации </w:t>
      </w:r>
      <w:r w:rsidR="00B112B7">
        <w:t>№</w:t>
      </w:r>
      <w:r w:rsidR="00B112B7" w:rsidRPr="00B112B7">
        <w:t xml:space="preserve"> 785 от 15 сентября 2020 г</w:t>
      </w:r>
      <w:proofErr w:type="gramEnd"/>
      <w:r w:rsidR="00B112B7" w:rsidRPr="00B112B7">
        <w:t>.</w:t>
      </w:r>
      <w:r w:rsidR="003578CE">
        <w:t xml:space="preserve">, соответствующие нормы выделены в </w:t>
      </w:r>
      <w:r w:rsidR="00144DA1" w:rsidRPr="00144DA1">
        <w:t xml:space="preserve">настоящей </w:t>
      </w:r>
      <w:r w:rsidR="003578CE">
        <w:t>статье ниже курсивом</w:t>
      </w:r>
      <w:r w:rsidR="00B112B7" w:rsidRPr="00B112B7">
        <w:t>)</w:t>
      </w:r>
      <w:r w:rsidR="00230DCF" w:rsidRPr="0014143C">
        <w:t>.</w:t>
      </w:r>
    </w:p>
    <w:p w14:paraId="02DCB7FC" w14:textId="77777777" w:rsidR="00230DCF" w:rsidRPr="0014143C" w:rsidRDefault="00230DCF" w:rsidP="00230DCF">
      <w:pPr>
        <w:spacing w:before="120"/>
        <w:ind w:firstLine="709"/>
        <w:jc w:val="both"/>
      </w:pPr>
      <w:r w:rsidRPr="0014143C">
        <w:rPr>
          <w:b/>
        </w:rPr>
        <w:t>Порядок установления и размеры.</w:t>
      </w:r>
    </w:p>
    <w:p w14:paraId="784EDD02" w14:textId="1A7816B9" w:rsidR="003D7B17" w:rsidRPr="00003C21" w:rsidRDefault="003D7B17" w:rsidP="009F5DA3">
      <w:pPr>
        <w:keepNext/>
        <w:spacing w:before="240"/>
        <w:ind w:firstLine="709"/>
        <w:jc w:val="right"/>
        <w:outlineLvl w:val="3"/>
        <w:rPr>
          <w:b/>
          <w:bCs/>
        </w:rPr>
      </w:pPr>
      <w:r w:rsidRPr="009F5DA3">
        <w:rPr>
          <w:b/>
          <w:bCs/>
        </w:rPr>
        <w:t xml:space="preserve">Таблица </w:t>
      </w:r>
      <w:r w:rsidRPr="00003C21">
        <w:rPr>
          <w:b/>
          <w:bCs/>
        </w:rPr>
        <w:t xml:space="preserve">Приложение </w:t>
      </w:r>
      <w:r w:rsidRPr="009F5DA3">
        <w:rPr>
          <w:b/>
          <w:bCs/>
        </w:rPr>
        <w:t>№</w:t>
      </w:r>
      <w:r w:rsidRPr="00003C21">
        <w:rPr>
          <w:b/>
          <w:bCs/>
        </w:rPr>
        <w:t xml:space="preserve"> 1</w:t>
      </w:r>
      <w:r w:rsidR="009F5DA3">
        <w:rPr>
          <w:b/>
          <w:bCs/>
        </w:rPr>
        <w:t xml:space="preserve"> </w:t>
      </w:r>
      <w:r w:rsidRPr="00003C21">
        <w:rPr>
          <w:b/>
          <w:bCs/>
        </w:rPr>
        <w:t xml:space="preserve">к </w:t>
      </w:r>
      <w:proofErr w:type="gramStart"/>
      <w:r w:rsidRPr="00003C21">
        <w:rPr>
          <w:b/>
          <w:bCs/>
        </w:rPr>
        <w:t>ТР</w:t>
      </w:r>
      <w:proofErr w:type="gramEnd"/>
      <w:r w:rsidRPr="00003C21">
        <w:rPr>
          <w:b/>
          <w:bCs/>
        </w:rPr>
        <w:t xml:space="preserve"> ЕАЭС 049/2020</w:t>
      </w:r>
      <w:bookmarkStart w:id="367" w:name="Par217"/>
      <w:bookmarkEnd w:id="367"/>
      <w:r w:rsidR="009F5DA3">
        <w:rPr>
          <w:b/>
          <w:bCs/>
        </w:rPr>
        <w:t>. П</w:t>
      </w:r>
      <w:r w:rsidR="009F5DA3" w:rsidRPr="00003C21">
        <w:rPr>
          <w:b/>
          <w:bCs/>
        </w:rPr>
        <w:t>еречень</w:t>
      </w:r>
      <w:r w:rsidR="009F5DA3">
        <w:rPr>
          <w:b/>
          <w:bCs/>
        </w:rPr>
        <w:t xml:space="preserve"> </w:t>
      </w:r>
      <w:r w:rsidR="009F5DA3" w:rsidRPr="00003C21">
        <w:rPr>
          <w:b/>
          <w:bCs/>
        </w:rPr>
        <w:t>характеристик границ охранных зон</w:t>
      </w:r>
      <w:r w:rsidR="009F5DA3">
        <w:rPr>
          <w:b/>
          <w:bCs/>
        </w:rPr>
        <w:t xml:space="preserve"> </w:t>
      </w:r>
      <w:r w:rsidR="009F5DA3" w:rsidRPr="00003C21">
        <w:rPr>
          <w:b/>
          <w:bCs/>
        </w:rPr>
        <w:t>магистрального трубопровода</w:t>
      </w:r>
      <w:r w:rsidR="009F5DA3">
        <w:rPr>
          <w:b/>
          <w:bCs/>
        </w:rPr>
        <w:t xml:space="preserve"> </w:t>
      </w:r>
    </w:p>
    <w:tbl>
      <w:tblPr>
        <w:tblStyle w:val="19"/>
        <w:tblW w:w="5000" w:type="pct"/>
        <w:tblLook w:val="0000" w:firstRow="0" w:lastRow="0" w:firstColumn="0" w:lastColumn="0" w:noHBand="0" w:noVBand="0"/>
      </w:tblPr>
      <w:tblGrid>
        <w:gridCol w:w="4193"/>
        <w:gridCol w:w="2657"/>
        <w:gridCol w:w="2720"/>
      </w:tblGrid>
      <w:tr w:rsidR="003D7B17" w:rsidRPr="00003C21" w14:paraId="067B8493"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vMerge w:val="restart"/>
          </w:tcPr>
          <w:p w14:paraId="04818167" w14:textId="77777777" w:rsidR="003D7B17" w:rsidRPr="00003C21" w:rsidRDefault="003D7B17" w:rsidP="00DB1021">
            <w:pPr>
              <w:tabs>
                <w:tab w:val="left" w:pos="851"/>
              </w:tabs>
              <w:jc w:val="center"/>
            </w:pPr>
            <w:r w:rsidRPr="00003C21">
              <w:t>Наименование объекта (сооружения) магистрального трубопровода</w:t>
            </w:r>
          </w:p>
        </w:tc>
        <w:tc>
          <w:tcPr>
            <w:tcW w:w="2809" w:type="pct"/>
            <w:gridSpan w:val="2"/>
          </w:tcPr>
          <w:p w14:paraId="774E00A4" w14:textId="77777777" w:rsidR="003D7B17" w:rsidRPr="00003C21" w:rsidRDefault="003D7B17" w:rsidP="00DB1021">
            <w:pPr>
              <w:tabs>
                <w:tab w:val="left" w:pos="851"/>
              </w:tabs>
              <w:jc w:val="center"/>
              <w:cnfStyle w:val="000000100000" w:firstRow="0" w:lastRow="0" w:firstColumn="0" w:lastColumn="0" w:oddVBand="0" w:evenVBand="0" w:oddHBand="1" w:evenHBand="0" w:firstRowFirstColumn="0" w:firstRowLastColumn="0" w:lastRowFirstColumn="0" w:lastRowLastColumn="0"/>
            </w:pPr>
            <w:r w:rsidRPr="00003C21">
              <w:t>Характеристики границ охранной зоны</w:t>
            </w:r>
          </w:p>
        </w:tc>
      </w:tr>
      <w:tr w:rsidR="003D7B17" w:rsidRPr="00003C21" w14:paraId="7F22A512" w14:textId="77777777" w:rsidTr="00DB1021">
        <w:tc>
          <w:tcPr>
            <w:cnfStyle w:val="000010000000" w:firstRow="0" w:lastRow="0" w:firstColumn="0" w:lastColumn="0" w:oddVBand="1" w:evenVBand="0" w:oddHBand="0" w:evenHBand="0" w:firstRowFirstColumn="0" w:firstRowLastColumn="0" w:lastRowFirstColumn="0" w:lastRowLastColumn="0"/>
            <w:tcW w:w="2191" w:type="pct"/>
            <w:vMerge/>
          </w:tcPr>
          <w:p w14:paraId="4B99AB95" w14:textId="77777777" w:rsidR="003D7B17" w:rsidRPr="00003C21" w:rsidRDefault="003D7B17" w:rsidP="00DB1021">
            <w:pPr>
              <w:tabs>
                <w:tab w:val="left" w:pos="851"/>
              </w:tabs>
              <w:jc w:val="center"/>
            </w:pPr>
          </w:p>
        </w:tc>
        <w:tc>
          <w:tcPr>
            <w:tcW w:w="1388" w:type="pct"/>
          </w:tcPr>
          <w:p w14:paraId="61584519" w14:textId="77777777" w:rsidR="003D7B17" w:rsidRPr="00003C21" w:rsidRDefault="003D7B17" w:rsidP="00DB1021">
            <w:pPr>
              <w:tabs>
                <w:tab w:val="left" w:pos="851"/>
              </w:tabs>
              <w:jc w:val="center"/>
              <w:cnfStyle w:val="000000000000" w:firstRow="0" w:lastRow="0" w:firstColumn="0" w:lastColumn="0" w:oddVBand="0" w:evenVBand="0" w:oddHBand="0" w:evenHBand="0" w:firstRowFirstColumn="0" w:firstRowLastColumn="0" w:lastRowFirstColumn="0" w:lastRowLastColumn="0"/>
            </w:pPr>
            <w:r w:rsidRPr="00003C21">
              <w:t>расположение</w:t>
            </w:r>
          </w:p>
        </w:tc>
        <w:tc>
          <w:tcPr>
            <w:cnfStyle w:val="000010000000" w:firstRow="0" w:lastRow="0" w:firstColumn="0" w:lastColumn="0" w:oddVBand="1" w:evenVBand="0" w:oddHBand="0" w:evenHBand="0" w:firstRowFirstColumn="0" w:firstRowLastColumn="0" w:lastRowFirstColumn="0" w:lastRowLastColumn="0"/>
            <w:tcW w:w="1420" w:type="pct"/>
          </w:tcPr>
          <w:p w14:paraId="125FC559" w14:textId="77777777" w:rsidR="003D7B17" w:rsidRPr="00003C21" w:rsidRDefault="003D7B17" w:rsidP="00DB1021">
            <w:pPr>
              <w:tabs>
                <w:tab w:val="left" w:pos="851"/>
              </w:tabs>
              <w:jc w:val="center"/>
            </w:pPr>
            <w:r w:rsidRPr="00003C21">
              <w:t>размер</w:t>
            </w:r>
          </w:p>
        </w:tc>
      </w:tr>
      <w:tr w:rsidR="003D7B17" w:rsidRPr="00003C21" w14:paraId="7213D310"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tcPr>
          <w:p w14:paraId="6F239727" w14:textId="77777777" w:rsidR="003D7B17" w:rsidRPr="00003C21" w:rsidRDefault="003D7B17" w:rsidP="00DB1021">
            <w:pPr>
              <w:tabs>
                <w:tab w:val="left" w:pos="851"/>
              </w:tabs>
              <w:jc w:val="both"/>
            </w:pPr>
            <w:r w:rsidRPr="00003C21">
              <w:t>1. Трубопровод</w:t>
            </w:r>
          </w:p>
        </w:tc>
        <w:tc>
          <w:tcPr>
            <w:tcW w:w="1388" w:type="pct"/>
          </w:tcPr>
          <w:p w14:paraId="436A977F" w14:textId="77777777" w:rsidR="003D7B17" w:rsidRPr="00003C21" w:rsidRDefault="003D7B17" w:rsidP="00DB1021">
            <w:pPr>
              <w:tabs>
                <w:tab w:val="left" w:pos="851"/>
              </w:tabs>
              <w:jc w:val="both"/>
              <w:cnfStyle w:val="000000100000" w:firstRow="0" w:lastRow="0" w:firstColumn="0" w:lastColumn="0" w:oddVBand="0" w:evenVBand="0" w:oddHBand="1" w:evenHBand="0" w:firstRowFirstColumn="0" w:firstRowLastColumn="0" w:lastRowFirstColumn="0" w:lastRowLastColumn="0"/>
            </w:pPr>
            <w:r w:rsidRPr="00003C21">
              <w:t>на участке земли, заключенном между параллельными плоскостями</w:t>
            </w:r>
          </w:p>
        </w:tc>
        <w:tc>
          <w:tcPr>
            <w:cnfStyle w:val="000010000000" w:firstRow="0" w:lastRow="0" w:firstColumn="0" w:lastColumn="0" w:oddVBand="1" w:evenVBand="0" w:oddHBand="0" w:evenHBand="0" w:firstRowFirstColumn="0" w:firstRowLastColumn="0" w:lastRowFirstColumn="0" w:lastRowLastColumn="0"/>
            <w:tcW w:w="1420" w:type="pct"/>
          </w:tcPr>
          <w:p w14:paraId="6B42C55E" w14:textId="77777777" w:rsidR="003D7B17" w:rsidRPr="00003C21" w:rsidRDefault="003D7B17" w:rsidP="00DB1021">
            <w:pPr>
              <w:tabs>
                <w:tab w:val="left" w:pos="851"/>
              </w:tabs>
              <w:jc w:val="both"/>
            </w:pPr>
            <w:r w:rsidRPr="00003C21">
              <w:t>не менее 25 м</w:t>
            </w:r>
          </w:p>
          <w:p w14:paraId="7B9A8601" w14:textId="77777777" w:rsidR="003D7B17" w:rsidRPr="00003C21" w:rsidRDefault="003D7B17" w:rsidP="00DB1021">
            <w:pPr>
              <w:tabs>
                <w:tab w:val="left" w:pos="851"/>
              </w:tabs>
              <w:jc w:val="both"/>
            </w:pPr>
            <w:r w:rsidRPr="00003C21">
              <w:t xml:space="preserve">с каждой стороны от оси трубопровода </w:t>
            </w:r>
          </w:p>
        </w:tc>
      </w:tr>
      <w:tr w:rsidR="003D7B17" w:rsidRPr="00003C21" w14:paraId="25969294" w14:textId="77777777" w:rsidTr="00DB1021">
        <w:tc>
          <w:tcPr>
            <w:cnfStyle w:val="000010000000" w:firstRow="0" w:lastRow="0" w:firstColumn="0" w:lastColumn="0" w:oddVBand="1" w:evenVBand="0" w:oddHBand="0" w:evenHBand="0" w:firstRowFirstColumn="0" w:firstRowLastColumn="0" w:lastRowFirstColumn="0" w:lastRowLastColumn="0"/>
            <w:tcW w:w="2191" w:type="pct"/>
          </w:tcPr>
          <w:p w14:paraId="7D951301" w14:textId="77777777" w:rsidR="003D7B17" w:rsidRPr="00003C21" w:rsidRDefault="003D7B17" w:rsidP="00DB1021">
            <w:pPr>
              <w:tabs>
                <w:tab w:val="left" w:pos="851"/>
              </w:tabs>
              <w:jc w:val="both"/>
            </w:pPr>
            <w:r w:rsidRPr="00003C21">
              <w:t xml:space="preserve">2. </w:t>
            </w:r>
            <w:proofErr w:type="gramStart"/>
            <w:r w:rsidRPr="00003C21">
              <w:t>Два и более трубопроводов</w:t>
            </w:r>
            <w:proofErr w:type="gramEnd"/>
            <w:r w:rsidRPr="00003C21">
              <w:t xml:space="preserve">, </w:t>
            </w:r>
            <w:r w:rsidRPr="00003C21">
              <w:lastRenderedPageBreak/>
              <w:t>проложенных в одном техническом коридоре</w:t>
            </w:r>
          </w:p>
        </w:tc>
        <w:tc>
          <w:tcPr>
            <w:tcW w:w="1388" w:type="pct"/>
          </w:tcPr>
          <w:p w14:paraId="5B0719DA" w14:textId="77777777" w:rsidR="003D7B17" w:rsidRPr="00003C21" w:rsidRDefault="003D7B17" w:rsidP="00DB1021">
            <w:pPr>
              <w:tabs>
                <w:tab w:val="left" w:pos="851"/>
              </w:tabs>
              <w:jc w:val="both"/>
              <w:cnfStyle w:val="000000000000" w:firstRow="0" w:lastRow="0" w:firstColumn="0" w:lastColumn="0" w:oddVBand="0" w:evenVBand="0" w:oddHBand="0" w:evenHBand="0" w:firstRowFirstColumn="0" w:firstRowLastColumn="0" w:lastRowFirstColumn="0" w:lastRowLastColumn="0"/>
            </w:pPr>
            <w:r w:rsidRPr="00003C21">
              <w:lastRenderedPageBreak/>
              <w:t xml:space="preserve">на участке земли, </w:t>
            </w:r>
            <w:r w:rsidRPr="00003C21">
              <w:lastRenderedPageBreak/>
              <w:t>заключенном между параллельными плоскостями</w:t>
            </w:r>
          </w:p>
        </w:tc>
        <w:tc>
          <w:tcPr>
            <w:cnfStyle w:val="000010000000" w:firstRow="0" w:lastRow="0" w:firstColumn="0" w:lastColumn="0" w:oddVBand="1" w:evenVBand="0" w:oddHBand="0" w:evenHBand="0" w:firstRowFirstColumn="0" w:firstRowLastColumn="0" w:lastRowFirstColumn="0" w:lastRowLastColumn="0"/>
            <w:tcW w:w="1420" w:type="pct"/>
          </w:tcPr>
          <w:p w14:paraId="3A77B037" w14:textId="77777777" w:rsidR="003D7B17" w:rsidRPr="00003C21" w:rsidRDefault="003D7B17" w:rsidP="00DB1021">
            <w:pPr>
              <w:tabs>
                <w:tab w:val="left" w:pos="851"/>
              </w:tabs>
              <w:jc w:val="both"/>
            </w:pPr>
            <w:r w:rsidRPr="00003C21">
              <w:lastRenderedPageBreak/>
              <w:t>не менее 25 м</w:t>
            </w:r>
          </w:p>
          <w:p w14:paraId="1CAFF6AA" w14:textId="77777777" w:rsidR="003D7B17" w:rsidRPr="00003C21" w:rsidRDefault="003D7B17" w:rsidP="00DB1021">
            <w:pPr>
              <w:tabs>
                <w:tab w:val="left" w:pos="851"/>
              </w:tabs>
              <w:jc w:val="both"/>
            </w:pPr>
            <w:r w:rsidRPr="00003C21">
              <w:lastRenderedPageBreak/>
              <w:t xml:space="preserve">от оси крайнего трубопровода с каждой стороны технического коридора </w:t>
            </w:r>
          </w:p>
        </w:tc>
      </w:tr>
      <w:tr w:rsidR="003D7B17" w:rsidRPr="00003C21" w14:paraId="4DE88862"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tcPr>
          <w:p w14:paraId="1C8201CC" w14:textId="77777777" w:rsidR="003D7B17" w:rsidRPr="00003C21" w:rsidRDefault="003D7B17" w:rsidP="00DB1021">
            <w:pPr>
              <w:tabs>
                <w:tab w:val="left" w:pos="851"/>
              </w:tabs>
              <w:jc w:val="both"/>
            </w:pPr>
            <w:r w:rsidRPr="00003C21">
              <w:lastRenderedPageBreak/>
              <w:t>3. Подводный переход</w:t>
            </w:r>
          </w:p>
        </w:tc>
        <w:tc>
          <w:tcPr>
            <w:tcW w:w="1388" w:type="pct"/>
          </w:tcPr>
          <w:p w14:paraId="428BB445" w14:textId="77777777" w:rsidR="003D7B17" w:rsidRPr="00003C21" w:rsidRDefault="003D7B17" w:rsidP="00DB1021">
            <w:pPr>
              <w:tabs>
                <w:tab w:val="left" w:pos="851"/>
              </w:tabs>
              <w:jc w:val="both"/>
              <w:cnfStyle w:val="000000100000" w:firstRow="0" w:lastRow="0" w:firstColumn="0" w:lastColumn="0" w:oddVBand="0" w:evenVBand="0" w:oddHBand="1" w:evenHBand="0" w:firstRowFirstColumn="0" w:firstRowLastColumn="0" w:lastRowFirstColumn="0" w:lastRowLastColumn="0"/>
            </w:pPr>
            <w:r w:rsidRPr="00003C21">
              <w:t>на участке водного пространства от водной поверхности до дна, заключенном между параллельными плоскостями</w:t>
            </w:r>
          </w:p>
        </w:tc>
        <w:tc>
          <w:tcPr>
            <w:cnfStyle w:val="000010000000" w:firstRow="0" w:lastRow="0" w:firstColumn="0" w:lastColumn="0" w:oddVBand="1" w:evenVBand="0" w:oddHBand="0" w:evenHBand="0" w:firstRowFirstColumn="0" w:firstRowLastColumn="0" w:lastRowFirstColumn="0" w:lastRowLastColumn="0"/>
            <w:tcW w:w="1420" w:type="pct"/>
          </w:tcPr>
          <w:p w14:paraId="048F87A6" w14:textId="77777777" w:rsidR="003D7B17" w:rsidRPr="00003C21" w:rsidRDefault="003D7B17" w:rsidP="00DB1021">
            <w:pPr>
              <w:tabs>
                <w:tab w:val="left" w:pos="851"/>
              </w:tabs>
              <w:jc w:val="both"/>
            </w:pPr>
            <w:r w:rsidRPr="00003C21">
              <w:t>не менее 100 м</w:t>
            </w:r>
          </w:p>
          <w:p w14:paraId="115390D9" w14:textId="77777777" w:rsidR="003D7B17" w:rsidRPr="00003C21" w:rsidRDefault="003D7B17" w:rsidP="00DB1021">
            <w:pPr>
              <w:tabs>
                <w:tab w:val="left" w:pos="851"/>
              </w:tabs>
              <w:jc w:val="both"/>
            </w:pPr>
            <w:r w:rsidRPr="00003C21">
              <w:t xml:space="preserve">от оси крайних трубопроводов с каждой стороны </w:t>
            </w:r>
          </w:p>
        </w:tc>
      </w:tr>
      <w:tr w:rsidR="003D7B17" w:rsidRPr="00003C21" w14:paraId="1B6140D5" w14:textId="77777777" w:rsidTr="00DB1021">
        <w:tc>
          <w:tcPr>
            <w:cnfStyle w:val="000010000000" w:firstRow="0" w:lastRow="0" w:firstColumn="0" w:lastColumn="0" w:oddVBand="1" w:evenVBand="0" w:oddHBand="0" w:evenHBand="0" w:firstRowFirstColumn="0" w:firstRowLastColumn="0" w:lastRowFirstColumn="0" w:lastRowLastColumn="0"/>
            <w:tcW w:w="2191" w:type="pct"/>
          </w:tcPr>
          <w:p w14:paraId="6CC4F03D" w14:textId="77777777" w:rsidR="003D7B17" w:rsidRPr="00003C21" w:rsidRDefault="003D7B17" w:rsidP="00DB1021">
            <w:pPr>
              <w:tabs>
                <w:tab w:val="left" w:pos="851"/>
              </w:tabs>
              <w:jc w:val="both"/>
            </w:pPr>
            <w:r w:rsidRPr="00003C21">
              <w:t xml:space="preserve">4. Насосная (перекачивающая), компрессорная, газораспределительная, </w:t>
            </w:r>
            <w:proofErr w:type="spellStart"/>
            <w:r w:rsidRPr="00003C21">
              <w:t>газоизмерительная</w:t>
            </w:r>
            <w:proofErr w:type="spellEnd"/>
            <w:r w:rsidRPr="00003C21">
              <w:t xml:space="preserve"> станция, станция охлаждения газа, объект перевалки жидких углеводородов магистрального трубопровода, резервуарный парк объектов магистрального трубопровода, узел измерения жидких и газообразных углеводородов, пункт приема-сдачи жидких углеводородов, пункт подогрева нефти, наливная или сливная эстакада, площадка с компрессорной станцией на объекте подземного хранения газообразных углеводородов</w:t>
            </w:r>
          </w:p>
        </w:tc>
        <w:tc>
          <w:tcPr>
            <w:tcW w:w="1388" w:type="pct"/>
          </w:tcPr>
          <w:p w14:paraId="5A414FCA" w14:textId="77777777" w:rsidR="003D7B17" w:rsidRPr="00003C21" w:rsidRDefault="003D7B17" w:rsidP="00DB1021">
            <w:pPr>
              <w:tabs>
                <w:tab w:val="left" w:pos="851"/>
              </w:tabs>
              <w:jc w:val="both"/>
              <w:cnfStyle w:val="000000000000" w:firstRow="0" w:lastRow="0" w:firstColumn="0" w:lastColumn="0" w:oddVBand="0" w:evenVBand="0" w:oddHBand="0" w:evenHBand="0" w:firstRowFirstColumn="0" w:firstRowLastColumn="0" w:lastRowFirstColumn="0" w:lastRowLastColumn="0"/>
            </w:pPr>
            <w:r w:rsidRPr="00003C21">
              <w:t>на участке земли, ограниченном замкнутой линией</w:t>
            </w:r>
          </w:p>
        </w:tc>
        <w:tc>
          <w:tcPr>
            <w:cnfStyle w:val="000010000000" w:firstRow="0" w:lastRow="0" w:firstColumn="0" w:lastColumn="0" w:oddVBand="1" w:evenVBand="0" w:oddHBand="0" w:evenHBand="0" w:firstRowFirstColumn="0" w:firstRowLastColumn="0" w:lastRowFirstColumn="0" w:lastRowLastColumn="0"/>
            <w:tcW w:w="1420" w:type="pct"/>
          </w:tcPr>
          <w:p w14:paraId="169EED80" w14:textId="77777777" w:rsidR="003D7B17" w:rsidRPr="00003C21" w:rsidRDefault="003D7B17" w:rsidP="00DB1021">
            <w:pPr>
              <w:tabs>
                <w:tab w:val="left" w:pos="851"/>
              </w:tabs>
              <w:jc w:val="both"/>
            </w:pPr>
            <w:r w:rsidRPr="00003C21">
              <w:t>не менее 100 м</w:t>
            </w:r>
          </w:p>
          <w:p w14:paraId="6A09F74D" w14:textId="77777777" w:rsidR="003D7B17" w:rsidRPr="00003C21" w:rsidRDefault="003D7B17" w:rsidP="00DB1021">
            <w:pPr>
              <w:tabs>
                <w:tab w:val="left" w:pos="851"/>
              </w:tabs>
              <w:jc w:val="both"/>
            </w:pPr>
            <w:r w:rsidRPr="00003C21">
              <w:t>от границы территории соответствующего объекта во все стороны</w:t>
            </w:r>
          </w:p>
        </w:tc>
      </w:tr>
      <w:tr w:rsidR="003D7B17" w:rsidRPr="00003C21" w14:paraId="1DE74CFC" w14:textId="77777777" w:rsidTr="00DB102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1" w:type="pct"/>
          </w:tcPr>
          <w:p w14:paraId="7D00E884" w14:textId="77777777" w:rsidR="003D7B17" w:rsidRPr="00003C21" w:rsidRDefault="003D7B17" w:rsidP="00DB1021">
            <w:pPr>
              <w:tabs>
                <w:tab w:val="left" w:pos="851"/>
              </w:tabs>
              <w:jc w:val="both"/>
            </w:pPr>
            <w:r w:rsidRPr="00003C21">
              <w:t xml:space="preserve">5. Емкость для хранения и </w:t>
            </w:r>
            <w:proofErr w:type="spellStart"/>
            <w:r w:rsidRPr="00003C21">
              <w:t>разгазирования</w:t>
            </w:r>
            <w:proofErr w:type="spellEnd"/>
            <w:r w:rsidRPr="00003C21">
              <w:t xml:space="preserve"> конденсата, земляной амбар для аварийного выпуска жидких углеводородов</w:t>
            </w:r>
          </w:p>
        </w:tc>
        <w:tc>
          <w:tcPr>
            <w:tcW w:w="1388" w:type="pct"/>
          </w:tcPr>
          <w:p w14:paraId="26E5188D" w14:textId="77777777" w:rsidR="003D7B17" w:rsidRPr="00003C21" w:rsidRDefault="003D7B17" w:rsidP="00DB1021">
            <w:pPr>
              <w:tabs>
                <w:tab w:val="left" w:pos="851"/>
              </w:tabs>
              <w:jc w:val="both"/>
              <w:cnfStyle w:val="000000100000" w:firstRow="0" w:lastRow="0" w:firstColumn="0" w:lastColumn="0" w:oddVBand="0" w:evenVBand="0" w:oddHBand="1" w:evenHBand="0" w:firstRowFirstColumn="0" w:firstRowLastColumn="0" w:lastRowFirstColumn="0" w:lastRowLastColumn="0"/>
            </w:pPr>
            <w:r w:rsidRPr="00003C21">
              <w:t>на участке земли, ограниченном замкнутой линией</w:t>
            </w:r>
          </w:p>
        </w:tc>
        <w:tc>
          <w:tcPr>
            <w:cnfStyle w:val="000010000000" w:firstRow="0" w:lastRow="0" w:firstColumn="0" w:lastColumn="0" w:oddVBand="1" w:evenVBand="0" w:oddHBand="0" w:evenHBand="0" w:firstRowFirstColumn="0" w:firstRowLastColumn="0" w:lastRowFirstColumn="0" w:lastRowLastColumn="0"/>
            <w:tcW w:w="1420" w:type="pct"/>
          </w:tcPr>
          <w:p w14:paraId="3DEB91CB" w14:textId="77777777" w:rsidR="003D7B17" w:rsidRPr="00003C21" w:rsidRDefault="003D7B17" w:rsidP="00DB1021">
            <w:pPr>
              <w:tabs>
                <w:tab w:val="left" w:pos="851"/>
              </w:tabs>
              <w:jc w:val="both"/>
            </w:pPr>
            <w:r w:rsidRPr="00003C21">
              <w:t>не менее 50 м</w:t>
            </w:r>
          </w:p>
          <w:p w14:paraId="1144F7E8" w14:textId="77777777" w:rsidR="003D7B17" w:rsidRPr="00003C21" w:rsidRDefault="003D7B17" w:rsidP="00DB1021">
            <w:pPr>
              <w:tabs>
                <w:tab w:val="left" w:pos="851"/>
              </w:tabs>
              <w:jc w:val="both"/>
            </w:pPr>
            <w:r w:rsidRPr="00003C21">
              <w:t>от границы территории указанного объекта во все стороны</w:t>
            </w:r>
          </w:p>
        </w:tc>
      </w:tr>
    </w:tbl>
    <w:p w14:paraId="4D8120E2" w14:textId="70CA4948" w:rsidR="003D7B17" w:rsidRPr="00003C21" w:rsidRDefault="003D7B17" w:rsidP="003D7B17">
      <w:pPr>
        <w:tabs>
          <w:tab w:val="left" w:pos="851"/>
        </w:tabs>
        <w:jc w:val="both"/>
      </w:pPr>
      <w:r>
        <w:tab/>
      </w:r>
      <w:r w:rsidRPr="00003C21">
        <w:t>Примечание. Допускается установление иных размеров охранных зон законодательством государств - членов Евразийского экономического союза, но не менее значений, указанных в настоящем перечне.</w:t>
      </w:r>
    </w:p>
    <w:p w14:paraId="00CFCA65" w14:textId="77777777" w:rsidR="003D7B17" w:rsidRDefault="003D7B17" w:rsidP="00230DCF">
      <w:pPr>
        <w:ind w:firstLine="709"/>
        <w:jc w:val="both"/>
        <w:rPr>
          <w:i/>
          <w:iCs/>
        </w:rPr>
      </w:pPr>
    </w:p>
    <w:p w14:paraId="02DCB7FD" w14:textId="6F112BF2" w:rsidR="00230DCF" w:rsidRPr="003578CE" w:rsidRDefault="00230DCF" w:rsidP="00230DCF">
      <w:pPr>
        <w:ind w:firstLine="709"/>
        <w:jc w:val="both"/>
        <w:rPr>
          <w:i/>
          <w:iCs/>
        </w:rPr>
      </w:pPr>
      <w:r w:rsidRPr="003578CE">
        <w:rPr>
          <w:i/>
          <w:iCs/>
        </w:rPr>
        <w:t>Для исключения возможности повреждения трубопроводов (при любом виде их прокладки) устанавливаются охранные зоны:</w:t>
      </w:r>
    </w:p>
    <w:p w14:paraId="02DCB7FE" w14:textId="77777777" w:rsidR="00230DCF" w:rsidRPr="003578CE" w:rsidRDefault="00230DCF" w:rsidP="00230DCF">
      <w:pPr>
        <w:ind w:firstLine="709"/>
        <w:jc w:val="both"/>
        <w:rPr>
          <w:i/>
          <w:iCs/>
        </w:rPr>
      </w:pPr>
      <w:r w:rsidRPr="003578CE">
        <w:rPr>
          <w:i/>
          <w:iCs/>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14:paraId="02DCB7FF" w14:textId="77777777" w:rsidR="00230DCF" w:rsidRPr="003578CE" w:rsidRDefault="00230DCF" w:rsidP="00230DCF">
      <w:pPr>
        <w:ind w:firstLine="709"/>
        <w:jc w:val="both"/>
        <w:rPr>
          <w:i/>
          <w:iCs/>
        </w:rPr>
      </w:pPr>
      <w:r w:rsidRPr="003578CE">
        <w:rPr>
          <w:i/>
          <w:iCs/>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14:paraId="02DCB800" w14:textId="77777777" w:rsidR="00230DCF" w:rsidRPr="003578CE" w:rsidRDefault="00230DCF" w:rsidP="00230DCF">
      <w:pPr>
        <w:ind w:firstLine="709"/>
        <w:jc w:val="both"/>
        <w:rPr>
          <w:i/>
          <w:iCs/>
        </w:rPr>
      </w:pPr>
      <w:r w:rsidRPr="003578CE">
        <w:rPr>
          <w:i/>
          <w:iC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02DCB801" w14:textId="77777777" w:rsidR="00230DCF" w:rsidRPr="003578CE" w:rsidRDefault="00230DCF" w:rsidP="00230DCF">
      <w:pPr>
        <w:ind w:firstLine="709"/>
        <w:jc w:val="both"/>
        <w:rPr>
          <w:i/>
          <w:iCs/>
        </w:rPr>
      </w:pPr>
      <w:r w:rsidRPr="003578CE">
        <w:rPr>
          <w:i/>
          <w:iCs/>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14:paraId="02DCB802" w14:textId="77777777" w:rsidR="00230DCF" w:rsidRPr="003578CE" w:rsidRDefault="00230DCF" w:rsidP="00230DCF">
      <w:pPr>
        <w:ind w:firstLine="709"/>
        <w:jc w:val="both"/>
        <w:rPr>
          <w:i/>
          <w:iCs/>
        </w:rPr>
      </w:pPr>
      <w:r w:rsidRPr="003578CE">
        <w:rPr>
          <w:i/>
          <w:iCs/>
        </w:rPr>
        <w:lastRenderedPageBreak/>
        <w:t xml:space="preserve">вокруг емкостей для хранения и </w:t>
      </w:r>
      <w:proofErr w:type="spellStart"/>
      <w:r w:rsidRPr="003578CE">
        <w:rPr>
          <w:i/>
          <w:iCs/>
        </w:rPr>
        <w:t>разгазирования</w:t>
      </w:r>
      <w:proofErr w:type="spellEnd"/>
      <w:r w:rsidRPr="003578CE">
        <w:rPr>
          <w:i/>
          <w:iCs/>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14:paraId="02DCB803" w14:textId="77777777" w:rsidR="00230DCF" w:rsidRPr="003578CE" w:rsidRDefault="00230DCF" w:rsidP="00230DCF">
      <w:pPr>
        <w:ind w:firstLine="709"/>
        <w:jc w:val="both"/>
        <w:rPr>
          <w:i/>
          <w:iCs/>
        </w:rPr>
      </w:pPr>
      <w:proofErr w:type="gramStart"/>
      <w:r w:rsidRPr="003578CE">
        <w:rPr>
          <w:i/>
          <w:iCs/>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roofErr w:type="gramEnd"/>
    </w:p>
    <w:p w14:paraId="02DCB804" w14:textId="77777777" w:rsidR="00230DCF" w:rsidRPr="0014143C" w:rsidRDefault="00230DCF" w:rsidP="00230DCF">
      <w:pPr>
        <w:spacing w:before="120"/>
        <w:ind w:firstLine="709"/>
        <w:jc w:val="both"/>
        <w:rPr>
          <w:b/>
        </w:rPr>
      </w:pPr>
      <w:r w:rsidRPr="0014143C">
        <w:rPr>
          <w:b/>
        </w:rPr>
        <w:t>Режим использования территории.</w:t>
      </w:r>
    </w:p>
    <w:p w14:paraId="4C8A4D74" w14:textId="77777777" w:rsidR="003D7B17" w:rsidRDefault="003D7B17" w:rsidP="003D7B17">
      <w:pPr>
        <w:ind w:firstLine="709"/>
        <w:jc w:val="both"/>
      </w:pPr>
      <w:r w:rsidRPr="00003C21">
        <w:t>Осуществление работ (действий, мероприятий) сторонними организациями (лицами) в охранной зоне магистрального трубопровода без получения письменного разрешения собственника магистрального трубопровода или его уполномоченного представителя не допускается.</w:t>
      </w:r>
    </w:p>
    <w:p w14:paraId="5BB3FB7A" w14:textId="38642041" w:rsidR="009F5DA3" w:rsidRDefault="009F5DA3" w:rsidP="003D7B17">
      <w:pPr>
        <w:ind w:firstLine="709"/>
        <w:jc w:val="both"/>
      </w:pPr>
      <w:r w:rsidRPr="009F5DA3">
        <w:t>Запрещается ограничивать доступ персонала, въезд транспортных средств собственника магистрального трубопровода или его уполномоченного представителя в охранную зону магистрального трубопровода в целях технического обслуживания или ремонта магистрального трубопровода, проведения аварийно-восстановительных, аварийно-спасательных работ и (или) работ по ликвидации последствий аварий и инцидентов.</w:t>
      </w:r>
    </w:p>
    <w:p w14:paraId="02DCB806" w14:textId="77777777" w:rsidR="00230DCF" w:rsidRPr="003578CE" w:rsidRDefault="00230DCF" w:rsidP="00230DCF">
      <w:pPr>
        <w:ind w:firstLine="709"/>
        <w:jc w:val="both"/>
        <w:rPr>
          <w:i/>
          <w:iCs/>
        </w:rPr>
      </w:pPr>
      <w:r w:rsidRPr="003578CE">
        <w:rPr>
          <w:i/>
          <w:iC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02DCB807" w14:textId="77777777" w:rsidR="00230DCF" w:rsidRPr="003578CE" w:rsidRDefault="00230DCF" w:rsidP="00230DCF">
      <w:pPr>
        <w:ind w:firstLine="709"/>
        <w:jc w:val="both"/>
        <w:rPr>
          <w:i/>
          <w:iCs/>
        </w:rPr>
      </w:pPr>
      <w:r w:rsidRPr="003578CE">
        <w:rPr>
          <w:i/>
          <w:iCs/>
        </w:rPr>
        <w:t>а) перемещать, засыпать и ломать опознавательные и сигнальные знаки, контрольно-измерительные пункты;</w:t>
      </w:r>
    </w:p>
    <w:p w14:paraId="02DCB808" w14:textId="77777777" w:rsidR="00230DCF" w:rsidRPr="003578CE" w:rsidRDefault="00230DCF" w:rsidP="00230DCF">
      <w:pPr>
        <w:ind w:firstLine="709"/>
        <w:jc w:val="both"/>
        <w:rPr>
          <w:i/>
          <w:iCs/>
        </w:rPr>
      </w:pPr>
      <w:r w:rsidRPr="003578CE">
        <w:rPr>
          <w:i/>
          <w:iC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02DCB809" w14:textId="77777777" w:rsidR="00230DCF" w:rsidRPr="003578CE" w:rsidRDefault="00230DCF" w:rsidP="00230DCF">
      <w:pPr>
        <w:ind w:firstLine="709"/>
        <w:jc w:val="both"/>
        <w:rPr>
          <w:i/>
          <w:iCs/>
        </w:rPr>
      </w:pPr>
      <w:r w:rsidRPr="003578CE">
        <w:rPr>
          <w:i/>
          <w:iCs/>
        </w:rPr>
        <w:t>в) устраивать всякого рода свалки, выливать растворы кислот, солей и щелочей;</w:t>
      </w:r>
    </w:p>
    <w:p w14:paraId="02DCB80A" w14:textId="77777777" w:rsidR="00230DCF" w:rsidRPr="003578CE" w:rsidRDefault="00230DCF" w:rsidP="00230DCF">
      <w:pPr>
        <w:ind w:firstLine="709"/>
        <w:jc w:val="both"/>
        <w:rPr>
          <w:i/>
          <w:iCs/>
        </w:rPr>
      </w:pPr>
      <w:r w:rsidRPr="003578CE">
        <w:rPr>
          <w:i/>
          <w:iC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02DCB80B" w14:textId="77777777" w:rsidR="00230DCF" w:rsidRPr="003578CE" w:rsidRDefault="00230DCF" w:rsidP="00230DCF">
      <w:pPr>
        <w:ind w:firstLine="709"/>
        <w:jc w:val="both"/>
        <w:rPr>
          <w:i/>
          <w:iCs/>
        </w:rPr>
      </w:pPr>
      <w:r w:rsidRPr="003578CE">
        <w:rPr>
          <w:i/>
          <w:iCs/>
        </w:rPr>
        <w:t>д) бросать якоря, проходить с отданными якорями, цепями, лотами, волокушами и тралами, производить дноуглубительные и землечерпальные работы;</w:t>
      </w:r>
    </w:p>
    <w:p w14:paraId="02DCB80C" w14:textId="77777777" w:rsidR="00230DCF" w:rsidRPr="003578CE" w:rsidRDefault="00230DCF" w:rsidP="00230DCF">
      <w:pPr>
        <w:ind w:firstLine="709"/>
        <w:jc w:val="both"/>
        <w:rPr>
          <w:i/>
          <w:iCs/>
        </w:rPr>
      </w:pPr>
      <w:proofErr w:type="gramStart"/>
      <w:r w:rsidRPr="003578CE">
        <w:rPr>
          <w:i/>
          <w:iCs/>
        </w:rPr>
        <w:t>е) разводить огонь и размещать какие-либо открытые или за крытые источники огня.</w:t>
      </w:r>
      <w:proofErr w:type="gramEnd"/>
    </w:p>
    <w:p w14:paraId="02DCB80D" w14:textId="77777777" w:rsidR="00230DCF" w:rsidRPr="003578CE" w:rsidRDefault="00230DCF" w:rsidP="00230DCF">
      <w:pPr>
        <w:ind w:firstLine="709"/>
        <w:jc w:val="both"/>
        <w:rPr>
          <w:i/>
          <w:iCs/>
        </w:rPr>
      </w:pPr>
      <w:r w:rsidRPr="003578CE">
        <w:rPr>
          <w:i/>
          <w:iCs/>
        </w:rPr>
        <w:t>В охранных зонах трубопроводов без письменного разрешения предприятий трубопроводного транспорта запрещается:</w:t>
      </w:r>
    </w:p>
    <w:p w14:paraId="02DCB80E" w14:textId="77777777" w:rsidR="00230DCF" w:rsidRPr="003578CE" w:rsidRDefault="00230DCF" w:rsidP="00230DCF">
      <w:pPr>
        <w:ind w:firstLine="709"/>
        <w:jc w:val="both"/>
        <w:rPr>
          <w:i/>
          <w:iCs/>
        </w:rPr>
      </w:pPr>
      <w:r w:rsidRPr="003578CE">
        <w:rPr>
          <w:i/>
          <w:iCs/>
        </w:rPr>
        <w:t>а) возводить любые постройки и сооружения;</w:t>
      </w:r>
    </w:p>
    <w:p w14:paraId="02DCB80F" w14:textId="77777777" w:rsidR="00230DCF" w:rsidRPr="003578CE" w:rsidRDefault="00230DCF" w:rsidP="00230DCF">
      <w:pPr>
        <w:ind w:firstLine="709"/>
        <w:jc w:val="both"/>
        <w:rPr>
          <w:i/>
          <w:iCs/>
        </w:rPr>
      </w:pPr>
      <w:r w:rsidRPr="003578CE">
        <w:rPr>
          <w:i/>
          <w:iCs/>
        </w:rPr>
        <w:t xml:space="preserve">на расстоянии ближе 1000 м от оси </w:t>
      </w:r>
      <w:proofErr w:type="spellStart"/>
      <w:r w:rsidRPr="003578CE">
        <w:rPr>
          <w:i/>
          <w:iCs/>
        </w:rPr>
        <w:t>аммиакопровода</w:t>
      </w:r>
      <w:proofErr w:type="spellEnd"/>
      <w:r w:rsidRPr="003578CE">
        <w:rPr>
          <w:i/>
          <w:iCs/>
        </w:rPr>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14:paraId="02DCB810" w14:textId="77777777" w:rsidR="00230DCF" w:rsidRPr="003578CE" w:rsidRDefault="00230DCF" w:rsidP="00230DCF">
      <w:pPr>
        <w:ind w:firstLine="709"/>
        <w:jc w:val="both"/>
        <w:rPr>
          <w:i/>
          <w:iCs/>
        </w:rPr>
      </w:pPr>
      <w:r w:rsidRPr="003578CE">
        <w:rPr>
          <w:i/>
          <w:iC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02DCB811" w14:textId="77777777" w:rsidR="00230DCF" w:rsidRPr="003578CE" w:rsidRDefault="00230DCF" w:rsidP="00230DCF">
      <w:pPr>
        <w:ind w:firstLine="709"/>
        <w:jc w:val="both"/>
        <w:rPr>
          <w:i/>
          <w:iCs/>
        </w:rPr>
      </w:pPr>
      <w:r w:rsidRPr="003578CE">
        <w:rPr>
          <w:i/>
          <w:iCs/>
        </w:rPr>
        <w:lastRenderedPageBreak/>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02DCB812" w14:textId="77777777" w:rsidR="00230DCF" w:rsidRPr="003578CE" w:rsidRDefault="00230DCF" w:rsidP="00230DCF">
      <w:pPr>
        <w:ind w:firstLine="709"/>
        <w:jc w:val="both"/>
        <w:rPr>
          <w:i/>
          <w:iCs/>
        </w:rPr>
      </w:pPr>
      <w:r w:rsidRPr="003578CE">
        <w:rPr>
          <w:i/>
          <w:iCs/>
        </w:rPr>
        <w:t>г) производить мелиоративные земляные работы, сооружать оросительные и осушительные системы;</w:t>
      </w:r>
    </w:p>
    <w:p w14:paraId="02DCB813" w14:textId="77777777" w:rsidR="00230DCF" w:rsidRPr="003578CE" w:rsidRDefault="00230DCF" w:rsidP="00230DCF">
      <w:pPr>
        <w:ind w:firstLine="709"/>
        <w:jc w:val="both"/>
        <w:rPr>
          <w:i/>
          <w:iCs/>
        </w:rPr>
      </w:pPr>
      <w:r w:rsidRPr="003578CE">
        <w:rPr>
          <w:i/>
          <w:iCs/>
        </w:rPr>
        <w:t>д) производить всякого рода открытые и подземные, горные, строительные, монтажные и взрывные работы, планировку фунта.</w:t>
      </w:r>
    </w:p>
    <w:p w14:paraId="02DCB814" w14:textId="77777777" w:rsidR="00230DCF" w:rsidRPr="003578CE" w:rsidRDefault="00230DCF" w:rsidP="00230DCF">
      <w:pPr>
        <w:ind w:firstLine="709"/>
        <w:jc w:val="both"/>
        <w:rPr>
          <w:i/>
          <w:iCs/>
        </w:rPr>
      </w:pPr>
      <w:r w:rsidRPr="003578CE">
        <w:rPr>
          <w:i/>
          <w:iC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14:paraId="02DCB815" w14:textId="77777777" w:rsidR="00230DCF" w:rsidRPr="003578CE" w:rsidRDefault="00230DCF" w:rsidP="00230DCF">
      <w:pPr>
        <w:ind w:firstLine="709"/>
        <w:jc w:val="both"/>
        <w:rPr>
          <w:i/>
          <w:iCs/>
        </w:rPr>
      </w:pPr>
      <w:r w:rsidRPr="003578CE">
        <w:rPr>
          <w:i/>
          <w:iCs/>
        </w:rPr>
        <w:t xml:space="preserve">е) производить геолого-съемочные, </w:t>
      </w:r>
      <w:proofErr w:type="gramStart"/>
      <w:r w:rsidRPr="003578CE">
        <w:rPr>
          <w:i/>
          <w:iCs/>
        </w:rPr>
        <w:t>геолого-разведочные</w:t>
      </w:r>
      <w:proofErr w:type="gramEnd"/>
      <w:r w:rsidRPr="003578CE">
        <w:rPr>
          <w:i/>
          <w:iCs/>
        </w:rP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14:paraId="02DCB816" w14:textId="77777777" w:rsidR="00230DCF" w:rsidRPr="003578CE" w:rsidRDefault="00230DCF" w:rsidP="00230DCF">
      <w:pPr>
        <w:ind w:firstLine="709"/>
        <w:jc w:val="both"/>
        <w:rPr>
          <w:i/>
          <w:iCs/>
        </w:rPr>
      </w:pPr>
      <w:r w:rsidRPr="003578CE">
        <w:rPr>
          <w:i/>
          <w:iCs/>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14:paraId="02DCB817" w14:textId="77777777" w:rsidR="00230DCF" w:rsidRPr="0014143C" w:rsidRDefault="00230DCF" w:rsidP="00230DCF">
      <w:pPr>
        <w:ind w:firstLine="709"/>
        <w:jc w:val="both"/>
      </w:pPr>
    </w:p>
    <w:p w14:paraId="02DCB818" w14:textId="56BA66E5" w:rsidR="006F5E82" w:rsidRPr="0014143C" w:rsidRDefault="006F5E82" w:rsidP="00BA4C03">
      <w:pPr>
        <w:pStyle w:val="a"/>
      </w:pPr>
      <w:bookmarkStart w:id="368" w:name="_Toc213325305"/>
      <w:bookmarkStart w:id="369" w:name="_Toc531808793"/>
      <w:bookmarkStart w:id="370" w:name="_Toc398890969"/>
      <w:bookmarkStart w:id="371" w:name="_Toc414831593"/>
      <w:r w:rsidRPr="0014143C">
        <w:t xml:space="preserve">Охранные зоны </w:t>
      </w:r>
      <w:r w:rsidRPr="006F5E82">
        <w:t>тепловых сетей</w:t>
      </w:r>
      <w:bookmarkEnd w:id="368"/>
    </w:p>
    <w:p w14:paraId="02DCB819" w14:textId="77777777" w:rsidR="006F5E82" w:rsidRPr="0014143C" w:rsidRDefault="006F5E82" w:rsidP="006F5E82">
      <w:pPr>
        <w:spacing w:before="120"/>
        <w:ind w:firstLine="709"/>
        <w:jc w:val="both"/>
        <w:rPr>
          <w:b/>
        </w:rPr>
      </w:pPr>
      <w:r w:rsidRPr="0014143C">
        <w:rPr>
          <w:b/>
        </w:rPr>
        <w:t>Регламентирующий документ.</w:t>
      </w:r>
    </w:p>
    <w:p w14:paraId="5A81945F" w14:textId="3336A499" w:rsidR="00A911E3" w:rsidRDefault="00A911E3" w:rsidP="006F5E82">
      <w:pPr>
        <w:ind w:firstLine="709"/>
        <w:jc w:val="both"/>
      </w:pPr>
      <w:r w:rsidRPr="00A911E3">
        <w:t>Постановлени</w:t>
      </w:r>
      <w:r>
        <w:t>е</w:t>
      </w:r>
      <w:r w:rsidRPr="00A911E3">
        <w:t xml:space="preserve"> Правительства РФ "Об утверждении Положения об охранной зоне тепловых сетей"</w:t>
      </w:r>
      <w:r>
        <w:t xml:space="preserve"> (предусмотрено </w:t>
      </w:r>
      <w:r w:rsidRPr="00A911E3">
        <w:t>Приказ</w:t>
      </w:r>
      <w:r>
        <w:t>ом</w:t>
      </w:r>
      <w:r w:rsidRPr="00A911E3">
        <w:t xml:space="preserve"> Минстроя России от 06.08.2020 </w:t>
      </w:r>
      <w:r>
        <w:t>№</w:t>
      </w:r>
      <w:r w:rsidRPr="00A911E3">
        <w:t xml:space="preserve"> 428/</w:t>
      </w:r>
      <w:proofErr w:type="spellStart"/>
      <w:proofErr w:type="gramStart"/>
      <w:r w:rsidRPr="00A911E3">
        <w:t>пр</w:t>
      </w:r>
      <w:proofErr w:type="spellEnd"/>
      <w:proofErr w:type="gramEnd"/>
      <w:r>
        <w:t>).</w:t>
      </w:r>
    </w:p>
    <w:p w14:paraId="02DCB81A" w14:textId="67CA25A4" w:rsidR="006F5E82" w:rsidRPr="0014143C" w:rsidRDefault="006F5E82" w:rsidP="006F5E82">
      <w:pPr>
        <w:ind w:firstLine="709"/>
        <w:jc w:val="both"/>
      </w:pPr>
      <w:r w:rsidRPr="006F5E82">
        <w:t xml:space="preserve">Приказ Минстроя РФ от 17.08.1992 </w:t>
      </w:r>
      <w:r>
        <w:t>№</w:t>
      </w:r>
      <w:r w:rsidRPr="006F5E82">
        <w:t xml:space="preserve"> 197 "О типовых правилах охраны коммунальных тепловых сетей"</w:t>
      </w:r>
      <w:r w:rsidR="00AF5453">
        <w:t xml:space="preserve"> (</w:t>
      </w:r>
      <w:r w:rsidR="00AF5453" w:rsidRPr="00AF5453">
        <w:t xml:space="preserve">утрачивает силу со дня вступления в силу Постановления Правительства РФ "Об утверждении Положения об охранной зоне тепловых сетей" в связи с изданием Приказа Минстроя России от 06.08.2020 </w:t>
      </w:r>
      <w:r w:rsidR="00AF5453">
        <w:t>№</w:t>
      </w:r>
      <w:r w:rsidR="00AF5453" w:rsidRPr="00AF5453">
        <w:t xml:space="preserve"> 428/</w:t>
      </w:r>
      <w:proofErr w:type="spellStart"/>
      <w:proofErr w:type="gramStart"/>
      <w:r w:rsidR="00AF5453" w:rsidRPr="00AF5453">
        <w:t>пр</w:t>
      </w:r>
      <w:proofErr w:type="spellEnd"/>
      <w:proofErr w:type="gramEnd"/>
      <w:r w:rsidR="00AF5453">
        <w:t>)</w:t>
      </w:r>
      <w:r w:rsidRPr="0014143C">
        <w:t>.</w:t>
      </w:r>
    </w:p>
    <w:p w14:paraId="02DCB81B" w14:textId="77777777" w:rsidR="006F5E82" w:rsidRPr="0014143C" w:rsidRDefault="006F5E82" w:rsidP="006F5E82">
      <w:pPr>
        <w:spacing w:before="120"/>
        <w:ind w:firstLine="709"/>
        <w:jc w:val="both"/>
      </w:pPr>
      <w:r w:rsidRPr="0014143C">
        <w:rPr>
          <w:b/>
        </w:rPr>
        <w:t>Порядок установления и размеры.</w:t>
      </w:r>
    </w:p>
    <w:p w14:paraId="02DCB81C" w14:textId="77777777" w:rsidR="006F5E82" w:rsidRPr="006F5E82" w:rsidRDefault="006F5E82" w:rsidP="006F5E82">
      <w:pPr>
        <w:ind w:firstLine="709"/>
        <w:jc w:val="both"/>
      </w:pPr>
      <w:r w:rsidRPr="006F5E82">
        <w:t xml:space="preserve">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w:t>
      </w:r>
      <w:proofErr w:type="spellStart"/>
      <w:r w:rsidRPr="006F5E82">
        <w:t>бесканальной</w:t>
      </w:r>
      <w:proofErr w:type="spellEnd"/>
      <w:r w:rsidRPr="006F5E82">
        <w:t xml:space="preserve"> прокладки.</w:t>
      </w:r>
    </w:p>
    <w:p w14:paraId="02DCB81D" w14:textId="77777777" w:rsidR="006F5E82" w:rsidRPr="006F5E82" w:rsidRDefault="006F5E82" w:rsidP="006F5E82">
      <w:pPr>
        <w:ind w:firstLine="709"/>
        <w:jc w:val="both"/>
      </w:pPr>
      <w:r w:rsidRPr="006F5E82">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СНиП 2.04.07-86</w:t>
      </w:r>
      <w:r w:rsidR="008F7A5B">
        <w:t>*</w:t>
      </w:r>
      <w:r w:rsidRPr="006F5E82">
        <w:t xml:space="preserve"> "Тепловые сети"</w:t>
      </w:r>
      <w:r w:rsidR="008F7A5B">
        <w:t xml:space="preserve"> </w:t>
      </w:r>
      <w:r w:rsidR="008F7A5B" w:rsidRPr="008F7A5B">
        <w:rPr>
          <w:i/>
        </w:rPr>
        <w:t>(прил. 6)</w:t>
      </w:r>
      <w:r w:rsidRPr="006F5E82">
        <w:t>.</w:t>
      </w:r>
    </w:p>
    <w:p w14:paraId="02DCB81E" w14:textId="77777777" w:rsidR="006F5E82" w:rsidRPr="0014143C" w:rsidRDefault="006F5E82" w:rsidP="006F5E82">
      <w:pPr>
        <w:spacing w:before="120"/>
        <w:ind w:firstLine="709"/>
        <w:jc w:val="both"/>
        <w:rPr>
          <w:b/>
        </w:rPr>
      </w:pPr>
      <w:r w:rsidRPr="0014143C">
        <w:rPr>
          <w:b/>
        </w:rPr>
        <w:t>Режим использования территории.</w:t>
      </w:r>
    </w:p>
    <w:p w14:paraId="02DCB81F" w14:textId="77777777" w:rsidR="006F5E82" w:rsidRDefault="006F5E82" w:rsidP="006F5E82">
      <w:pPr>
        <w:ind w:firstLine="709"/>
        <w:jc w:val="both"/>
      </w:pPr>
      <w:r>
        <w:t xml:space="preserve">1. </w:t>
      </w:r>
      <w:proofErr w:type="gramStart"/>
      <w:r w:rsidRPr="006F5E82">
        <w:t>Типовые правила охраны коммунальных тепловых сетей должны выполняться предприятиями и организациями независимо от их организационно-правовой формы, осуществляющими строительство, реконструкцию, техническое перевооружение и эксплуатацию тепловых сетей на территории городов и других населенных пунктов, а также переустройство и эксплуатацию дорог, трамвайных и железнодорожных путей, переездов, зеленых насаждений, подземных и надземных сооружений в непосредственной близости от тепловых сетей.</w:t>
      </w:r>
      <w:proofErr w:type="gramEnd"/>
    </w:p>
    <w:p w14:paraId="02DCB820" w14:textId="77777777" w:rsidR="006F5E82" w:rsidRPr="006F5E82" w:rsidRDefault="006F5E82" w:rsidP="006F5E82">
      <w:pPr>
        <w:ind w:firstLine="709"/>
        <w:jc w:val="both"/>
      </w:pPr>
      <w:r w:rsidRPr="006F5E82">
        <w:t>3. Предприятия, организации, граждане в охранных зонах тепловых сетей обязаны выполнять требования работников предприятий, в ведении которых находятся тепловые сети, направленные на обеспечение сохранности тепловых сетей и предотвращение несчастных случаев.</w:t>
      </w:r>
    </w:p>
    <w:p w14:paraId="02DCB821" w14:textId="77777777" w:rsidR="006F5E82" w:rsidRPr="006F5E82" w:rsidRDefault="006F5E82" w:rsidP="006F5E82">
      <w:pPr>
        <w:ind w:firstLine="709"/>
        <w:jc w:val="both"/>
      </w:pPr>
      <w:r w:rsidRPr="006F5E82">
        <w:lastRenderedPageBreak/>
        <w:t>5. 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02DCB822" w14:textId="77777777" w:rsidR="006F5E82" w:rsidRPr="006F5E82" w:rsidRDefault="006F5E82" w:rsidP="006F5E82">
      <w:pPr>
        <w:ind w:firstLine="709"/>
        <w:jc w:val="both"/>
      </w:pPr>
      <w:r w:rsidRPr="006F5E82">
        <w:t>размещать автозаправочные станции, хранилища горюче-смазочных материалов, складировать агрессивные химические материалы;</w:t>
      </w:r>
    </w:p>
    <w:p w14:paraId="02DCB823" w14:textId="77777777" w:rsidR="006F5E82" w:rsidRPr="006F5E82" w:rsidRDefault="006F5E82" w:rsidP="006F5E82">
      <w:pPr>
        <w:ind w:firstLine="709"/>
        <w:jc w:val="both"/>
      </w:pPr>
      <w:r w:rsidRPr="006F5E82">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02DCB824" w14:textId="77777777" w:rsidR="006F5E82" w:rsidRPr="006F5E82" w:rsidRDefault="006F5E82" w:rsidP="006F5E82">
      <w:pPr>
        <w:ind w:firstLine="709"/>
        <w:jc w:val="both"/>
      </w:pPr>
      <w:r w:rsidRPr="006F5E82">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02DCB825" w14:textId="77777777" w:rsidR="006F5E82" w:rsidRPr="006F5E82" w:rsidRDefault="006F5E82" w:rsidP="006F5E82">
      <w:pPr>
        <w:ind w:firstLine="709"/>
        <w:jc w:val="both"/>
      </w:pPr>
      <w:r w:rsidRPr="006F5E82">
        <w:t>устраивать всякого рода свалки, разжигать костры, сжигать бытовой мусор или промышленные отходы;</w:t>
      </w:r>
    </w:p>
    <w:p w14:paraId="02DCB826" w14:textId="77777777" w:rsidR="006F5E82" w:rsidRPr="006F5E82" w:rsidRDefault="006F5E82" w:rsidP="006F5E82">
      <w:pPr>
        <w:ind w:firstLine="709"/>
        <w:jc w:val="both"/>
      </w:pPr>
      <w:r w:rsidRPr="006F5E82">
        <w:t>производить работы ударными механизмами, производить сброс и слив едких и коррозионно-активных веществ и горюче-смазочных материалов;</w:t>
      </w:r>
    </w:p>
    <w:p w14:paraId="02DCB827" w14:textId="77777777" w:rsidR="006F5E82" w:rsidRPr="006F5E82" w:rsidRDefault="006F5E82" w:rsidP="006F5E82">
      <w:pPr>
        <w:ind w:firstLine="709"/>
        <w:jc w:val="both"/>
      </w:pPr>
      <w:r w:rsidRPr="006F5E82">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02DCB828" w14:textId="77777777" w:rsidR="006F5E82" w:rsidRPr="006F5E82" w:rsidRDefault="006F5E82" w:rsidP="006F5E82">
      <w:pPr>
        <w:ind w:firstLine="709"/>
        <w:jc w:val="both"/>
      </w:pPr>
      <w:r w:rsidRPr="006F5E82">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02DCB829" w14:textId="77777777" w:rsidR="006F5E82" w:rsidRPr="006F5E82" w:rsidRDefault="006F5E82" w:rsidP="006F5E82">
      <w:pPr>
        <w:ind w:firstLine="709"/>
        <w:jc w:val="both"/>
      </w:pPr>
      <w:r w:rsidRPr="006F5E82">
        <w:t xml:space="preserve">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w:t>
      </w:r>
      <w:proofErr w:type="spellStart"/>
      <w:r w:rsidRPr="006F5E82">
        <w:t>загерметизированы</w:t>
      </w:r>
      <w:proofErr w:type="spellEnd"/>
      <w:r w:rsidRPr="006F5E82">
        <w:t>.</w:t>
      </w:r>
    </w:p>
    <w:p w14:paraId="02DCB82A" w14:textId="77777777" w:rsidR="006F5E82" w:rsidRPr="006F5E82" w:rsidRDefault="006F5E82" w:rsidP="006F5E82">
      <w:pPr>
        <w:ind w:firstLine="709"/>
        <w:jc w:val="both"/>
      </w:pPr>
      <w:r w:rsidRPr="006F5E82">
        <w:t>6. 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2DCB82B" w14:textId="77777777" w:rsidR="006F5E82" w:rsidRPr="006F5E82" w:rsidRDefault="006F5E82" w:rsidP="006F5E82">
      <w:pPr>
        <w:ind w:firstLine="709"/>
        <w:jc w:val="both"/>
      </w:pPr>
      <w:r w:rsidRPr="006F5E82">
        <w:t>производить строительство, капитальный ремонт, реконструкцию или снос любых зданий и сооружений;</w:t>
      </w:r>
    </w:p>
    <w:p w14:paraId="02DCB82C" w14:textId="77777777" w:rsidR="006F5E82" w:rsidRPr="006F5E82" w:rsidRDefault="006F5E82" w:rsidP="006F5E82">
      <w:pPr>
        <w:ind w:firstLine="709"/>
        <w:jc w:val="both"/>
      </w:pPr>
      <w:r w:rsidRPr="006F5E82">
        <w:t>производить земляные работы, планировку грунта, посадку деревьев и кустарников, устраивать монументальные клумбы;</w:t>
      </w:r>
    </w:p>
    <w:p w14:paraId="02DCB82D" w14:textId="77777777" w:rsidR="006F5E82" w:rsidRPr="006F5E82" w:rsidRDefault="006F5E82" w:rsidP="006F5E82">
      <w:pPr>
        <w:ind w:firstLine="709"/>
        <w:jc w:val="both"/>
      </w:pPr>
      <w:r w:rsidRPr="006F5E82">
        <w:t>производить погрузочно-разгрузочные работы, а также работы, связанные с разбиванием грунта и дорожных покрытий;</w:t>
      </w:r>
    </w:p>
    <w:p w14:paraId="02DCB82E" w14:textId="77777777" w:rsidR="006F5E82" w:rsidRPr="006F5E82" w:rsidRDefault="006F5E82" w:rsidP="006F5E82">
      <w:pPr>
        <w:ind w:firstLine="709"/>
        <w:jc w:val="both"/>
      </w:pPr>
      <w:r w:rsidRPr="006F5E82">
        <w:t>сооружать переезды и переходы через трубопроводы тепловых сетей.</w:t>
      </w:r>
    </w:p>
    <w:p w14:paraId="02DCB82F" w14:textId="77777777" w:rsidR="006F5E82" w:rsidRPr="006F5E82" w:rsidRDefault="006F5E82" w:rsidP="006F5E82">
      <w:pPr>
        <w:ind w:firstLine="709"/>
        <w:jc w:val="both"/>
      </w:pPr>
      <w:r w:rsidRPr="006F5E82">
        <w:t>7. Проведение перечисленных в п. 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02DCB830" w14:textId="77777777" w:rsidR="006F5E82" w:rsidRPr="0014143C" w:rsidRDefault="006F5E82" w:rsidP="006F5E82">
      <w:pPr>
        <w:ind w:firstLine="709"/>
        <w:jc w:val="both"/>
      </w:pPr>
      <w:r w:rsidRPr="006F5E82">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02DCB831" w14:textId="77777777" w:rsidR="006F5E82" w:rsidRPr="0014143C" w:rsidRDefault="006F5E82" w:rsidP="006F5E82">
      <w:pPr>
        <w:ind w:firstLine="709"/>
        <w:jc w:val="both"/>
      </w:pPr>
    </w:p>
    <w:p w14:paraId="02DCB832" w14:textId="480A4731" w:rsidR="005754C6" w:rsidRPr="005754C6" w:rsidRDefault="005754C6" w:rsidP="00BA4C03">
      <w:pPr>
        <w:pStyle w:val="a"/>
      </w:pPr>
      <w:bookmarkStart w:id="372" w:name="_Toc213325306"/>
      <w:r w:rsidRPr="005754C6">
        <w:t>Охранные зоны объектов по производству электрической энергии</w:t>
      </w:r>
      <w:bookmarkEnd w:id="369"/>
      <w:bookmarkEnd w:id="372"/>
    </w:p>
    <w:p w14:paraId="02DCB833" w14:textId="77777777" w:rsidR="005754C6" w:rsidRPr="005754C6" w:rsidRDefault="005754C6" w:rsidP="005754C6">
      <w:pPr>
        <w:spacing w:before="120"/>
        <w:ind w:firstLine="709"/>
        <w:jc w:val="both"/>
        <w:rPr>
          <w:b/>
        </w:rPr>
      </w:pPr>
      <w:r w:rsidRPr="005754C6">
        <w:rPr>
          <w:b/>
        </w:rPr>
        <w:t>Регламентирующий документ.</w:t>
      </w:r>
    </w:p>
    <w:p w14:paraId="02DCB834" w14:textId="77777777" w:rsidR="005754C6" w:rsidRPr="005754C6" w:rsidRDefault="005754C6" w:rsidP="005754C6">
      <w:pPr>
        <w:ind w:firstLine="709"/>
        <w:jc w:val="both"/>
      </w:pPr>
      <w:r w:rsidRPr="005754C6">
        <w:t xml:space="preserve">Постановление Правительства РФ от 18.11.2013 </w:t>
      </w:r>
      <w:r>
        <w:t>№</w:t>
      </w:r>
      <w:r w:rsidRPr="005754C6">
        <w:t xml:space="preserve">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Pr="005754C6">
        <w:rPr>
          <w:bCs/>
        </w:rPr>
        <w:t>.</w:t>
      </w:r>
    </w:p>
    <w:p w14:paraId="02DCB835" w14:textId="77777777" w:rsidR="005754C6" w:rsidRPr="005754C6" w:rsidRDefault="005754C6" w:rsidP="005754C6">
      <w:pPr>
        <w:spacing w:before="120"/>
        <w:ind w:firstLine="709"/>
        <w:jc w:val="both"/>
      </w:pPr>
      <w:r w:rsidRPr="005754C6">
        <w:rPr>
          <w:b/>
        </w:rPr>
        <w:t>Порядок установления и размеры.</w:t>
      </w:r>
    </w:p>
    <w:p w14:paraId="02DCB836" w14:textId="77777777" w:rsidR="005754C6" w:rsidRDefault="00E869E5" w:rsidP="005754C6">
      <w:pPr>
        <w:ind w:firstLine="709"/>
        <w:jc w:val="both"/>
      </w:pPr>
      <w:r>
        <w:t>П</w:t>
      </w:r>
      <w:r w:rsidRPr="00E869E5">
        <w:t>од объектами по производству электрической энергии понимаются энергетические установки, предназначенные для производства электрической или электрической и тепловой энергии, состоящие из сооружений, оборудования для преобразования различных видов энергии в электрическую или электрическую и тепловую и распределительных устройств, мощность которых составляет 500 кВт и более (далее - объекты).</w:t>
      </w:r>
    </w:p>
    <w:p w14:paraId="529713CE" w14:textId="77777777" w:rsidR="007503D5" w:rsidRDefault="009804E7" w:rsidP="00361801">
      <w:pPr>
        <w:ind w:firstLine="709"/>
        <w:jc w:val="both"/>
      </w:pPr>
      <w:proofErr w:type="gramStart"/>
      <w:r w:rsidRPr="009804E7">
        <w:lastRenderedPageBreak/>
        <w:t>Решение об установлении границ охранной зоны принимается федеральным органом исполнительной власти, уполномоченным на осуществление федерального государственного энергетического надзора (далее - орган энергетического надзора), на основании поступивших от организации, которая владеет объектом на праве собственности или на ином законном основании (далее - владелец объекта), заявления об установлении границ охранной зоны и представленных в виде электронного документа и в бумажном виде сведений о границах</w:t>
      </w:r>
      <w:proofErr w:type="gramEnd"/>
      <w:r w:rsidRPr="009804E7">
        <w:t xml:space="preserve"> </w:t>
      </w:r>
      <w:proofErr w:type="gramStart"/>
      <w:r w:rsidRPr="009804E7">
        <w:t>охранной зоны, которые должны содержать текстовое и графическое описания местоположения границ такой зоны и перечень координат характерных точек этих границ в системе координат, установленной для ведения государственного кадастра недвижимости (далее - сведения о границах охранной зоны), в течение 15 рабочих дней со дня поступления указанных заявления и сведений.</w:t>
      </w:r>
      <w:proofErr w:type="gramEnd"/>
      <w:r w:rsidRPr="009804E7">
        <w:t xml:space="preserve"> Владелец объекта подает заявление об установлении границ охранной зоны и сведения о границах охранной зоны в течение 15 дней со дня ввода этого объекта в эксплуатацию.</w:t>
      </w:r>
    </w:p>
    <w:p w14:paraId="02DCB838" w14:textId="44678646" w:rsidR="00361801" w:rsidRPr="00361801" w:rsidRDefault="00361801" w:rsidP="00361801">
      <w:pPr>
        <w:ind w:firstLine="709"/>
        <w:jc w:val="both"/>
      </w:pPr>
      <w:r w:rsidRPr="00361801">
        <w:t>Охранная зона устанавливается вдоль границы земельного участка, предоставленного для размещения объекта по производству электрической энергии, в виде части поверхности участка земли, ограниченной линией, параллельной границе земельного участка, предоставленного для размещения объекта по производству электрической энергии:</w:t>
      </w:r>
    </w:p>
    <w:p w14:paraId="02DCB839" w14:textId="77777777" w:rsidR="00361801" w:rsidRPr="00361801" w:rsidRDefault="00361801" w:rsidP="00361801">
      <w:pPr>
        <w:ind w:firstLine="709"/>
        <w:jc w:val="both"/>
      </w:pPr>
      <w:r w:rsidRPr="00361801">
        <w:t>а) на расстоянии 50 метров от указанной границы - для объектов высокой категории опасности;</w:t>
      </w:r>
    </w:p>
    <w:p w14:paraId="02DCB83A" w14:textId="77777777" w:rsidR="00361801" w:rsidRPr="00361801" w:rsidRDefault="00361801" w:rsidP="00361801">
      <w:pPr>
        <w:ind w:firstLine="709"/>
        <w:jc w:val="both"/>
      </w:pPr>
      <w:r w:rsidRPr="00361801">
        <w:t>б) на расстоянии 30 метров от указанной границы - для объектов средней категории опасности;</w:t>
      </w:r>
    </w:p>
    <w:p w14:paraId="02DCB83B" w14:textId="77777777" w:rsidR="00361801" w:rsidRPr="00361801" w:rsidRDefault="00361801" w:rsidP="00361801">
      <w:pPr>
        <w:ind w:firstLine="709"/>
        <w:jc w:val="both"/>
      </w:pPr>
      <w:r w:rsidRPr="00361801">
        <w:t>в) на расстоянии 10 метров от указанной границы - для объектов низкой категории опасности и объектов, категория опасности которых не определена в установленном законодательством Российской Федерации порядке.</w:t>
      </w:r>
    </w:p>
    <w:p w14:paraId="02DCB83C" w14:textId="77777777" w:rsidR="00361801" w:rsidRPr="00361801" w:rsidRDefault="00361801" w:rsidP="00361801">
      <w:pPr>
        <w:ind w:firstLine="709"/>
        <w:jc w:val="both"/>
      </w:pPr>
      <w:r w:rsidRPr="00361801">
        <w:t>Охранная зона устанавливается в отношении следующих объектов вспомогательного назначения, задействованных в едином технологическом цикле производства электрической энергии, размещенных за границами земельного участка, предоставленного для размещения объекта по производству электрической энергии:</w:t>
      </w:r>
    </w:p>
    <w:p w14:paraId="02DCB83D" w14:textId="77777777" w:rsidR="00361801" w:rsidRPr="00361801" w:rsidRDefault="00361801" w:rsidP="00361801">
      <w:pPr>
        <w:ind w:firstLine="709"/>
        <w:jc w:val="both"/>
      </w:pPr>
      <w:r w:rsidRPr="00361801">
        <w:t>а) подземные линейные гидротехнические сооружения (напорные деривационные туннели и др.) в виде части поверхности участка земли, ограниченной параллельными вертикальными плоскостями, отстоящими на 30 метров от внешнего края указанного гидротехнического сооружения по обе его стороны на глубину, соответствующую глубине прокладки подземного линейного гидротехнического сооружения;</w:t>
      </w:r>
    </w:p>
    <w:p w14:paraId="02DCB83E" w14:textId="77777777" w:rsidR="00E869E5" w:rsidRDefault="00361801" w:rsidP="00361801">
      <w:pPr>
        <w:ind w:firstLine="709"/>
        <w:jc w:val="both"/>
      </w:pPr>
      <w:r w:rsidRPr="00361801">
        <w:t>б) резервуары для хранения топлива, береговые насосные станции, объекты промышленных стоков в виде части поверхности участка земли, ограниченной линией, параллельной границе земельного участка, предоставленного для размещения объекта, на расстоянии 10 метров от границы земельного участка.</w:t>
      </w:r>
    </w:p>
    <w:p w14:paraId="02DCB83F" w14:textId="77777777" w:rsidR="00361801" w:rsidRPr="005754C6" w:rsidRDefault="00361801" w:rsidP="00361801">
      <w:pPr>
        <w:ind w:firstLine="709"/>
        <w:jc w:val="both"/>
      </w:pPr>
    </w:p>
    <w:p w14:paraId="02DCB840" w14:textId="77777777" w:rsidR="005754C6" w:rsidRPr="005754C6" w:rsidRDefault="005754C6" w:rsidP="005754C6">
      <w:pPr>
        <w:spacing w:before="120"/>
        <w:ind w:firstLine="709"/>
        <w:jc w:val="both"/>
        <w:rPr>
          <w:b/>
        </w:rPr>
      </w:pPr>
      <w:r w:rsidRPr="005754C6">
        <w:rPr>
          <w:b/>
        </w:rPr>
        <w:t>Режим использования территории.</w:t>
      </w:r>
    </w:p>
    <w:p w14:paraId="02DCB841" w14:textId="77777777" w:rsidR="00361801" w:rsidRDefault="00361801" w:rsidP="00E869E5">
      <w:pPr>
        <w:ind w:firstLine="709"/>
        <w:jc w:val="both"/>
      </w:pPr>
      <w:proofErr w:type="gramStart"/>
      <w:r>
        <w:t>О</w:t>
      </w:r>
      <w:r w:rsidRPr="00361801">
        <w:t>граничения и запреты, установленные Правилами</w:t>
      </w:r>
      <w:r>
        <w:t xml:space="preserve"> </w:t>
      </w:r>
      <w:r w:rsidRPr="00361801">
        <w:t>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утвержденными постановлением</w:t>
      </w:r>
      <w:r>
        <w:t xml:space="preserve"> </w:t>
      </w:r>
      <w:r w:rsidRPr="005754C6">
        <w:t xml:space="preserve">Правительства РФ от 18.11.2013 </w:t>
      </w:r>
      <w:r>
        <w:t>№</w:t>
      </w:r>
      <w:r w:rsidRPr="005754C6">
        <w:t xml:space="preserve"> 1033</w:t>
      </w:r>
      <w:r w:rsidRPr="00361801">
        <w:t>, не применяются к зданиям, сооружениям и иным объектам, размещенным в границах охранных зон объектов по производству электрической энергии до даты вступления в силу постановления</w:t>
      </w:r>
      <w:r>
        <w:t xml:space="preserve"> </w:t>
      </w:r>
      <w:r w:rsidRPr="005754C6">
        <w:t xml:space="preserve">Правительства РФ от 18.11.2013 </w:t>
      </w:r>
      <w:r>
        <w:t>№</w:t>
      </w:r>
      <w:r w:rsidRPr="005754C6">
        <w:t xml:space="preserve"> 1033</w:t>
      </w:r>
      <w:r w:rsidRPr="00361801">
        <w:t>.</w:t>
      </w:r>
      <w:proofErr w:type="gramEnd"/>
    </w:p>
    <w:p w14:paraId="02DCB842" w14:textId="77777777" w:rsidR="00E869E5" w:rsidRPr="00E869E5" w:rsidRDefault="00E869E5" w:rsidP="00E869E5">
      <w:pPr>
        <w:ind w:firstLine="709"/>
        <w:jc w:val="both"/>
      </w:pPr>
      <w:r w:rsidRPr="00E869E5">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02DCB843" w14:textId="77777777" w:rsidR="00E869E5" w:rsidRPr="00E869E5" w:rsidRDefault="00E869E5" w:rsidP="00E869E5">
      <w:pPr>
        <w:ind w:firstLine="709"/>
        <w:jc w:val="both"/>
      </w:pPr>
      <w:r w:rsidRPr="00E869E5">
        <w:lastRenderedPageBreak/>
        <w:t>а) убирать, перемещать, засыпать и повреждать предупреждающие знаки;</w:t>
      </w:r>
    </w:p>
    <w:p w14:paraId="02DCB844" w14:textId="77777777" w:rsidR="00E869E5" w:rsidRPr="00E869E5" w:rsidRDefault="00E869E5" w:rsidP="00E869E5">
      <w:pPr>
        <w:ind w:firstLine="709"/>
        <w:jc w:val="both"/>
      </w:pPr>
      <w:r w:rsidRPr="00E869E5">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02DCB845" w14:textId="77777777" w:rsidR="00E869E5" w:rsidRPr="00E869E5" w:rsidRDefault="00E869E5" w:rsidP="00E869E5">
      <w:pPr>
        <w:ind w:firstLine="709"/>
        <w:jc w:val="both"/>
      </w:pPr>
      <w:r w:rsidRPr="00E869E5">
        <w:t>в) производить сброс и слив едких и коррозионных веществ, в том числе растворов кислот, щелочей и солей, а также горюче-смазочных материалов;</w:t>
      </w:r>
    </w:p>
    <w:p w14:paraId="02DCB846" w14:textId="77777777" w:rsidR="00E869E5" w:rsidRPr="00E869E5" w:rsidRDefault="00E869E5" w:rsidP="00E869E5">
      <w:pPr>
        <w:ind w:firstLine="709"/>
        <w:jc w:val="both"/>
      </w:pPr>
      <w:r w:rsidRPr="00E869E5">
        <w:t>г) разводить огонь и размещать какие-либо открытые или закрытые источники огня;</w:t>
      </w:r>
    </w:p>
    <w:p w14:paraId="02DCB847" w14:textId="77777777" w:rsidR="00E869E5" w:rsidRPr="00E869E5" w:rsidRDefault="00E869E5" w:rsidP="00E869E5">
      <w:pPr>
        <w:ind w:firstLine="709"/>
        <w:jc w:val="both"/>
      </w:pPr>
      <w:r w:rsidRPr="00E869E5">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02DCB848" w14:textId="77777777" w:rsidR="00E869E5" w:rsidRPr="00E869E5" w:rsidRDefault="00E869E5" w:rsidP="00E869E5">
      <w:pPr>
        <w:ind w:firstLine="709"/>
        <w:jc w:val="both"/>
      </w:pPr>
      <w:r w:rsidRPr="00E869E5">
        <w:t>е) производить работы ударными механизмами, сбрасывать тяжести массой свыше 5 тонн;</w:t>
      </w:r>
    </w:p>
    <w:p w14:paraId="02DCB849" w14:textId="77777777" w:rsidR="00E869E5" w:rsidRPr="00E869E5" w:rsidRDefault="00E869E5" w:rsidP="00E869E5">
      <w:pPr>
        <w:ind w:firstLine="709"/>
        <w:jc w:val="both"/>
      </w:pPr>
      <w:r w:rsidRPr="00E869E5">
        <w:t>ж) складировать любые материалы, в том числе взрывоопасные, пожароопасные и горюче-смазочные.</w:t>
      </w:r>
    </w:p>
    <w:p w14:paraId="02DCB84A" w14:textId="77777777" w:rsidR="00E869E5" w:rsidRPr="00E869E5" w:rsidRDefault="00E869E5" w:rsidP="00E869E5">
      <w:pPr>
        <w:ind w:firstLine="709"/>
        <w:jc w:val="both"/>
      </w:pPr>
    </w:p>
    <w:p w14:paraId="02DCB84B" w14:textId="77777777" w:rsidR="00E869E5" w:rsidRPr="00E869E5" w:rsidRDefault="00E869E5" w:rsidP="00E869E5">
      <w:pPr>
        <w:ind w:firstLine="709"/>
        <w:jc w:val="both"/>
      </w:pPr>
      <w:r w:rsidRPr="00E869E5">
        <w:t>В пределах охранных зон без письменного согласования владельцев объектов юридическим и физическим лицам запрещается:</w:t>
      </w:r>
    </w:p>
    <w:p w14:paraId="02DCB84C" w14:textId="77777777" w:rsidR="00E869E5" w:rsidRPr="00E869E5" w:rsidRDefault="00E869E5" w:rsidP="00E869E5">
      <w:pPr>
        <w:ind w:firstLine="709"/>
        <w:jc w:val="both"/>
      </w:pPr>
      <w:r w:rsidRPr="00E869E5">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02DCB84D" w14:textId="77777777" w:rsidR="00E869E5" w:rsidRPr="00E869E5" w:rsidRDefault="00E869E5" w:rsidP="00E869E5">
      <w:pPr>
        <w:ind w:firstLine="709"/>
        <w:jc w:val="both"/>
      </w:pPr>
      <w:r w:rsidRPr="00E869E5">
        <w:t>б) проводить любые мероприятия, связанные с пребыванием людей, не занятых выполнением работ, разрешенных в установленном порядке;</w:t>
      </w:r>
    </w:p>
    <w:p w14:paraId="02DCB84E" w14:textId="77777777" w:rsidR="005754C6" w:rsidRPr="005754C6" w:rsidRDefault="00E869E5" w:rsidP="00E869E5">
      <w:pPr>
        <w:ind w:firstLine="709"/>
        <w:jc w:val="both"/>
      </w:pPr>
      <w:r w:rsidRPr="00E869E5">
        <w:t>в) осуществлять горные, взрывные, мелиоративные работы, в том числе связанные с временным затоплением земель.</w:t>
      </w:r>
    </w:p>
    <w:p w14:paraId="02DCB84F" w14:textId="77777777" w:rsidR="005754C6" w:rsidRPr="005754C6" w:rsidRDefault="005754C6" w:rsidP="005754C6">
      <w:pPr>
        <w:ind w:firstLine="709"/>
        <w:jc w:val="both"/>
      </w:pPr>
    </w:p>
    <w:p w14:paraId="02DCB850" w14:textId="4D5A0123" w:rsidR="00230DCF" w:rsidRPr="0014143C" w:rsidRDefault="00230DCF" w:rsidP="00BA4C03">
      <w:pPr>
        <w:pStyle w:val="a"/>
      </w:pPr>
      <w:bookmarkStart w:id="373" w:name="_Toc531808794"/>
      <w:bookmarkStart w:id="374" w:name="_Toc213325307"/>
      <w:r w:rsidRPr="0014143C">
        <w:t>Охранные зоны объектов электросетевого хозяйства</w:t>
      </w:r>
      <w:bookmarkEnd w:id="363"/>
      <w:bookmarkEnd w:id="364"/>
      <w:bookmarkEnd w:id="370"/>
      <w:bookmarkEnd w:id="371"/>
      <w:bookmarkEnd w:id="373"/>
      <w:bookmarkEnd w:id="374"/>
    </w:p>
    <w:p w14:paraId="02DCB851" w14:textId="77777777" w:rsidR="00230DCF" w:rsidRPr="0014143C" w:rsidRDefault="00230DCF" w:rsidP="00230DCF">
      <w:pPr>
        <w:spacing w:before="120"/>
        <w:ind w:firstLine="709"/>
        <w:jc w:val="both"/>
        <w:rPr>
          <w:b/>
        </w:rPr>
      </w:pPr>
      <w:r w:rsidRPr="0014143C">
        <w:rPr>
          <w:b/>
        </w:rPr>
        <w:t>Регламентирующий документ.</w:t>
      </w:r>
    </w:p>
    <w:p w14:paraId="02DCB852" w14:textId="3EFF51F7" w:rsidR="00230DCF" w:rsidRPr="0014143C" w:rsidRDefault="00230DCF" w:rsidP="00230DCF">
      <w:pPr>
        <w:ind w:firstLine="709"/>
        <w:jc w:val="both"/>
      </w:pPr>
      <w:r w:rsidRPr="0014143C">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76ABC">
        <w:t xml:space="preserve"> (</w:t>
      </w:r>
      <w:r w:rsidR="00F76ABC" w:rsidRPr="00F76ABC">
        <w:t>Правила, утвержденные данным документом, действуют до 1 января 2026 года</w:t>
      </w:r>
      <w:r w:rsidR="00F76ABC">
        <w:t>)</w:t>
      </w:r>
      <w:r w:rsidRPr="0014143C">
        <w:t>.</w:t>
      </w:r>
    </w:p>
    <w:p w14:paraId="02DCB853" w14:textId="46E52939" w:rsidR="00B67E25" w:rsidRPr="00C25FCD" w:rsidRDefault="00B67E25" w:rsidP="00B67E25">
      <w:pPr>
        <w:ind w:firstLine="709"/>
        <w:jc w:val="both"/>
        <w:rPr>
          <w:i/>
          <w:iCs/>
        </w:rPr>
      </w:pPr>
      <w:proofErr w:type="gramStart"/>
      <w:r w:rsidRPr="00C25FCD">
        <w:rPr>
          <w:i/>
          <w:iCs/>
        </w:rPr>
        <w:t xml:space="preserve">СанПиН 2.2.1/2.1.1.1200-03 «Санитарно-защитные зоны и санитарная классификация предприятий, сооружений и иных объектов», п. </w:t>
      </w:r>
      <w:r w:rsidRPr="00C25FCD">
        <w:rPr>
          <w:bCs/>
          <w:i/>
          <w:iCs/>
        </w:rPr>
        <w:t>6.3</w:t>
      </w:r>
      <w:r w:rsidR="00694758" w:rsidRPr="00C25FCD">
        <w:rPr>
          <w:i/>
          <w:iCs/>
        </w:rPr>
        <w:t xml:space="preserve"> (</w:t>
      </w:r>
      <w:r w:rsidR="001026D7" w:rsidRPr="00C25FCD">
        <w:rPr>
          <w:i/>
          <w:iCs/>
        </w:rPr>
        <w:t xml:space="preserve">утрачивают силу с </w:t>
      </w:r>
      <w:r w:rsidR="00281143">
        <w:rPr>
          <w:i/>
          <w:iCs/>
        </w:rPr>
        <w:t>01.01.2026</w:t>
      </w:r>
      <w:r w:rsidR="0069475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w:t>
      </w:r>
      <w:proofErr w:type="gramEnd"/>
      <w:r w:rsidR="00694758" w:rsidRPr="00C25FCD">
        <w:rPr>
          <w:i/>
          <w:iCs/>
        </w:rPr>
        <w:t xml:space="preserve"> </w:t>
      </w:r>
      <w:proofErr w:type="gramStart"/>
      <w:r w:rsidR="00694758" w:rsidRPr="00C25FCD">
        <w:rPr>
          <w:i/>
          <w:iCs/>
        </w:rPr>
        <w:t>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roofErr w:type="gramEnd"/>
    </w:p>
    <w:p w14:paraId="02DCB854" w14:textId="77777777" w:rsidR="00230DCF" w:rsidRPr="0014143C" w:rsidRDefault="00230DCF" w:rsidP="00230DCF">
      <w:pPr>
        <w:spacing w:before="120"/>
        <w:ind w:firstLine="709"/>
        <w:jc w:val="both"/>
      </w:pPr>
      <w:r w:rsidRPr="0014143C">
        <w:rPr>
          <w:b/>
        </w:rPr>
        <w:t>Порядок установления и размеры.</w:t>
      </w:r>
    </w:p>
    <w:p w14:paraId="02DCB855" w14:textId="77777777" w:rsidR="00230DCF" w:rsidRPr="0014143C" w:rsidRDefault="00230DCF" w:rsidP="00230DCF">
      <w:pPr>
        <w:ind w:firstLine="709"/>
        <w:jc w:val="both"/>
      </w:pPr>
      <w:r w:rsidRPr="0014143C">
        <w:t>Охранные зоны устанавливаются:</w:t>
      </w:r>
    </w:p>
    <w:p w14:paraId="02DCB856" w14:textId="77777777" w:rsidR="00230DCF" w:rsidRPr="0014143C" w:rsidRDefault="00230DCF" w:rsidP="00230DCF">
      <w:pPr>
        <w:ind w:firstLine="709"/>
        <w:jc w:val="both"/>
      </w:pPr>
      <w:r w:rsidRPr="0014143C">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14143C">
        <w:t>неотклоненном</w:t>
      </w:r>
      <w:proofErr w:type="spellEnd"/>
      <w:r w:rsidRPr="0014143C">
        <w:t xml:space="preserve"> их положении на следующем расстоянии:</w:t>
      </w:r>
    </w:p>
    <w:p w14:paraId="02DCB857" w14:textId="77777777" w:rsidR="00230DCF" w:rsidRPr="0014143C" w:rsidRDefault="00230DCF" w:rsidP="00920054">
      <w:pPr>
        <w:keepNext/>
        <w:spacing w:before="240"/>
        <w:ind w:firstLine="709"/>
        <w:jc w:val="right"/>
        <w:outlineLvl w:val="3"/>
        <w:rPr>
          <w:b/>
          <w:bCs/>
        </w:rPr>
      </w:pPr>
      <w:r w:rsidRPr="0014143C">
        <w:rPr>
          <w:b/>
          <w:bCs/>
        </w:rPr>
        <w:lastRenderedPageBreak/>
        <w:t xml:space="preserve">Таблица </w:t>
      </w:r>
      <w:r w:rsidR="00920054" w:rsidRPr="00920054">
        <w:rPr>
          <w:b/>
          <w:bCs/>
        </w:rPr>
        <w:t>Требовани</w:t>
      </w:r>
      <w:r w:rsidR="00920054">
        <w:rPr>
          <w:b/>
          <w:bCs/>
        </w:rPr>
        <w:t xml:space="preserve">й </w:t>
      </w:r>
      <w:r w:rsidR="00920054" w:rsidRPr="00920054">
        <w:rPr>
          <w:b/>
          <w:bCs/>
        </w:rPr>
        <w:t>к границам установления охранных зон объектов</w:t>
      </w:r>
      <w:r w:rsidR="00920054">
        <w:rPr>
          <w:b/>
          <w:bCs/>
        </w:rPr>
        <w:t xml:space="preserve"> </w:t>
      </w:r>
      <w:r w:rsidR="00920054" w:rsidRPr="00920054">
        <w:rPr>
          <w:b/>
          <w:bCs/>
        </w:rPr>
        <w:t>электросетевого хозяйства</w:t>
      </w:r>
      <w:r w:rsidR="00920054">
        <w:rPr>
          <w:b/>
          <w:bCs/>
        </w:rPr>
        <w:t xml:space="preserve"> </w:t>
      </w:r>
      <w:r w:rsidR="00920054">
        <w:rPr>
          <w:b/>
          <w:bCs/>
        </w:rPr>
        <w:br/>
      </w:r>
      <w:r w:rsidR="00920054" w:rsidRPr="00920054">
        <w:rPr>
          <w:b/>
          <w:bCs/>
        </w:rPr>
        <w:t>Постановлени</w:t>
      </w:r>
      <w:r w:rsidR="00920054">
        <w:rPr>
          <w:b/>
          <w:bCs/>
        </w:rPr>
        <w:t>я</w:t>
      </w:r>
      <w:r w:rsidR="00920054" w:rsidRPr="00920054">
        <w:rPr>
          <w:b/>
          <w:bCs/>
        </w:rPr>
        <w:t xml:space="preserve"> Правительства РФ от 24 февраля 2009 г. № 160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9"/>
        <w:gridCol w:w="6791"/>
      </w:tblGrid>
      <w:tr w:rsidR="00230DCF" w:rsidRPr="0014143C" w14:paraId="02DCB85A" w14:textId="77777777" w:rsidTr="00605539">
        <w:tc>
          <w:tcPr>
            <w:tcW w:w="1452" w:type="pct"/>
          </w:tcPr>
          <w:p w14:paraId="02DCB858" w14:textId="77777777" w:rsidR="00230DCF" w:rsidRPr="0014143C" w:rsidRDefault="00230DCF" w:rsidP="00230DCF">
            <w:pPr>
              <w:jc w:val="center"/>
              <w:outlineLvl w:val="3"/>
              <w:rPr>
                <w:b/>
              </w:rPr>
            </w:pPr>
            <w:r w:rsidRPr="0014143C">
              <w:rPr>
                <w:b/>
              </w:rPr>
              <w:t xml:space="preserve">Проектный номинальный класс напряжения, </w:t>
            </w:r>
            <w:proofErr w:type="spellStart"/>
            <w:r w:rsidRPr="0014143C">
              <w:rPr>
                <w:b/>
              </w:rPr>
              <w:t>кВ</w:t>
            </w:r>
            <w:proofErr w:type="spellEnd"/>
          </w:p>
        </w:tc>
        <w:tc>
          <w:tcPr>
            <w:tcW w:w="3548" w:type="pct"/>
          </w:tcPr>
          <w:p w14:paraId="02DCB859" w14:textId="77777777" w:rsidR="00230DCF" w:rsidRPr="0014143C" w:rsidRDefault="00230DCF" w:rsidP="00230DCF">
            <w:pPr>
              <w:jc w:val="center"/>
              <w:outlineLvl w:val="3"/>
              <w:rPr>
                <w:b/>
              </w:rPr>
            </w:pPr>
            <w:r w:rsidRPr="0014143C">
              <w:rPr>
                <w:b/>
              </w:rPr>
              <w:t xml:space="preserve">Расстояние, </w:t>
            </w:r>
            <w:proofErr w:type="gramStart"/>
            <w:r w:rsidRPr="0014143C">
              <w:rPr>
                <w:b/>
              </w:rPr>
              <w:t>м</w:t>
            </w:r>
            <w:proofErr w:type="gramEnd"/>
          </w:p>
        </w:tc>
      </w:tr>
      <w:tr w:rsidR="00230DCF" w:rsidRPr="0014143C" w14:paraId="02DCB85D" w14:textId="77777777" w:rsidTr="00605539">
        <w:tc>
          <w:tcPr>
            <w:tcW w:w="1452" w:type="pct"/>
          </w:tcPr>
          <w:p w14:paraId="02DCB85B" w14:textId="77777777" w:rsidR="00230DCF" w:rsidRPr="0014143C" w:rsidRDefault="00230DCF" w:rsidP="00230DCF">
            <w:pPr>
              <w:jc w:val="center"/>
              <w:outlineLvl w:val="3"/>
            </w:pPr>
            <w:r w:rsidRPr="0014143C">
              <w:t>до 1</w:t>
            </w:r>
          </w:p>
        </w:tc>
        <w:tc>
          <w:tcPr>
            <w:tcW w:w="3548" w:type="pct"/>
          </w:tcPr>
          <w:p w14:paraId="02DCB85C" w14:textId="77777777" w:rsidR="00230DCF" w:rsidRPr="0014143C" w:rsidRDefault="00230DCF" w:rsidP="00230DCF">
            <w:pPr>
              <w:ind w:firstLine="395"/>
              <w:jc w:val="center"/>
              <w:outlineLvl w:val="3"/>
            </w:pPr>
            <w:r w:rsidRPr="0014143C">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230DCF" w:rsidRPr="0014143C" w14:paraId="02DCB860" w14:textId="77777777" w:rsidTr="00605539">
        <w:tc>
          <w:tcPr>
            <w:tcW w:w="1452" w:type="pct"/>
          </w:tcPr>
          <w:p w14:paraId="02DCB85E" w14:textId="77777777" w:rsidR="00230DCF" w:rsidRPr="0014143C" w:rsidRDefault="00230DCF" w:rsidP="00230DCF">
            <w:pPr>
              <w:jc w:val="center"/>
              <w:outlineLvl w:val="3"/>
            </w:pPr>
            <w:r w:rsidRPr="0014143C">
              <w:t>1 - 20</w:t>
            </w:r>
          </w:p>
        </w:tc>
        <w:tc>
          <w:tcPr>
            <w:tcW w:w="3548" w:type="pct"/>
          </w:tcPr>
          <w:p w14:paraId="02DCB85F" w14:textId="77777777" w:rsidR="00230DCF" w:rsidRPr="0014143C" w:rsidRDefault="00230DCF" w:rsidP="00230DCF">
            <w:pPr>
              <w:ind w:firstLine="395"/>
              <w:jc w:val="center"/>
              <w:outlineLvl w:val="3"/>
            </w:pPr>
            <w:r w:rsidRPr="0014143C">
              <w:t>10 (5 - для линий с самонесущими или изолированными проводами, размещенных в границах населенных пунктов)</w:t>
            </w:r>
          </w:p>
        </w:tc>
      </w:tr>
      <w:tr w:rsidR="00230DCF" w:rsidRPr="0014143C" w14:paraId="02DCB863" w14:textId="77777777" w:rsidTr="00605539">
        <w:tc>
          <w:tcPr>
            <w:tcW w:w="1452" w:type="pct"/>
          </w:tcPr>
          <w:p w14:paraId="02DCB861" w14:textId="77777777" w:rsidR="00230DCF" w:rsidRPr="0014143C" w:rsidRDefault="00230DCF" w:rsidP="00230DCF">
            <w:pPr>
              <w:jc w:val="center"/>
              <w:outlineLvl w:val="3"/>
            </w:pPr>
            <w:r w:rsidRPr="0014143C">
              <w:t>35</w:t>
            </w:r>
          </w:p>
        </w:tc>
        <w:tc>
          <w:tcPr>
            <w:tcW w:w="3548" w:type="pct"/>
          </w:tcPr>
          <w:p w14:paraId="02DCB862" w14:textId="77777777" w:rsidR="00230DCF" w:rsidRPr="0014143C" w:rsidRDefault="00230DCF" w:rsidP="00230DCF">
            <w:pPr>
              <w:ind w:firstLine="395"/>
              <w:jc w:val="center"/>
              <w:outlineLvl w:val="3"/>
            </w:pPr>
            <w:r w:rsidRPr="0014143C">
              <w:t>15</w:t>
            </w:r>
          </w:p>
        </w:tc>
      </w:tr>
      <w:tr w:rsidR="00230DCF" w:rsidRPr="0014143C" w14:paraId="02DCB866" w14:textId="77777777" w:rsidTr="00605539">
        <w:tc>
          <w:tcPr>
            <w:tcW w:w="1452" w:type="pct"/>
          </w:tcPr>
          <w:p w14:paraId="02DCB864" w14:textId="77777777" w:rsidR="00230DCF" w:rsidRPr="0014143C" w:rsidRDefault="00230DCF" w:rsidP="00230DCF">
            <w:pPr>
              <w:jc w:val="center"/>
              <w:outlineLvl w:val="3"/>
            </w:pPr>
            <w:r w:rsidRPr="0014143C">
              <w:t>110</w:t>
            </w:r>
          </w:p>
        </w:tc>
        <w:tc>
          <w:tcPr>
            <w:tcW w:w="3548" w:type="pct"/>
          </w:tcPr>
          <w:p w14:paraId="02DCB865" w14:textId="77777777" w:rsidR="00230DCF" w:rsidRPr="0014143C" w:rsidRDefault="00230DCF" w:rsidP="00230DCF">
            <w:pPr>
              <w:ind w:firstLine="395"/>
              <w:jc w:val="center"/>
              <w:outlineLvl w:val="3"/>
            </w:pPr>
            <w:r w:rsidRPr="0014143C">
              <w:t>20</w:t>
            </w:r>
          </w:p>
        </w:tc>
      </w:tr>
      <w:tr w:rsidR="00230DCF" w:rsidRPr="0014143C" w14:paraId="02DCB869" w14:textId="77777777" w:rsidTr="00605539">
        <w:tc>
          <w:tcPr>
            <w:tcW w:w="1452" w:type="pct"/>
          </w:tcPr>
          <w:p w14:paraId="02DCB867" w14:textId="77777777" w:rsidR="00230DCF" w:rsidRPr="0014143C" w:rsidRDefault="00230DCF" w:rsidP="00230DCF">
            <w:pPr>
              <w:jc w:val="center"/>
              <w:outlineLvl w:val="3"/>
            </w:pPr>
            <w:r w:rsidRPr="0014143C">
              <w:t>150, 220</w:t>
            </w:r>
          </w:p>
        </w:tc>
        <w:tc>
          <w:tcPr>
            <w:tcW w:w="3548" w:type="pct"/>
          </w:tcPr>
          <w:p w14:paraId="02DCB868" w14:textId="77777777" w:rsidR="00230DCF" w:rsidRPr="0014143C" w:rsidRDefault="00230DCF" w:rsidP="00230DCF">
            <w:pPr>
              <w:ind w:firstLine="395"/>
              <w:jc w:val="center"/>
              <w:outlineLvl w:val="3"/>
            </w:pPr>
            <w:r w:rsidRPr="0014143C">
              <w:t>25</w:t>
            </w:r>
          </w:p>
        </w:tc>
      </w:tr>
      <w:tr w:rsidR="00230DCF" w:rsidRPr="0014143C" w14:paraId="02DCB86C" w14:textId="77777777" w:rsidTr="00605539">
        <w:tc>
          <w:tcPr>
            <w:tcW w:w="1452" w:type="pct"/>
          </w:tcPr>
          <w:p w14:paraId="02DCB86A" w14:textId="77777777" w:rsidR="00230DCF" w:rsidRPr="0014143C" w:rsidRDefault="00230DCF" w:rsidP="00230DCF">
            <w:pPr>
              <w:jc w:val="center"/>
              <w:outlineLvl w:val="3"/>
            </w:pPr>
            <w:r w:rsidRPr="0014143C">
              <w:t>300, 500, +/-400</w:t>
            </w:r>
          </w:p>
        </w:tc>
        <w:tc>
          <w:tcPr>
            <w:tcW w:w="3548" w:type="pct"/>
          </w:tcPr>
          <w:p w14:paraId="02DCB86B" w14:textId="77777777" w:rsidR="00230DCF" w:rsidRPr="0014143C" w:rsidRDefault="00230DCF" w:rsidP="00230DCF">
            <w:pPr>
              <w:ind w:firstLine="395"/>
              <w:jc w:val="center"/>
              <w:outlineLvl w:val="3"/>
            </w:pPr>
            <w:r w:rsidRPr="0014143C">
              <w:t>30</w:t>
            </w:r>
          </w:p>
        </w:tc>
      </w:tr>
      <w:tr w:rsidR="00230DCF" w:rsidRPr="0014143C" w14:paraId="02DCB86F" w14:textId="77777777" w:rsidTr="00605539">
        <w:tc>
          <w:tcPr>
            <w:tcW w:w="1452" w:type="pct"/>
          </w:tcPr>
          <w:p w14:paraId="02DCB86D" w14:textId="77777777" w:rsidR="00230DCF" w:rsidRPr="0014143C" w:rsidRDefault="00230DCF" w:rsidP="00230DCF">
            <w:pPr>
              <w:jc w:val="center"/>
              <w:outlineLvl w:val="3"/>
            </w:pPr>
            <w:r w:rsidRPr="0014143C">
              <w:t>750,+/-750</w:t>
            </w:r>
          </w:p>
        </w:tc>
        <w:tc>
          <w:tcPr>
            <w:tcW w:w="3548" w:type="pct"/>
          </w:tcPr>
          <w:p w14:paraId="02DCB86E" w14:textId="77777777" w:rsidR="00230DCF" w:rsidRPr="0014143C" w:rsidRDefault="00230DCF" w:rsidP="00230DCF">
            <w:pPr>
              <w:ind w:firstLine="395"/>
              <w:jc w:val="center"/>
              <w:outlineLvl w:val="3"/>
            </w:pPr>
            <w:r w:rsidRPr="0014143C">
              <w:t>40</w:t>
            </w:r>
          </w:p>
        </w:tc>
      </w:tr>
    </w:tbl>
    <w:p w14:paraId="02DCB870" w14:textId="77777777" w:rsidR="00230DCF" w:rsidRPr="0014143C" w:rsidRDefault="00230DCF" w:rsidP="00230DCF">
      <w:pPr>
        <w:ind w:firstLine="709"/>
        <w:jc w:val="both"/>
      </w:pPr>
      <w:proofErr w:type="gramStart"/>
      <w:r w:rsidRPr="0014143C">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w:t>
      </w:r>
      <w:proofErr w:type="gramEnd"/>
      <w:r w:rsidRPr="0014143C">
        <w:t xml:space="preserve"> и сооружений и на 1 метр в сторону проезжей части улицы);</w:t>
      </w:r>
    </w:p>
    <w:p w14:paraId="02DCB871" w14:textId="77777777" w:rsidR="00230DCF" w:rsidRPr="0014143C" w:rsidRDefault="00230DCF" w:rsidP="00230DCF">
      <w:pPr>
        <w:ind w:firstLine="709"/>
        <w:jc w:val="both"/>
      </w:pPr>
      <w:proofErr w:type="gramStart"/>
      <w:r w:rsidRPr="0014143C">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14143C">
        <w:t>неотклоненном</w:t>
      </w:r>
      <w:proofErr w:type="spellEnd"/>
      <w:r w:rsidRPr="0014143C">
        <w:t xml:space="preserve"> их положении для судоходных водоемов на расстоянии 100 метров, для несудоходных водоемов - на расстоянии, предусмотренном для установления</w:t>
      </w:r>
      <w:proofErr w:type="gramEnd"/>
      <w:r w:rsidRPr="0014143C">
        <w:t xml:space="preserve"> охранных зон вдоль воздушных линий электропередачи;</w:t>
      </w:r>
    </w:p>
    <w:p w14:paraId="02DCB872" w14:textId="77777777" w:rsidR="00230DCF" w:rsidRDefault="00230DCF" w:rsidP="00230DCF">
      <w:pPr>
        <w:ind w:firstLine="709"/>
        <w:jc w:val="both"/>
      </w:pPr>
      <w:r w:rsidRPr="0014143C">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пункта, применительно к высшему классу напряжения подстанции.</w:t>
      </w:r>
    </w:p>
    <w:p w14:paraId="7F65205A" w14:textId="77777777" w:rsidR="004719A2" w:rsidRPr="004719A2" w:rsidRDefault="004719A2" w:rsidP="004719A2">
      <w:pPr>
        <w:ind w:firstLine="709"/>
        <w:jc w:val="both"/>
      </w:pPr>
      <w:r w:rsidRPr="004719A2">
        <w:t>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w:t>
      </w:r>
    </w:p>
    <w:p w14:paraId="7067BEDE" w14:textId="77777777" w:rsidR="004719A2" w:rsidRPr="004719A2" w:rsidRDefault="004719A2" w:rsidP="004719A2">
      <w:pPr>
        <w:ind w:firstLine="709"/>
        <w:jc w:val="both"/>
      </w:pPr>
      <w:proofErr w:type="gramStart"/>
      <w:r w:rsidRPr="004719A2">
        <w:t>Сетевая организация обращается в федеральный орган исполнительной власти, осуществляющий федеральный государственный энергетический надзор, с заявлением о согласовании границ охранной зоны в отношении отдельных объектов электросетевого хозяйства и представленными в виде электронного документа и в бумажном виде сведениями о границах охранной зоны, которые должны содержать текстовое и графическое описания местоположения границ такой зоны, а также перечень координат характерных точек этих границ</w:t>
      </w:r>
      <w:proofErr w:type="gramEnd"/>
      <w:r w:rsidRPr="004719A2">
        <w:t xml:space="preserve"> в системе координат, установленной для ведения государственного кадастра недвижимости. Решение о согласовании границ охранной зоны принимается федеральным органом исполнительной власти, осуществляющим федеральный государственный энергетический надзор, в течение 15 рабочих дней со дня поступления указанных заявления и сведений.</w:t>
      </w:r>
    </w:p>
    <w:p w14:paraId="06E01E61" w14:textId="77777777" w:rsidR="004719A2" w:rsidRPr="004719A2" w:rsidRDefault="004719A2" w:rsidP="004719A2">
      <w:pPr>
        <w:ind w:firstLine="709"/>
        <w:jc w:val="both"/>
      </w:pPr>
      <w:proofErr w:type="gramStart"/>
      <w:r w:rsidRPr="004719A2">
        <w:lastRenderedPageBreak/>
        <w:t>После согласования границ охранной зоны федеральный орган исполнительной власти, осуществляющий федеральный государственный энергетический надзор, направляет в течение 5 рабочих дней в Федеральную службу государственной регистрации, кадастра и картографии документ, воспроизводящий сведения, содержащиеся в решении о согласовании границ охранной зоны в отношении отдельных объектов электросетевого хозяйства, включая их наименование и содержание ограничений использования объектов недвижимости в их границах, с приложением текстового</w:t>
      </w:r>
      <w:proofErr w:type="gramEnd"/>
      <w:r w:rsidRPr="004719A2">
        <w:t xml:space="preserve"> и графического описаний местоположения границ такой зоны, а также перечня координат характерных точек этих границ в системе координат, установленной для ведения государственного кадастра недвижимости, на основании которого указанный федеральный орган исполнительной власти принимает решение о внесении в государственный кадастр недвижимости сведений о границах охранной зоны.</w:t>
      </w:r>
    </w:p>
    <w:p w14:paraId="02DCB873" w14:textId="3F5A1DE6" w:rsidR="00C65C1E" w:rsidRPr="0014143C" w:rsidRDefault="004719A2" w:rsidP="004719A2">
      <w:pPr>
        <w:ind w:firstLine="709"/>
        <w:jc w:val="both"/>
      </w:pPr>
      <w:r w:rsidRPr="004719A2">
        <w:t xml:space="preserve">Охранная зона считается установленной </w:t>
      </w:r>
      <w:proofErr w:type="gramStart"/>
      <w:r w:rsidRPr="004719A2">
        <w:t>с даты внесения</w:t>
      </w:r>
      <w:proofErr w:type="gramEnd"/>
      <w:r w:rsidRPr="004719A2">
        <w:t xml:space="preserve"> в документы государственного кадастрового учета сведений о ее границах.</w:t>
      </w:r>
    </w:p>
    <w:p w14:paraId="02DCB874"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875" w14:textId="77777777" w:rsidR="00BD0BFA" w:rsidRDefault="00BD0BFA" w:rsidP="00230DCF">
      <w:pPr>
        <w:ind w:firstLine="709"/>
        <w:jc w:val="both"/>
      </w:pPr>
      <w:proofErr w:type="gramStart"/>
      <w:r w:rsidRPr="00BD0BFA">
        <w:t>Правила</w:t>
      </w:r>
      <w:r>
        <w:t xml:space="preserve"> </w:t>
      </w:r>
      <w:r w:rsidRPr="00BD0BFA">
        <w:t>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w:t>
      </w:r>
      <w:r>
        <w:t xml:space="preserve"> </w:t>
      </w:r>
      <w:r w:rsidRPr="0014143C">
        <w:t>Правительства РФ от 24 февраля 2009 г. № 160</w:t>
      </w:r>
      <w:r w:rsidRPr="00BD0BFA">
        <w:t>, не распространяются на объекты, размещенные в границах охранных зон объектов электросетевого хозяйства до даты вступления в силу постановления</w:t>
      </w:r>
      <w:r>
        <w:t xml:space="preserve"> </w:t>
      </w:r>
      <w:r w:rsidRPr="0014143C">
        <w:t>Правительства РФ от 24 февраля 2009 г. № 160</w:t>
      </w:r>
      <w:r w:rsidRPr="00BD0BFA">
        <w:t>.</w:t>
      </w:r>
      <w:proofErr w:type="gramEnd"/>
    </w:p>
    <w:p w14:paraId="0BA87369" w14:textId="77777777" w:rsidR="005C13FC" w:rsidRDefault="00733EA3" w:rsidP="005C13FC">
      <w:pPr>
        <w:ind w:firstLine="709"/>
        <w:jc w:val="both"/>
      </w:pPr>
      <w:r>
        <w:t xml:space="preserve">1. </w:t>
      </w:r>
      <w:r w:rsidR="005C13FC">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7F303704" w14:textId="77777777" w:rsidR="005C13FC" w:rsidRDefault="005C13FC" w:rsidP="005C13FC">
      <w:pPr>
        <w:ind w:firstLine="709"/>
        <w:jc w:val="both"/>
      </w:pPr>
      <w: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7065983E" w14:textId="77777777" w:rsidR="005C13FC" w:rsidRDefault="005C13FC" w:rsidP="005C13FC">
      <w:pPr>
        <w:ind w:firstLine="709"/>
        <w:jc w:val="both"/>
      </w:pPr>
      <w:proofErr w:type="gramStart"/>
      <w: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t xml:space="preserve"> устранению их последствий на всем протяжении границы объекта электроэнергетики;</w:t>
      </w:r>
    </w:p>
    <w:p w14:paraId="2F442388" w14:textId="77777777" w:rsidR="005C13FC" w:rsidRDefault="005C13FC" w:rsidP="005C13FC">
      <w:pPr>
        <w:ind w:firstLine="709"/>
        <w:jc w:val="both"/>
      </w:pPr>
      <w:proofErr w:type="gramStart"/>
      <w: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t xml:space="preserve"> линий электропередачи;</w:t>
      </w:r>
    </w:p>
    <w:p w14:paraId="6924F061" w14:textId="77777777" w:rsidR="005C13FC" w:rsidRDefault="005C13FC" w:rsidP="005C13FC">
      <w:pPr>
        <w:ind w:firstLine="709"/>
        <w:jc w:val="both"/>
      </w:pPr>
      <w:r>
        <w:t>г) размещать свалки;</w:t>
      </w:r>
    </w:p>
    <w:p w14:paraId="6C2C66A9" w14:textId="77777777" w:rsidR="005C13FC" w:rsidRDefault="005C13FC" w:rsidP="005C13FC">
      <w:pPr>
        <w:ind w:firstLine="709"/>
        <w:jc w:val="both"/>
      </w:pPr>
      <w: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78E51864" w14:textId="77777777" w:rsidR="005C13FC" w:rsidRDefault="005C13FC" w:rsidP="005C13FC">
      <w:pPr>
        <w:ind w:firstLine="709"/>
        <w:jc w:val="both"/>
      </w:pPr>
      <w: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34A62E95" w14:textId="77777777" w:rsidR="005C13FC" w:rsidRDefault="005C13FC" w:rsidP="005C13FC">
      <w:pPr>
        <w:ind w:firstLine="709"/>
        <w:jc w:val="both"/>
      </w:pPr>
      <w:r>
        <w:lastRenderedPageBreak/>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02DCB87B" w14:textId="6E4ECFCB" w:rsidR="00230DCF" w:rsidRPr="0014143C" w:rsidRDefault="005C13FC" w:rsidP="005C13FC">
      <w:pPr>
        <w:ind w:firstLine="709"/>
        <w:jc w:val="both"/>
      </w:pPr>
      <w: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7E683002" w14:textId="3D2108A0" w:rsidR="005C13FC" w:rsidRDefault="00733EA3" w:rsidP="005C13FC">
      <w:pPr>
        <w:ind w:firstLine="709"/>
        <w:jc w:val="both"/>
      </w:pPr>
      <w:r>
        <w:t xml:space="preserve">2. </w:t>
      </w:r>
      <w:r w:rsidR="005C13FC">
        <w:t xml:space="preserve">В охранных зонах, установленных для объектов электросетевого хозяйства напряжением свыше 1000 вольт, помимо действий, предусмотренных пунктом </w:t>
      </w:r>
      <w:r w:rsidR="0032055C">
        <w:t>1</w:t>
      </w:r>
      <w:r w:rsidR="005C13FC">
        <w:t>, запрещается:</w:t>
      </w:r>
    </w:p>
    <w:p w14:paraId="62939354" w14:textId="77777777" w:rsidR="005C13FC" w:rsidRDefault="005C13FC" w:rsidP="005C13FC">
      <w:pPr>
        <w:ind w:firstLine="709"/>
        <w:jc w:val="both"/>
      </w:pPr>
      <w:r>
        <w:t>а) складировать или размещать хранилища любых, в том числе горюче-смазочных, материалов;</w:t>
      </w:r>
    </w:p>
    <w:p w14:paraId="42B93492" w14:textId="77777777" w:rsidR="005C13FC" w:rsidRDefault="005C13FC" w:rsidP="005C13FC">
      <w:pPr>
        <w:ind w:firstLine="709"/>
        <w:jc w:val="both"/>
      </w:pPr>
      <w: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66020A9A" w14:textId="77777777" w:rsidR="005C13FC" w:rsidRDefault="005C13FC" w:rsidP="005C13FC">
      <w:pPr>
        <w:ind w:firstLine="709"/>
        <w:jc w:val="both"/>
      </w:pPr>
      <w: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5DE5C6B9" w14:textId="77777777" w:rsidR="005C13FC" w:rsidRDefault="005C13FC" w:rsidP="005C13FC">
      <w:pPr>
        <w:ind w:firstLine="709"/>
        <w:jc w:val="both"/>
      </w:pPr>
      <w: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14CCFFB1" w14:textId="77777777" w:rsidR="005C13FC" w:rsidRDefault="005C13FC" w:rsidP="005C13FC">
      <w:pPr>
        <w:ind w:firstLine="709"/>
        <w:jc w:val="both"/>
      </w:pPr>
      <w:r>
        <w:t>д) осуществлять проход судов с поднятыми стрелами кранов и других механизмов (в охранных зонах воздушных линий электропередачи);</w:t>
      </w:r>
    </w:p>
    <w:p w14:paraId="3842D989" w14:textId="77777777" w:rsidR="005C13FC" w:rsidRDefault="005C13FC" w:rsidP="005C13FC">
      <w:pPr>
        <w:ind w:firstLine="709"/>
        <w:jc w:val="both"/>
      </w:pPr>
      <w: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t>кВ</w:t>
      </w:r>
      <w:proofErr w:type="spellEnd"/>
      <w:r>
        <w:t xml:space="preserve"> и выше (исключительно в охранных зонах воздушных линий электропередачи);</w:t>
      </w:r>
    </w:p>
    <w:p w14:paraId="02DCB87F" w14:textId="4007E5E6" w:rsidR="00230DCF" w:rsidRPr="0014143C" w:rsidRDefault="005C13FC" w:rsidP="005C13FC">
      <w:pPr>
        <w:ind w:firstLine="709"/>
        <w:jc w:val="both"/>
      </w:pPr>
      <w:r>
        <w:t>ж) устанавливать рекламные конструкции.</w:t>
      </w:r>
    </w:p>
    <w:p w14:paraId="28A5D088" w14:textId="77777777" w:rsidR="00215620" w:rsidRDefault="00733EA3" w:rsidP="00215620">
      <w:pPr>
        <w:ind w:firstLine="709"/>
        <w:jc w:val="both"/>
      </w:pPr>
      <w:r>
        <w:t xml:space="preserve">3. </w:t>
      </w:r>
      <w:r w:rsidR="00215620">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6718BF2C" w14:textId="77777777" w:rsidR="00215620" w:rsidRDefault="00215620" w:rsidP="00215620">
      <w:pPr>
        <w:ind w:firstLine="709"/>
        <w:jc w:val="both"/>
      </w:pPr>
      <w:r>
        <w:t>а) горные, взрывные, мелиоративные работы, в том числе связанные с временным затоплением земель;</w:t>
      </w:r>
    </w:p>
    <w:p w14:paraId="0FD78D45" w14:textId="77777777" w:rsidR="00215620" w:rsidRDefault="00215620" w:rsidP="00215620">
      <w:pPr>
        <w:ind w:firstLine="709"/>
        <w:jc w:val="both"/>
      </w:pPr>
      <w: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2777D8F5" w14:textId="77777777" w:rsidR="00215620" w:rsidRDefault="00215620" w:rsidP="00215620">
      <w:pPr>
        <w:ind w:firstLine="709"/>
        <w:jc w:val="both"/>
      </w:pPr>
      <w:r>
        <w:t xml:space="preserve">в) проход судов, у которых расстояние по вертикали от верхнего крайнего габарита с грузом или без груза до нижней точки </w:t>
      </w:r>
      <w:proofErr w:type="gramStart"/>
      <w:r>
        <w:t>провеса проводов переходов воздушных линий электропередачи</w:t>
      </w:r>
      <w:proofErr w:type="gramEnd"/>
      <w:r>
        <w:t xml:space="preserve"> через водоемы менее минимально допустимого расстояния, в том числе с учетом максимального уровня подъема воды при паводке;</w:t>
      </w:r>
    </w:p>
    <w:p w14:paraId="769ADE16" w14:textId="0733C4EF" w:rsidR="00215620" w:rsidRDefault="00215620" w:rsidP="00215620">
      <w:pPr>
        <w:ind w:firstLine="709"/>
        <w:jc w:val="both"/>
      </w:pPr>
      <w:proofErr w:type="gramStart"/>
      <w:r>
        <w:t xml:space="preserve">г) </w:t>
      </w:r>
      <w:r w:rsidR="00F76ABC" w:rsidRPr="00F76ABC">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за исключением случая, если такой проезд осуществляется при наличии специального разрешения на движение по автомобильным дорогам тяжеловесного и (или) крупногабаритного транспортного средства, предусмотренного статьей 31 Федерального закона "Об автомобильных дорогах и о дорожной деятельности в</w:t>
      </w:r>
      <w:proofErr w:type="gramEnd"/>
      <w:r w:rsidR="00F76ABC" w:rsidRPr="00F76ABC">
        <w:t xml:space="preserve"> Российской Федерации и о внесении изменений в отдельные законодательные акты Российской Федерации";</w:t>
      </w:r>
    </w:p>
    <w:p w14:paraId="725EBE90" w14:textId="77777777" w:rsidR="00215620" w:rsidRDefault="00215620" w:rsidP="00215620">
      <w:pPr>
        <w:ind w:firstLine="709"/>
        <w:jc w:val="both"/>
      </w:pPr>
      <w:r>
        <w:lastRenderedPageBreak/>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19882952" w14:textId="77777777" w:rsidR="00215620" w:rsidRDefault="00215620" w:rsidP="00215620">
      <w:pPr>
        <w:ind w:firstLine="709"/>
        <w:jc w:val="both"/>
      </w:pPr>
      <w: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53AF27D0" w14:textId="77777777" w:rsidR="00215620" w:rsidRDefault="00215620" w:rsidP="00215620">
      <w:pPr>
        <w:ind w:firstLine="709"/>
        <w:jc w:val="both"/>
      </w:pPr>
      <w: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02DCB88C" w14:textId="1FA1972C" w:rsidR="00230DCF" w:rsidRPr="0014143C" w:rsidRDefault="00215620" w:rsidP="00215620">
      <w:pPr>
        <w:ind w:firstLine="709"/>
        <w:jc w:val="both"/>
      </w:pPr>
      <w:r>
        <w:t>з) посадка и вырубка деревьев и кустарников.</w:t>
      </w:r>
    </w:p>
    <w:p w14:paraId="02DCB88D" w14:textId="77777777" w:rsidR="00230DCF" w:rsidRPr="0014143C" w:rsidRDefault="00230DCF" w:rsidP="00230DCF">
      <w:pPr>
        <w:ind w:firstLine="709"/>
        <w:jc w:val="both"/>
      </w:pPr>
    </w:p>
    <w:p w14:paraId="02DCB88E" w14:textId="10EA697E" w:rsidR="00230DCF" w:rsidRPr="00A66D01" w:rsidRDefault="00230DCF" w:rsidP="00BA4C03">
      <w:pPr>
        <w:pStyle w:val="a"/>
      </w:pPr>
      <w:bookmarkStart w:id="375" w:name="_Toc398890970"/>
      <w:bookmarkStart w:id="376" w:name="_Toc414831594"/>
      <w:bookmarkStart w:id="377" w:name="_Toc531808795"/>
      <w:bookmarkStart w:id="378" w:name="_Toc213325308"/>
      <w:r w:rsidRPr="00A66D01">
        <w:t xml:space="preserve">Охранные зоны </w:t>
      </w:r>
      <w:r w:rsidR="00CF36DA" w:rsidRPr="00A66D01">
        <w:t>линий и сооружений связи</w:t>
      </w:r>
      <w:bookmarkEnd w:id="375"/>
      <w:bookmarkEnd w:id="376"/>
      <w:bookmarkEnd w:id="377"/>
      <w:bookmarkEnd w:id="378"/>
    </w:p>
    <w:p w14:paraId="02DCB88F" w14:textId="77777777" w:rsidR="00230DCF" w:rsidRPr="0014143C" w:rsidRDefault="00230DCF" w:rsidP="00230DCF">
      <w:pPr>
        <w:spacing w:before="120"/>
        <w:ind w:firstLine="709"/>
        <w:jc w:val="both"/>
        <w:rPr>
          <w:b/>
        </w:rPr>
      </w:pPr>
      <w:r w:rsidRPr="0014143C">
        <w:rPr>
          <w:b/>
        </w:rPr>
        <w:t>Регламентирующий документ.</w:t>
      </w:r>
    </w:p>
    <w:p w14:paraId="02DCB890" w14:textId="555C133D" w:rsidR="00230DCF" w:rsidRPr="0014143C" w:rsidRDefault="00230DCF" w:rsidP="00230DCF">
      <w:pPr>
        <w:ind w:firstLine="709"/>
        <w:jc w:val="both"/>
      </w:pPr>
      <w:r w:rsidRPr="0014143C">
        <w:t>Постановление Правительства РФ от 9 июня 1995 г. № 578 "Об утверждении Правил охраны линий и сооружений связи Российской Федерации".</w:t>
      </w:r>
      <w:r w:rsidR="00287863" w:rsidRPr="00287863">
        <w:t xml:space="preserve"> (В соответствии с частями 1, 2 и 3 статьи 15 Федерального закона "Об обязательных требованиях в 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января 2026 г.).</w:t>
      </w:r>
    </w:p>
    <w:p w14:paraId="02DCB891" w14:textId="77777777" w:rsidR="00230DCF" w:rsidRPr="0014143C" w:rsidRDefault="00230DCF" w:rsidP="00230DCF">
      <w:pPr>
        <w:spacing w:before="120"/>
        <w:ind w:firstLine="709"/>
        <w:jc w:val="both"/>
      </w:pPr>
      <w:r w:rsidRPr="0014143C">
        <w:rPr>
          <w:b/>
        </w:rPr>
        <w:t>Порядок установления и размеры.</w:t>
      </w:r>
    </w:p>
    <w:p w14:paraId="02DCB892" w14:textId="77777777" w:rsidR="00230DCF" w:rsidRPr="0014143C" w:rsidRDefault="00230DCF" w:rsidP="00230DCF">
      <w:pPr>
        <w:ind w:firstLine="709"/>
        <w:jc w:val="both"/>
      </w:pPr>
      <w:r w:rsidRPr="0014143C">
        <w:t>На трассах кабельных и воздушных линий связи и линий радиофикации:</w:t>
      </w:r>
    </w:p>
    <w:p w14:paraId="02DCB893" w14:textId="77777777" w:rsidR="00230DCF" w:rsidRPr="0014143C" w:rsidRDefault="00230DCF" w:rsidP="00230DCF">
      <w:pPr>
        <w:ind w:firstLine="709"/>
        <w:jc w:val="both"/>
      </w:pPr>
      <w:r w:rsidRPr="0014143C">
        <w:t>а) устанавливаются охранные зоны:</w:t>
      </w:r>
    </w:p>
    <w:p w14:paraId="02DCB894" w14:textId="77777777" w:rsidR="00230DCF" w:rsidRPr="0014143C" w:rsidRDefault="00230DCF" w:rsidP="00230DCF">
      <w:pPr>
        <w:ind w:firstLine="709"/>
        <w:jc w:val="both"/>
      </w:pPr>
      <w:proofErr w:type="gramStart"/>
      <w:r w:rsidRPr="0014143C">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roofErr w:type="gramEnd"/>
    </w:p>
    <w:p w14:paraId="02DCB895" w14:textId="77777777" w:rsidR="00230DCF" w:rsidRPr="0014143C" w:rsidRDefault="00230DCF" w:rsidP="00230DCF">
      <w:pPr>
        <w:ind w:firstLine="709"/>
        <w:jc w:val="both"/>
      </w:pPr>
      <w:r w:rsidRPr="0014143C">
        <w:t>для кабелей связи при переходах через судоходные реки, озера, водохранилища и каналы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при переходах через реки, озера, водохранилища и каналы на 100 метров с каждой стороны;</w:t>
      </w:r>
    </w:p>
    <w:p w14:paraId="02DCB896" w14:textId="77777777" w:rsidR="00230DCF" w:rsidRPr="0014143C" w:rsidRDefault="00230DCF" w:rsidP="00230DCF">
      <w:pPr>
        <w:ind w:firstLine="709"/>
        <w:jc w:val="both"/>
      </w:pPr>
      <w:r w:rsidRPr="0014143C">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02DCB897" w14:textId="77777777" w:rsidR="00230DCF" w:rsidRPr="0014143C" w:rsidRDefault="00230DCF" w:rsidP="00230DCF">
      <w:pPr>
        <w:ind w:firstLine="709"/>
        <w:jc w:val="both"/>
      </w:pPr>
      <w:r w:rsidRPr="0014143C">
        <w:t>б) создаются просеки в лесных массивах и зеленых насаждениях:</w:t>
      </w:r>
    </w:p>
    <w:p w14:paraId="02DCB898" w14:textId="77777777" w:rsidR="00230DCF" w:rsidRPr="0014143C" w:rsidRDefault="00230DCF" w:rsidP="00230DCF">
      <w:pPr>
        <w:ind w:firstLine="709"/>
        <w:jc w:val="both"/>
      </w:pPr>
      <w:r w:rsidRPr="0014143C">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14:paraId="02DCB899" w14:textId="77777777" w:rsidR="00230DCF" w:rsidRPr="0014143C" w:rsidRDefault="00230DCF" w:rsidP="00230DCF">
      <w:pPr>
        <w:ind w:firstLine="709"/>
        <w:jc w:val="both"/>
      </w:pPr>
      <w:r w:rsidRPr="0014143C">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14:paraId="02DCB89A" w14:textId="77777777" w:rsidR="00230DCF" w:rsidRPr="0014143C" w:rsidRDefault="00230DCF" w:rsidP="00230DCF">
      <w:pPr>
        <w:ind w:firstLine="709"/>
        <w:jc w:val="both"/>
      </w:pPr>
      <w:r w:rsidRPr="0014143C">
        <w:t>вдоль трассы кабеля связи - шириной не менее 6 метров (по 3 метра с каждой стороны от кабеля связи);</w:t>
      </w:r>
    </w:p>
    <w:p w14:paraId="02DCB89B"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89C" w14:textId="77777777" w:rsidR="00230DCF" w:rsidRPr="0014143C" w:rsidRDefault="00230DCF" w:rsidP="00230DCF">
      <w:pPr>
        <w:ind w:firstLine="709"/>
        <w:jc w:val="both"/>
      </w:pPr>
      <w:r w:rsidRPr="0014143C">
        <w:t xml:space="preserve">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w:t>
      </w:r>
      <w:r w:rsidRPr="0014143C">
        <w:lastRenderedPageBreak/>
        <w:t>строительства радиорелейных линий связи и согласовываются с органами местного самоуправления.</w:t>
      </w:r>
    </w:p>
    <w:p w14:paraId="02DCB89D" w14:textId="77777777" w:rsidR="00230DCF" w:rsidRPr="0014143C" w:rsidRDefault="00230DCF" w:rsidP="00230DCF">
      <w:pPr>
        <w:ind w:firstLine="709"/>
        <w:jc w:val="both"/>
      </w:pPr>
      <w:proofErr w:type="gramStart"/>
      <w:r w:rsidRPr="0014143C">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roofErr w:type="gramEnd"/>
    </w:p>
    <w:p w14:paraId="02DCB89E" w14:textId="77777777" w:rsidR="00230DCF" w:rsidRPr="0014143C" w:rsidRDefault="00230DCF" w:rsidP="00230DCF">
      <w:pPr>
        <w:ind w:firstLine="709"/>
        <w:jc w:val="both"/>
      </w:pPr>
      <w:proofErr w:type="gramStart"/>
      <w:r w:rsidRPr="0014143C">
        <w:t>Письменное согласие должно быть получено также на строительные, ремонтные и другие работы, которые выполняются в этих зонах без проекта и при производстве которых могут быть повреждены линии связи и линии радиофикации (рытье ям, устройство временных съездов с дорог, провоз под проводами грузов, габариты которых равны или превышают высоту подвески опор и т.д.).</w:t>
      </w:r>
      <w:proofErr w:type="gramEnd"/>
    </w:p>
    <w:p w14:paraId="02DCB89F" w14:textId="77777777" w:rsidR="00230DCF" w:rsidRPr="0014143C" w:rsidRDefault="00230DCF" w:rsidP="00230DCF">
      <w:pPr>
        <w:ind w:firstLine="709"/>
        <w:jc w:val="both"/>
      </w:pPr>
      <w:r w:rsidRPr="0014143C">
        <w:t>Для выявления места расположения подземных сооружений связи в зоне производства указанных работ должно быть получено письменное разрешение в специально уполномоченных на то органах контроля и надзора.</w:t>
      </w:r>
    </w:p>
    <w:p w14:paraId="02DCB8A0" w14:textId="77777777" w:rsidR="00230DCF" w:rsidRPr="0014143C" w:rsidRDefault="00230DCF" w:rsidP="00230DCF">
      <w:pPr>
        <w:ind w:firstLine="709"/>
        <w:jc w:val="both"/>
      </w:pPr>
      <w:r w:rsidRPr="0014143C">
        <w:t xml:space="preserve">Заказчик (застройщик), производящий работы в охранной зоне кабельной линии связи, не </w:t>
      </w:r>
      <w:proofErr w:type="gramStart"/>
      <w:r w:rsidRPr="0014143C">
        <w:t>позднее</w:t>
      </w:r>
      <w:proofErr w:type="gramEnd"/>
      <w:r w:rsidRPr="0014143C">
        <w:t xml:space="preserve"> чем за 3 суток (исключая выходные и праздничные дни) до начала работ обязан вызвать представителя предприятия, в ведении которого находится эта линия, для установления по технической документации и методом </w:t>
      </w:r>
      <w:proofErr w:type="spellStart"/>
      <w:r w:rsidRPr="0014143C">
        <w:t>шурфования</w:t>
      </w:r>
      <w:proofErr w:type="spellEnd"/>
      <w:r w:rsidRPr="0014143C">
        <w:t xml:space="preserve"> точного местоположения подземных кабелей связи и других сооружений кабельной линии (подземных усилительных и регенерационных пунктов, телефонной канализации со смотровыми устройствами, контуров заземления) и определения глубины их залегания.</w:t>
      </w:r>
    </w:p>
    <w:p w14:paraId="02DCB8A1" w14:textId="77777777" w:rsidR="00230DCF" w:rsidRPr="0014143C" w:rsidRDefault="00230DCF" w:rsidP="00230DCF">
      <w:pPr>
        <w:ind w:firstLine="709"/>
        <w:jc w:val="both"/>
      </w:pPr>
      <w:r w:rsidRPr="0014143C">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02DCB8A2" w14:textId="77777777" w:rsidR="00230DCF" w:rsidRPr="0014143C" w:rsidRDefault="00230DCF" w:rsidP="00230DCF">
      <w:pPr>
        <w:ind w:firstLine="709"/>
        <w:jc w:val="both"/>
      </w:pPr>
      <w:r w:rsidRPr="0014143C">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02DCB8A3" w14:textId="77777777" w:rsidR="00230DCF" w:rsidRPr="0014143C" w:rsidRDefault="00230DCF" w:rsidP="00230DCF">
      <w:pPr>
        <w:ind w:firstLine="709"/>
        <w:jc w:val="both"/>
      </w:pPr>
      <w:r w:rsidRPr="0014143C">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sidRPr="0014143C">
        <w:t>шурфованием</w:t>
      </w:r>
      <w:proofErr w:type="spellEnd"/>
      <w:r w:rsidRPr="0014143C">
        <w:t>, взятием проб грунта, осуществлением взрывных работ;</w:t>
      </w:r>
    </w:p>
    <w:p w14:paraId="02DCB8A4" w14:textId="77777777" w:rsidR="00230DCF" w:rsidRPr="0014143C" w:rsidRDefault="00230DCF" w:rsidP="00230DCF">
      <w:pPr>
        <w:ind w:firstLine="709"/>
        <w:jc w:val="both"/>
      </w:pPr>
      <w:r w:rsidRPr="0014143C">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02DCB8A5" w14:textId="77777777" w:rsidR="00230DCF" w:rsidRPr="0014143C" w:rsidRDefault="00230DCF" w:rsidP="00230DCF">
      <w:pPr>
        <w:ind w:firstLine="709"/>
        <w:jc w:val="both"/>
      </w:pPr>
      <w:r w:rsidRPr="0014143C">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02DCB8A6" w14:textId="77777777" w:rsidR="00230DCF" w:rsidRPr="0014143C" w:rsidRDefault="00230DCF" w:rsidP="00230DCF">
      <w:pPr>
        <w:ind w:firstLine="709"/>
        <w:jc w:val="both"/>
      </w:pPr>
      <w:r w:rsidRPr="0014143C">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2DCB8A7" w14:textId="77777777" w:rsidR="00230DCF" w:rsidRPr="0014143C" w:rsidRDefault="00230DCF" w:rsidP="00230DCF">
      <w:pPr>
        <w:ind w:firstLine="709"/>
        <w:jc w:val="both"/>
      </w:pPr>
      <w:r w:rsidRPr="0014143C">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02DCB8A8" w14:textId="77777777" w:rsidR="00230DCF" w:rsidRPr="0014143C" w:rsidRDefault="00230DCF" w:rsidP="00230DCF">
      <w:pPr>
        <w:ind w:firstLine="709"/>
        <w:jc w:val="both"/>
      </w:pPr>
      <w:r w:rsidRPr="0014143C">
        <w:t>ж) производить защиту подземных коммуникаций от коррозии без учета проходящих подземных кабельных линий связи.</w:t>
      </w:r>
    </w:p>
    <w:p w14:paraId="02DCB8A9" w14:textId="77777777" w:rsidR="00230DCF" w:rsidRPr="0014143C" w:rsidRDefault="00230DCF" w:rsidP="00230DCF">
      <w:pPr>
        <w:ind w:firstLine="709"/>
        <w:jc w:val="both"/>
      </w:pPr>
      <w:r w:rsidRPr="0014143C">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02DCB8AA" w14:textId="77777777" w:rsidR="00230DCF" w:rsidRPr="0014143C" w:rsidRDefault="00230DCF" w:rsidP="00230DCF">
      <w:pPr>
        <w:ind w:firstLine="709"/>
        <w:jc w:val="both"/>
      </w:pPr>
      <w:proofErr w:type="gramStart"/>
      <w:r w:rsidRPr="0014143C">
        <w:lastRenderedPageBreak/>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w:t>
      </w:r>
      <w:proofErr w:type="gramEnd"/>
      <w:r w:rsidRPr="0014143C">
        <w:t xml:space="preserve"> лини и сооружения;</w:t>
      </w:r>
    </w:p>
    <w:p w14:paraId="02DCB8AB" w14:textId="77777777" w:rsidR="00230DCF" w:rsidRPr="0014143C" w:rsidRDefault="00230DCF" w:rsidP="00230DCF">
      <w:pPr>
        <w:ind w:firstLine="709"/>
        <w:jc w:val="both"/>
      </w:pPr>
      <w:r w:rsidRPr="0014143C">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02DCB8AC" w14:textId="77777777" w:rsidR="00230DCF" w:rsidRPr="0014143C" w:rsidRDefault="00230DCF" w:rsidP="00230DCF">
      <w:pPr>
        <w:ind w:firstLine="709"/>
        <w:jc w:val="both"/>
      </w:pPr>
      <w:r w:rsidRPr="0014143C">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02DCB8AD" w14:textId="77777777" w:rsidR="00230DCF" w:rsidRPr="0014143C" w:rsidRDefault="00230DCF" w:rsidP="00230DCF">
      <w:pPr>
        <w:ind w:firstLine="709"/>
        <w:jc w:val="both"/>
      </w:pPr>
      <w:r w:rsidRPr="0014143C">
        <w:t>г) огораживать трассы линий связи, препятствуя свободному доступу к ним технического персонала;</w:t>
      </w:r>
    </w:p>
    <w:p w14:paraId="02DCB8AE" w14:textId="77777777" w:rsidR="00230DCF" w:rsidRPr="0014143C" w:rsidRDefault="00230DCF" w:rsidP="00230DCF">
      <w:pPr>
        <w:ind w:firstLine="709"/>
        <w:jc w:val="both"/>
      </w:pPr>
      <w:r w:rsidRPr="0014143C">
        <w:t>д) самовольно подключаться к абонентской телефонной линии и линии радиофикации в целях пользования услугами связи;</w:t>
      </w:r>
    </w:p>
    <w:p w14:paraId="02DCB8AF" w14:textId="77777777" w:rsidR="00230DCF" w:rsidRPr="0014143C" w:rsidRDefault="00230DCF" w:rsidP="00230DCF">
      <w:pPr>
        <w:ind w:firstLine="709"/>
        <w:jc w:val="both"/>
      </w:pPr>
      <w:r w:rsidRPr="0014143C">
        <w:t xml:space="preserve">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Pr="0014143C">
        <w:t>другое</w:t>
      </w:r>
      <w:proofErr w:type="gramEnd"/>
      <w:r w:rsidRPr="0014143C">
        <w:t>).</w:t>
      </w:r>
    </w:p>
    <w:p w14:paraId="02DCB8B0" w14:textId="77777777" w:rsidR="00230DCF" w:rsidRPr="0014143C" w:rsidRDefault="00230DCF" w:rsidP="00230DCF">
      <w:pPr>
        <w:ind w:firstLine="709"/>
        <w:jc w:val="both"/>
      </w:pPr>
    </w:p>
    <w:p w14:paraId="02DCB8B1" w14:textId="0BDDCF15" w:rsidR="00A87BE9" w:rsidRPr="0014143C" w:rsidRDefault="00363672" w:rsidP="00BA4C03">
      <w:pPr>
        <w:pStyle w:val="a"/>
      </w:pPr>
      <w:bookmarkStart w:id="379" w:name="_Toc213325309"/>
      <w:bookmarkStart w:id="380" w:name="_Toc398890971"/>
      <w:bookmarkStart w:id="381" w:name="_Toc414831595"/>
      <w:r w:rsidRPr="00363672">
        <w:t>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bookmarkEnd w:id="379"/>
    </w:p>
    <w:p w14:paraId="02DCB8B2" w14:textId="7A6D8B21" w:rsidR="00A87BE9" w:rsidRPr="0014143C" w:rsidRDefault="00A87BE9" w:rsidP="00A87BE9">
      <w:pPr>
        <w:spacing w:before="120"/>
        <w:ind w:firstLine="709"/>
        <w:jc w:val="both"/>
        <w:rPr>
          <w:b/>
        </w:rPr>
      </w:pPr>
      <w:r w:rsidRPr="0014143C">
        <w:rPr>
          <w:b/>
        </w:rPr>
        <w:t>Регламентирующий документ.</w:t>
      </w:r>
    </w:p>
    <w:p w14:paraId="02DCB8B3" w14:textId="22DE0AD9" w:rsidR="00A87BE9" w:rsidRPr="0014143C" w:rsidRDefault="00BA76E4" w:rsidP="00A87BE9">
      <w:pPr>
        <w:ind w:firstLine="709"/>
        <w:jc w:val="both"/>
      </w:pPr>
      <w:r w:rsidRPr="00BA76E4">
        <w:t>Положение об охранных зонах пунктов государственной геодезической сети, государственной нивелирной сети и государственной гравиметрической сети</w:t>
      </w:r>
      <w:r w:rsidR="00550556" w:rsidRPr="00550556">
        <w:t xml:space="preserve"> (</w:t>
      </w:r>
      <w:r w:rsidR="00AB466A" w:rsidRPr="0014143C">
        <w:rPr>
          <w:bCs/>
        </w:rPr>
        <w:t>утв</w:t>
      </w:r>
      <w:r w:rsidR="00AB466A">
        <w:rPr>
          <w:bCs/>
        </w:rPr>
        <w:t>ерждено</w:t>
      </w:r>
      <w:r w:rsidR="00AB466A" w:rsidRPr="0014143C">
        <w:rPr>
          <w:bCs/>
        </w:rPr>
        <w:t xml:space="preserve"> </w:t>
      </w:r>
      <w:r w:rsidR="00550556" w:rsidRPr="00550556">
        <w:t xml:space="preserve">Постановлением Правительства РФ </w:t>
      </w:r>
      <w:r w:rsidRPr="00BA76E4">
        <w:t xml:space="preserve">от 21 августа 2019 г. </w:t>
      </w:r>
      <w:r>
        <w:t>№</w:t>
      </w:r>
      <w:r w:rsidRPr="00BA76E4">
        <w:t xml:space="preserve"> 1080</w:t>
      </w:r>
      <w:r w:rsidR="00550556" w:rsidRPr="00550556">
        <w:t>).</w:t>
      </w:r>
    </w:p>
    <w:p w14:paraId="02DCB8B4" w14:textId="77777777" w:rsidR="00A87BE9" w:rsidRPr="0014143C" w:rsidRDefault="00A87BE9" w:rsidP="00A87BE9">
      <w:pPr>
        <w:spacing w:before="120"/>
        <w:ind w:firstLine="709"/>
        <w:jc w:val="both"/>
      </w:pPr>
      <w:r w:rsidRPr="0014143C">
        <w:rPr>
          <w:b/>
        </w:rPr>
        <w:t>Порядок установления и размеры.</w:t>
      </w:r>
    </w:p>
    <w:p w14:paraId="02DCB8B5" w14:textId="377959F7" w:rsidR="000F1EF1" w:rsidRPr="000F1EF1" w:rsidRDefault="00FA01FD" w:rsidP="000F1EF1">
      <w:pPr>
        <w:ind w:firstLine="709"/>
        <w:jc w:val="both"/>
      </w:pPr>
      <w:r w:rsidRPr="00FA01FD">
        <w:t xml:space="preserve">Изменение охранных зон пунктов, определенных в установленном порядке до вступления в силу постановления Правительства Российской Федерации от 21 августа 2019 г. </w:t>
      </w:r>
      <w:r>
        <w:t>№</w:t>
      </w:r>
      <w:r w:rsidRPr="00FA01FD">
        <w:t xml:space="preserve"> 1080 "Об охранных зонах пунктов государственной геодезической сети, государственной нивелирной сети и государственной гравиметрической сети", сведения о которых внесены в установленном порядке в Единый государственный реестр недвижимости, не требуется.</w:t>
      </w:r>
    </w:p>
    <w:p w14:paraId="02DCB8B6" w14:textId="5BBAD68D" w:rsidR="000F1EF1" w:rsidRPr="000F1EF1" w:rsidRDefault="003633F0" w:rsidP="000F1EF1">
      <w:pPr>
        <w:ind w:firstLine="709"/>
        <w:jc w:val="both"/>
      </w:pPr>
      <w:r w:rsidRPr="003633F0">
        <w:t>Решение об установлении, изменении или о прекращении существования охранных зон пунктов принимается территориальными органами Федеральной службы государственной регистрации, кадастра и картографии по месту нахождения пунктов</w:t>
      </w:r>
      <w:r w:rsidR="00FA01FD" w:rsidRPr="00FA01FD">
        <w:t>.</w:t>
      </w:r>
    </w:p>
    <w:p w14:paraId="01D03CFF" w14:textId="77777777" w:rsidR="00FA01FD" w:rsidRPr="00FA01FD" w:rsidRDefault="00FA01FD" w:rsidP="00FA01FD">
      <w:pPr>
        <w:ind w:firstLine="709"/>
        <w:jc w:val="both"/>
      </w:pPr>
      <w:proofErr w:type="gramStart"/>
      <w:r w:rsidRPr="00FA01FD">
        <w:t>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w:t>
      </w:r>
      <w:proofErr w:type="gramEnd"/>
      <w:r w:rsidRPr="00FA01FD">
        <w:t xml:space="preserve">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p>
    <w:p w14:paraId="02DCB8B8" w14:textId="78F1BE61" w:rsidR="00A87BE9" w:rsidRDefault="00FA01FD" w:rsidP="00FA01FD">
      <w:pPr>
        <w:ind w:firstLine="709"/>
        <w:jc w:val="both"/>
      </w:pPr>
      <w:proofErr w:type="gramStart"/>
      <w:r w:rsidRPr="00FA01FD">
        <w:lastRenderedPageBreak/>
        <w:t>Границы охранных зон пунктов государственной геодезической сети и государственной нивелирной сети, центры которых размещаются в конструктивных элементах зданий (строений, сооружений), информация о контурах которых содержится в Едином государственном реестре недвижимости, а также пунктов государственной гравиметрической сети, размещенных в подвалах зданий (строений, сооружений), информация о контурах которых содержится в Едином государственном реестре недвижимости, определяются размерами, совпадающими с контуром указанных зданий (строений</w:t>
      </w:r>
      <w:proofErr w:type="gramEnd"/>
      <w:r w:rsidRPr="00FA01FD">
        <w:t>, сооружений).</w:t>
      </w:r>
    </w:p>
    <w:p w14:paraId="02DCB8B9" w14:textId="77777777" w:rsidR="00A87BE9" w:rsidRPr="0014143C" w:rsidRDefault="00A87BE9" w:rsidP="00A87BE9">
      <w:pPr>
        <w:spacing w:before="120"/>
        <w:ind w:firstLine="709"/>
        <w:jc w:val="both"/>
        <w:rPr>
          <w:b/>
        </w:rPr>
      </w:pPr>
      <w:r w:rsidRPr="0014143C">
        <w:rPr>
          <w:b/>
        </w:rPr>
        <w:t>Режим использования территории.</w:t>
      </w:r>
    </w:p>
    <w:p w14:paraId="6DC41D3B" w14:textId="77777777" w:rsidR="00D41BD2" w:rsidRPr="00D41BD2" w:rsidRDefault="00D41BD2" w:rsidP="00D41BD2">
      <w:pPr>
        <w:ind w:firstLine="709"/>
        <w:jc w:val="both"/>
      </w:pPr>
      <w:r w:rsidRPr="00D41BD2">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17A250C1" w14:textId="77777777" w:rsidR="00D41BD2" w:rsidRPr="00D41BD2" w:rsidRDefault="00D41BD2" w:rsidP="00D41BD2">
      <w:pPr>
        <w:ind w:firstLine="709"/>
        <w:jc w:val="both"/>
      </w:pPr>
      <w:r w:rsidRPr="00D41BD2">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3BFAF2E8" w14:textId="77777777" w:rsidR="00D41BD2" w:rsidRPr="00D41BD2" w:rsidRDefault="00D41BD2" w:rsidP="00D41BD2">
      <w:pPr>
        <w:ind w:firstLine="709"/>
        <w:jc w:val="both"/>
      </w:pPr>
      <w:r w:rsidRPr="00D41BD2">
        <w:t>Указанные в настоящем пункте ограничения использования земельных участков в охранных зонах пунктов устанавливаются для охранных зон всех пунктов и не зависят от характеристик пунктов и их территориального расположения.</w:t>
      </w:r>
    </w:p>
    <w:p w14:paraId="02DCB8C6" w14:textId="254575B1" w:rsidR="00A87BE9" w:rsidRDefault="00D41BD2" w:rsidP="00D41BD2">
      <w:pPr>
        <w:ind w:firstLine="709"/>
        <w:jc w:val="both"/>
      </w:pPr>
      <w:r w:rsidRPr="00D41BD2">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14:paraId="02DCB8C7" w14:textId="77777777" w:rsidR="00A87BE9" w:rsidRPr="0014143C" w:rsidRDefault="00A87BE9" w:rsidP="00A87BE9">
      <w:pPr>
        <w:ind w:firstLine="709"/>
        <w:jc w:val="both"/>
      </w:pPr>
    </w:p>
    <w:p w14:paraId="02DCB8C8" w14:textId="575E16F8" w:rsidR="00E45E87" w:rsidRPr="0014143C" w:rsidRDefault="00E45E87" w:rsidP="00BA4C03">
      <w:pPr>
        <w:pStyle w:val="a"/>
      </w:pPr>
      <w:bookmarkStart w:id="382" w:name="_Toc531808797"/>
      <w:bookmarkStart w:id="383" w:name="_Toc213325310"/>
      <w:r w:rsidRPr="0014143C">
        <w:t xml:space="preserve">Охранные зоны </w:t>
      </w:r>
      <w:r w:rsidRPr="00E45E87">
        <w:t>стационарных пунктов наблюдений за состоянием окружающей среды, ее загрязнением</w:t>
      </w:r>
      <w:bookmarkEnd w:id="382"/>
      <w:bookmarkEnd w:id="383"/>
    </w:p>
    <w:p w14:paraId="02DCB8C9" w14:textId="77777777" w:rsidR="00E45E87" w:rsidRPr="0014143C" w:rsidRDefault="00E45E87" w:rsidP="00E45E87">
      <w:pPr>
        <w:spacing w:before="120"/>
        <w:ind w:firstLine="709"/>
        <w:jc w:val="both"/>
        <w:rPr>
          <w:b/>
        </w:rPr>
      </w:pPr>
      <w:r w:rsidRPr="0014143C">
        <w:rPr>
          <w:b/>
        </w:rPr>
        <w:t>Регламентирующий документ.</w:t>
      </w:r>
    </w:p>
    <w:p w14:paraId="02DCB8CA" w14:textId="5A57F113" w:rsidR="00E45E87" w:rsidRPr="0014143C" w:rsidRDefault="0022666B" w:rsidP="0022666B">
      <w:pPr>
        <w:ind w:firstLine="709"/>
        <w:jc w:val="both"/>
      </w:pPr>
      <w:proofErr w:type="gramStart"/>
      <w:r>
        <w:t>Постановление Правительства РФ от 17.03.2021 №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 972 и признании не действующим на территории Российской Федерации постановления Совета Министров СССР от 6 января 1983 г. № 19"</w:t>
      </w:r>
      <w:r w:rsidR="00E45E87" w:rsidRPr="00E45E87">
        <w:t>.</w:t>
      </w:r>
      <w:proofErr w:type="gramEnd"/>
    </w:p>
    <w:p w14:paraId="02DCB8CB" w14:textId="77777777" w:rsidR="00E45E87" w:rsidRPr="0014143C" w:rsidRDefault="00E45E87" w:rsidP="00E45E87">
      <w:pPr>
        <w:spacing w:before="120"/>
        <w:ind w:firstLine="709"/>
        <w:jc w:val="both"/>
      </w:pPr>
      <w:r w:rsidRPr="0014143C">
        <w:rPr>
          <w:b/>
        </w:rPr>
        <w:t>Порядок установления и размеры.</w:t>
      </w:r>
    </w:p>
    <w:p w14:paraId="72F21EB7" w14:textId="0D034D0B" w:rsidR="00F72D85" w:rsidRDefault="00F72D85" w:rsidP="00F72D85">
      <w:pPr>
        <w:ind w:firstLine="709"/>
        <w:jc w:val="both"/>
      </w:pPr>
      <w:r>
        <w:t>Предельные размеры охранной зоны составляют:</w:t>
      </w:r>
    </w:p>
    <w:p w14:paraId="4D914D5D" w14:textId="77777777" w:rsidR="00F72D85" w:rsidRDefault="00F72D85" w:rsidP="00F72D85">
      <w:pPr>
        <w:ind w:firstLine="709"/>
        <w:jc w:val="both"/>
      </w:pPr>
      <w:r>
        <w:t>а) 100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атмосферного воздуха;</w:t>
      </w:r>
    </w:p>
    <w:p w14:paraId="7B24A05C" w14:textId="4FF63840" w:rsidR="00F72D85" w:rsidRPr="00EF0D99" w:rsidRDefault="00F72D85" w:rsidP="00F72D85">
      <w:pPr>
        <w:ind w:firstLine="709"/>
        <w:jc w:val="both"/>
      </w:pPr>
      <w:r>
        <w:t xml:space="preserve">б) </w:t>
      </w:r>
      <w:r w:rsidR="009B52C7" w:rsidRPr="009B52C7">
        <w:t>200 метров от границ площадки с размещенным на ней оборудованием - для стационарных пунктов наблюдений в случаях, не указанных в подпункте "а" настоящего пункта</w:t>
      </w:r>
      <w:r>
        <w:t>.</w:t>
      </w:r>
    </w:p>
    <w:p w14:paraId="77B3A43C" w14:textId="0D7244FD" w:rsidR="00F72D85" w:rsidRDefault="009B52C7" w:rsidP="00F72D85">
      <w:pPr>
        <w:spacing w:before="120"/>
        <w:ind w:firstLine="709"/>
        <w:jc w:val="both"/>
      </w:pPr>
      <w:r w:rsidRPr="009B52C7">
        <w:t>Решение об установлении или изменении охранной зоны принимается территориальным органом Федеральной службы по гидрометеорологии и мониторингу окружающей среды (далее - территориальный орган) по месту нахождения стационарного пункта наблюдений, для которого устанавливается или изменяется охранная зона.</w:t>
      </w:r>
    </w:p>
    <w:p w14:paraId="41B38F1D" w14:textId="77777777" w:rsidR="00F72D85" w:rsidRDefault="00F72D85" w:rsidP="00F72D85">
      <w:pPr>
        <w:spacing w:before="120"/>
        <w:ind w:firstLine="709"/>
        <w:jc w:val="both"/>
      </w:pPr>
      <w:r>
        <w:t>Охранная зона устанавливается на срок существования стационарного пункта наблюдений.</w:t>
      </w:r>
    </w:p>
    <w:p w14:paraId="208612F2" w14:textId="77777777" w:rsidR="00F72D85" w:rsidRDefault="00F72D85" w:rsidP="00F72D85">
      <w:pPr>
        <w:spacing w:before="120"/>
        <w:ind w:firstLine="709"/>
        <w:jc w:val="both"/>
      </w:pPr>
      <w:r>
        <w:lastRenderedPageBreak/>
        <w:t>Основанием прекращения существования охранной зоны является прекращение деятельности стационарного пункта наблюдений.</w:t>
      </w:r>
    </w:p>
    <w:p w14:paraId="161E4062" w14:textId="31FAC3E5" w:rsidR="00F72D85" w:rsidRDefault="00F72D85" w:rsidP="00F72D85">
      <w:pPr>
        <w:spacing w:before="120"/>
        <w:ind w:firstLine="709"/>
        <w:jc w:val="both"/>
      </w:pPr>
      <w:r>
        <w:t>Принятие решения о прекращении существования охранной зоны не требуется.</w:t>
      </w:r>
    </w:p>
    <w:p w14:paraId="7C3A089F" w14:textId="5A035A74" w:rsidR="00F72D85" w:rsidRDefault="009B52C7" w:rsidP="00F72D85">
      <w:pPr>
        <w:spacing w:before="120"/>
        <w:ind w:firstLine="709"/>
        <w:jc w:val="both"/>
      </w:pPr>
      <w:r w:rsidRPr="009B52C7">
        <w:t>Охранная зона считается установленной, измененной или прекращенной со дня внесения соответствующих сведений о границах охранной зоны в Единый государственный реестр недвижимости.</w:t>
      </w:r>
    </w:p>
    <w:p w14:paraId="02DCB8CF" w14:textId="2B73D77A" w:rsidR="00E45E87" w:rsidRPr="0014143C" w:rsidRDefault="00E45E87" w:rsidP="00F72D85">
      <w:pPr>
        <w:spacing w:before="120"/>
        <w:ind w:firstLine="709"/>
        <w:jc w:val="both"/>
        <w:rPr>
          <w:b/>
        </w:rPr>
      </w:pPr>
      <w:r w:rsidRPr="0014143C">
        <w:rPr>
          <w:b/>
        </w:rPr>
        <w:t>Режим использования территории.</w:t>
      </w:r>
    </w:p>
    <w:p w14:paraId="37FF2036" w14:textId="789FA666" w:rsidR="0086024C" w:rsidRDefault="0086024C" w:rsidP="0086024C">
      <w:pPr>
        <w:ind w:firstLine="709"/>
        <w:jc w:val="both"/>
      </w:pPr>
      <w:r>
        <w:t>В границах охранной зоны запрещается:</w:t>
      </w:r>
    </w:p>
    <w:p w14:paraId="51838265" w14:textId="77777777" w:rsidR="0086024C" w:rsidRDefault="0086024C" w:rsidP="0086024C">
      <w:pPr>
        <w:ind w:firstLine="709"/>
        <w:jc w:val="both"/>
      </w:pPr>
      <w:proofErr w:type="gramStart"/>
      <w:r>
        <w:t>а) строительство объектов капитального строительства, возведение некапитальных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14:paraId="3D2E412C" w14:textId="77777777" w:rsidR="0086024C" w:rsidRDefault="0086024C" w:rsidP="0086024C">
      <w:pPr>
        <w:ind w:firstLine="709"/>
        <w:jc w:val="both"/>
      </w:pPr>
      <w:r>
        <w:t>б)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объекты, оросительные и осушительные системы, открытые источники огня, дыма);</w:t>
      </w:r>
    </w:p>
    <w:p w14:paraId="3286FEB7" w14:textId="77777777" w:rsidR="0086024C" w:rsidRDefault="0086024C" w:rsidP="0086024C">
      <w:pPr>
        <w:ind w:firstLine="709"/>
        <w:jc w:val="both"/>
      </w:pPr>
      <w:r>
        <w:t xml:space="preserve">в) проведение горных, </w:t>
      </w:r>
      <w:proofErr w:type="gramStart"/>
      <w:r>
        <w:t>геолого-разведочных</w:t>
      </w:r>
      <w:proofErr w:type="gramEnd"/>
      <w:r>
        <w:t xml:space="preserve"> и взрывных работ, а также земляных работ;</w:t>
      </w:r>
    </w:p>
    <w:p w14:paraId="7FE68220" w14:textId="77777777" w:rsidR="0086024C" w:rsidRDefault="0086024C" w:rsidP="0086024C">
      <w:pPr>
        <w:ind w:firstLine="709"/>
        <w:jc w:val="both"/>
      </w:pPr>
      <w:r>
        <w:t>г) организация стоянки автомобильного и (или) водного транспорта, других механизмов, сооружение причалов и пристаней;</w:t>
      </w:r>
    </w:p>
    <w:p w14:paraId="491B090D" w14:textId="77777777" w:rsidR="0086024C" w:rsidRDefault="0086024C" w:rsidP="0086024C">
      <w:pPr>
        <w:ind w:firstLine="709"/>
        <w:jc w:val="both"/>
      </w:pPr>
      <w: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14:paraId="02DCB8D1" w14:textId="325F2D5E" w:rsidR="00EF0D99" w:rsidRDefault="0086024C" w:rsidP="0086024C">
      <w:pPr>
        <w:ind w:firstLine="709"/>
        <w:jc w:val="both"/>
      </w:pPr>
      <w:r>
        <w:t>е) складирование удобрений, отходов производства и потребления.</w:t>
      </w:r>
    </w:p>
    <w:p w14:paraId="085C453F" w14:textId="77777777" w:rsidR="0086024C" w:rsidRPr="0014143C" w:rsidRDefault="0086024C" w:rsidP="0086024C">
      <w:pPr>
        <w:ind w:firstLine="709"/>
        <w:jc w:val="both"/>
      </w:pPr>
    </w:p>
    <w:p w14:paraId="02DCB8D2" w14:textId="4FA406BA" w:rsidR="0024778E" w:rsidRPr="0014143C" w:rsidRDefault="0024778E" w:rsidP="00BA4C03">
      <w:pPr>
        <w:pStyle w:val="a"/>
      </w:pPr>
      <w:bookmarkStart w:id="384" w:name="_Toc531808798"/>
      <w:bookmarkStart w:id="385" w:name="_Toc213325311"/>
      <w:r w:rsidRPr="0014143C">
        <w:t xml:space="preserve">Охранные зоны </w:t>
      </w:r>
      <w:r w:rsidRPr="0024778E">
        <w:t>железных дорог</w:t>
      </w:r>
      <w:bookmarkEnd w:id="384"/>
      <w:bookmarkEnd w:id="385"/>
    </w:p>
    <w:p w14:paraId="02DCB8D3" w14:textId="77777777" w:rsidR="0024778E" w:rsidRPr="0014143C" w:rsidRDefault="0024778E" w:rsidP="0024778E">
      <w:pPr>
        <w:spacing w:before="120"/>
        <w:ind w:firstLine="709"/>
        <w:jc w:val="both"/>
        <w:rPr>
          <w:b/>
        </w:rPr>
      </w:pPr>
      <w:r w:rsidRPr="0014143C">
        <w:rPr>
          <w:b/>
        </w:rPr>
        <w:t>Регламентирующий документ.</w:t>
      </w:r>
    </w:p>
    <w:p w14:paraId="02DCB8D4" w14:textId="77777777" w:rsidR="0024778E" w:rsidRPr="0024778E" w:rsidRDefault="0024778E" w:rsidP="0024778E">
      <w:pPr>
        <w:ind w:firstLine="709"/>
        <w:jc w:val="both"/>
      </w:pPr>
      <w:r w:rsidRPr="0024778E">
        <w:t>Федеральный закон от 10.01.2003 № 17-ФЗ "О железнодорожном транспорте в Российской Федерации", ст. 9.</w:t>
      </w:r>
    </w:p>
    <w:p w14:paraId="02DCB8D5" w14:textId="77777777" w:rsidR="0024778E" w:rsidRPr="0014143C" w:rsidRDefault="0024778E" w:rsidP="0024778E">
      <w:pPr>
        <w:ind w:firstLine="709"/>
        <w:jc w:val="both"/>
      </w:pPr>
      <w:r w:rsidRPr="0024778E">
        <w:t xml:space="preserve">Постановление Правительства РФ от 12.10.2006 № 611 "О порядке установления и использования полос отвода и охранных </w:t>
      </w:r>
      <w:proofErr w:type="gramStart"/>
      <w:r w:rsidRPr="0024778E">
        <w:t>зон</w:t>
      </w:r>
      <w:proofErr w:type="gramEnd"/>
      <w:r w:rsidRPr="0024778E">
        <w:t xml:space="preserve"> железных дорог".</w:t>
      </w:r>
    </w:p>
    <w:p w14:paraId="02DCB8D6" w14:textId="77777777" w:rsidR="0024778E" w:rsidRPr="0014143C" w:rsidRDefault="0024778E" w:rsidP="0024778E">
      <w:pPr>
        <w:spacing w:before="120"/>
        <w:ind w:firstLine="709"/>
        <w:jc w:val="both"/>
      </w:pPr>
      <w:r w:rsidRPr="0014143C">
        <w:rPr>
          <w:b/>
        </w:rPr>
        <w:t>Порядок установления и размеры</w:t>
      </w:r>
      <w:r>
        <w:rPr>
          <w:b/>
        </w:rPr>
        <w:t>, р</w:t>
      </w:r>
      <w:r w:rsidRPr="0014143C">
        <w:rPr>
          <w:b/>
        </w:rPr>
        <w:t>ежим использования территории.</w:t>
      </w:r>
    </w:p>
    <w:p w14:paraId="02DCB8D7" w14:textId="77777777" w:rsidR="0024778E" w:rsidRPr="0024778E" w:rsidRDefault="0024778E" w:rsidP="0024778E">
      <w:pPr>
        <w:ind w:firstLine="709"/>
        <w:jc w:val="both"/>
      </w:pPr>
      <w:r w:rsidRPr="0024778E">
        <w:t>Границы охранных зон железных дорог (далее - охранная зона) могут устанавливаться в случае прохождения железнодорожных путей:</w:t>
      </w:r>
    </w:p>
    <w:p w14:paraId="02DCB8D8" w14:textId="77777777" w:rsidR="0024778E" w:rsidRPr="0024778E" w:rsidRDefault="0024778E" w:rsidP="0024778E">
      <w:pPr>
        <w:ind w:firstLine="709"/>
        <w:jc w:val="both"/>
      </w:pPr>
      <w:r w:rsidRPr="0024778E">
        <w:t xml:space="preserve">а) в местах, подверженных снежным обвалам (лавинам), оползням, размывам, селевым потокам, </w:t>
      </w:r>
      <w:proofErr w:type="spellStart"/>
      <w:r w:rsidRPr="0024778E">
        <w:t>оврагообразованию</w:t>
      </w:r>
      <w:proofErr w:type="spellEnd"/>
      <w:r w:rsidRPr="0024778E">
        <w:t xml:space="preserve">, </w:t>
      </w:r>
      <w:proofErr w:type="spellStart"/>
      <w:r w:rsidRPr="0024778E">
        <w:t>карстообразованию</w:t>
      </w:r>
      <w:proofErr w:type="spellEnd"/>
      <w:r w:rsidRPr="0024778E">
        <w:t xml:space="preserve"> и другим опасным геологическим воздействиям;</w:t>
      </w:r>
    </w:p>
    <w:p w14:paraId="02DCB8D9" w14:textId="77777777" w:rsidR="0024778E" w:rsidRPr="0024778E" w:rsidRDefault="0024778E" w:rsidP="0024778E">
      <w:pPr>
        <w:ind w:firstLine="709"/>
        <w:jc w:val="both"/>
      </w:pPr>
      <w:r w:rsidRPr="0024778E">
        <w:t>б) в районах подвижных песков;</w:t>
      </w:r>
    </w:p>
    <w:p w14:paraId="02DCB8DA" w14:textId="77777777" w:rsidR="0024778E" w:rsidRPr="0024778E" w:rsidRDefault="0024778E" w:rsidP="0024778E">
      <w:pPr>
        <w:ind w:firstLine="709"/>
        <w:jc w:val="both"/>
      </w:pPr>
      <w:r w:rsidRPr="0024778E">
        <w:t>в) по лесам, выполняющим функции защитных лесонасаждений, в том числе по лесам в поймах рек и вдоль поверхностных водных объектов;</w:t>
      </w:r>
    </w:p>
    <w:p w14:paraId="02DCB8DB" w14:textId="77777777" w:rsidR="0024778E" w:rsidRPr="0024778E" w:rsidRDefault="0024778E" w:rsidP="0024778E">
      <w:pPr>
        <w:ind w:firstLine="709"/>
        <w:jc w:val="both"/>
      </w:pPr>
      <w:r w:rsidRPr="0024778E">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14:paraId="02DCB8DC" w14:textId="77777777" w:rsidR="0024778E" w:rsidRPr="0024778E" w:rsidRDefault="0024778E" w:rsidP="0024778E">
      <w:pPr>
        <w:ind w:firstLine="709"/>
        <w:jc w:val="both"/>
      </w:pPr>
      <w:r w:rsidRPr="0024778E">
        <w:lastRenderedPageBreak/>
        <w:t>Федеральное агентство железнодорожного транспорта принимает решение об установлении границ охранной зоны в 2-месячный срок со дня подачи заинтересованной организацией заявления.</w:t>
      </w:r>
    </w:p>
    <w:p w14:paraId="02DCB8DD" w14:textId="22C6063D" w:rsidR="0024778E" w:rsidRDefault="0024778E" w:rsidP="0024778E">
      <w:pPr>
        <w:ind w:firstLine="709"/>
        <w:jc w:val="both"/>
      </w:pPr>
      <w:r w:rsidRPr="0024778E">
        <w:t xml:space="preserve">Решение Федерального агентства железнодорожного транспорта об установлении границ охранной зоны должно содержать установленные в соответствии с пунктом 10 </w:t>
      </w:r>
      <w:r>
        <w:t>«</w:t>
      </w:r>
      <w:r w:rsidRPr="0024778E">
        <w:t xml:space="preserve">Правил установления и использования полос отвода и охранных </w:t>
      </w:r>
      <w:proofErr w:type="gramStart"/>
      <w:r w:rsidRPr="0024778E">
        <w:t>зон</w:t>
      </w:r>
      <w:proofErr w:type="gramEnd"/>
      <w:r w:rsidRPr="0024778E">
        <w:t xml:space="preserve"> железных дорог</w:t>
      </w:r>
      <w:r>
        <w:t>»</w:t>
      </w:r>
      <w:r w:rsidRPr="0024778E">
        <w:t xml:space="preserve"> запреты или ограничения. К решению прилагается описание местоположения границ охранной зоны.</w:t>
      </w:r>
    </w:p>
    <w:p w14:paraId="02DCB8DE" w14:textId="77777777" w:rsidR="0024778E" w:rsidRPr="0014143C" w:rsidRDefault="0024778E" w:rsidP="0024778E">
      <w:pPr>
        <w:ind w:firstLine="709"/>
        <w:jc w:val="both"/>
      </w:pPr>
    </w:p>
    <w:p w14:paraId="02DCB8DF" w14:textId="62A2F738" w:rsidR="00230DCF" w:rsidRPr="0014143C" w:rsidRDefault="00977877" w:rsidP="00BA4C03">
      <w:pPr>
        <w:pStyle w:val="a"/>
      </w:pPr>
      <w:bookmarkStart w:id="386" w:name="_Toc531808799"/>
      <w:bookmarkStart w:id="387" w:name="_Toc213325312"/>
      <w:r w:rsidRPr="00977877">
        <w:t>Зона санитарной охраны водопроводных сооружений</w:t>
      </w:r>
      <w:bookmarkEnd w:id="380"/>
      <w:bookmarkEnd w:id="381"/>
      <w:bookmarkEnd w:id="386"/>
      <w:bookmarkEnd w:id="387"/>
    </w:p>
    <w:p w14:paraId="02DCB8E0" w14:textId="77777777" w:rsidR="00230DCF" w:rsidRPr="0014143C" w:rsidRDefault="00230DCF" w:rsidP="00230DCF">
      <w:pPr>
        <w:spacing w:before="120"/>
        <w:ind w:firstLine="709"/>
        <w:jc w:val="both"/>
        <w:rPr>
          <w:b/>
        </w:rPr>
      </w:pPr>
      <w:r w:rsidRPr="0014143C">
        <w:rPr>
          <w:b/>
        </w:rPr>
        <w:t>Регламентирующий документ.</w:t>
      </w:r>
    </w:p>
    <w:p w14:paraId="02DCB8E1" w14:textId="70894339" w:rsidR="00230DCF" w:rsidRPr="00C25FCD" w:rsidRDefault="00230DCF" w:rsidP="00230DCF">
      <w:pPr>
        <w:ind w:firstLine="709"/>
        <w:jc w:val="both"/>
        <w:rPr>
          <w:rFonts w:eastAsia="MS Mincho"/>
          <w:bCs/>
          <w:i/>
          <w:iCs/>
        </w:rPr>
      </w:pPr>
      <w:proofErr w:type="gramStart"/>
      <w:r w:rsidRPr="00C25FCD">
        <w:rPr>
          <w:bCs/>
          <w:i/>
          <w:iCs/>
        </w:rPr>
        <w:t xml:space="preserve">СанПиН </w:t>
      </w:r>
      <w:r w:rsidRPr="00C25FCD">
        <w:rPr>
          <w:bCs/>
          <w:i/>
          <w:iCs/>
          <w:shd w:val="clear" w:color="auto" w:fill="FFFFFF"/>
        </w:rPr>
        <w:t>2.1.4.1110-02 «Зоны санитарной охраны источников водоснабжения и водопроводов питьевого назначения»</w:t>
      </w:r>
      <w:r w:rsidR="004D4B42" w:rsidRPr="00C25FCD">
        <w:rPr>
          <w:i/>
          <w:iCs/>
        </w:rPr>
        <w:t xml:space="preserve"> </w:t>
      </w:r>
      <w:r w:rsidR="00A73BA0" w:rsidRPr="00EE38DB">
        <w:rPr>
          <w:i/>
          <w:iCs/>
        </w:rPr>
        <w:t>(</w:t>
      </w:r>
      <w:r w:rsidR="00A73BA0">
        <w:rPr>
          <w:i/>
          <w:iCs/>
        </w:rPr>
        <w:t xml:space="preserve">Утрачивают силу с </w:t>
      </w:r>
      <w:r w:rsidR="00281143">
        <w:rPr>
          <w:i/>
          <w:iCs/>
        </w:rPr>
        <w:t>01.01.2026</w:t>
      </w:r>
      <w:r w:rsidR="00A73BA0" w:rsidRPr="00EE38DB">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00A73BA0" w:rsidRPr="00EE38DB">
        <w:rPr>
          <w:i/>
          <w:iCs/>
        </w:rPr>
        <w:t xml:space="preserve">,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соответствующие нормы выделены в </w:t>
      </w:r>
      <w:r w:rsidR="00A73BA0" w:rsidRPr="001A3A6B">
        <w:rPr>
          <w:i/>
          <w:iCs/>
        </w:rPr>
        <w:t xml:space="preserve">настоящей </w:t>
      </w:r>
      <w:r w:rsidR="00A73BA0" w:rsidRPr="00EE38DB">
        <w:rPr>
          <w:i/>
          <w:iCs/>
        </w:rPr>
        <w:t>статье ниже курсивом</w:t>
      </w:r>
      <w:r w:rsidR="00A73BA0">
        <w:rPr>
          <w:i/>
          <w:iCs/>
        </w:rPr>
        <w:t xml:space="preserve">. </w:t>
      </w:r>
      <w:proofErr w:type="gramStart"/>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A73BA0" w:rsidRPr="00EE38DB">
        <w:rPr>
          <w:i/>
          <w:iCs/>
        </w:rPr>
        <w:t>).</w:t>
      </w:r>
      <w:proofErr w:type="gramEnd"/>
    </w:p>
    <w:p w14:paraId="02DCB8E3" w14:textId="77777777" w:rsidR="00230DCF" w:rsidRPr="0014143C" w:rsidRDefault="00230DCF" w:rsidP="00230DCF">
      <w:pPr>
        <w:spacing w:before="120"/>
        <w:ind w:firstLine="709"/>
        <w:jc w:val="both"/>
      </w:pPr>
      <w:r w:rsidRPr="0014143C">
        <w:rPr>
          <w:b/>
        </w:rPr>
        <w:t>Порядок установления и размеры.</w:t>
      </w:r>
    </w:p>
    <w:p w14:paraId="02DCB8E4" w14:textId="4829992B" w:rsidR="00A11C32" w:rsidRDefault="00A11C32" w:rsidP="00230DCF">
      <w:pPr>
        <w:ind w:firstLine="709"/>
        <w:jc w:val="both"/>
      </w:pPr>
      <w:r w:rsidRPr="00A11C32">
        <w:t xml:space="preserve">Зоны санитарной охраны источников питьевого и хозяйственно-бытового водоснабжения устанавливаются, изменяются, прекращают существование по решению </w:t>
      </w:r>
      <w:r w:rsidR="007D74C6">
        <w:t>исполнительного органа субъекта</w:t>
      </w:r>
      <w:r w:rsidRPr="00A11C32">
        <w:t xml:space="preserve">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14:paraId="02DCB8E5" w14:textId="77777777" w:rsidR="00230DCF" w:rsidRPr="0014143C" w:rsidRDefault="00230DCF" w:rsidP="00230DCF">
      <w:pPr>
        <w:ind w:firstLine="709"/>
        <w:jc w:val="both"/>
      </w:pPr>
      <w:r w:rsidRPr="0014143C">
        <w:t>Зоны санитарной охраны водных объектов, используемых для целей питьевого и хозяйственно-бытового обслуживания,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14:paraId="02DCB8E6" w14:textId="77777777" w:rsidR="00230DCF" w:rsidRPr="0014143C" w:rsidRDefault="00230DCF" w:rsidP="00230DCF">
      <w:pPr>
        <w:ind w:firstLine="709"/>
        <w:jc w:val="both"/>
      </w:pPr>
      <w:r w:rsidRPr="0014143C">
        <w:t>Использование земельных участков и объектов капитального строительства, режим градостроительных изменений и хозяйственной деятельности в зонах санитарной охраны водных объектов, предназначенных для целей питьевого и хозяйственно-бытового обслуживания, устанавливается в соответствии с действующим законодательством.</w:t>
      </w:r>
    </w:p>
    <w:p w14:paraId="02DCB8E7" w14:textId="77777777" w:rsidR="00230DCF" w:rsidRPr="0014143C" w:rsidRDefault="00230DCF" w:rsidP="00230DCF">
      <w:pPr>
        <w:ind w:firstLine="709"/>
        <w:jc w:val="both"/>
      </w:pPr>
      <w:r w:rsidRPr="0014143C">
        <w:t>Зона санитарной охраны водопроводных сооружений, расположенных вне территории водозабора, представлена первым поясом (строгого режима).</w:t>
      </w:r>
    </w:p>
    <w:p w14:paraId="02DCB8E8" w14:textId="77777777" w:rsidR="00230DCF" w:rsidRPr="0014143C" w:rsidRDefault="00230DCF" w:rsidP="00230DCF">
      <w:pPr>
        <w:ind w:firstLine="709"/>
        <w:jc w:val="both"/>
      </w:pPr>
      <w:r w:rsidRPr="0014143C">
        <w:t>Граница первого пояса ЗСО водопроводных сооружений принимается на расстоянии:</w:t>
      </w:r>
    </w:p>
    <w:p w14:paraId="02DCB8E9" w14:textId="77777777" w:rsidR="00230DCF" w:rsidRPr="0014143C" w:rsidRDefault="00230DCF" w:rsidP="00230DCF">
      <w:pPr>
        <w:ind w:firstLine="709"/>
        <w:jc w:val="both"/>
      </w:pPr>
      <w:r w:rsidRPr="0014143C">
        <w:t>от стен запасных и регулирующих емкостей, фильтров и контактных осветлителей - не менее 30 м;</w:t>
      </w:r>
    </w:p>
    <w:p w14:paraId="02DCB8EA" w14:textId="77777777" w:rsidR="00230DCF" w:rsidRPr="0014143C" w:rsidRDefault="00230DCF" w:rsidP="00230DCF">
      <w:pPr>
        <w:ind w:firstLine="709"/>
        <w:jc w:val="both"/>
      </w:pPr>
      <w:r w:rsidRPr="0014143C">
        <w:t>от водонапорных башен - не менее 10 м;</w:t>
      </w:r>
    </w:p>
    <w:p w14:paraId="02DCB8EB" w14:textId="77777777" w:rsidR="00230DCF" w:rsidRPr="0014143C" w:rsidRDefault="00230DCF" w:rsidP="00230DCF">
      <w:pPr>
        <w:ind w:firstLine="709"/>
        <w:jc w:val="both"/>
      </w:pPr>
      <w:r w:rsidRPr="0014143C">
        <w:lastRenderedPageBreak/>
        <w:t xml:space="preserve">от остальных помещений (отстойники, </w:t>
      </w:r>
      <w:proofErr w:type="spellStart"/>
      <w:r w:rsidRPr="0014143C">
        <w:t>реагентное</w:t>
      </w:r>
      <w:proofErr w:type="spellEnd"/>
      <w:r w:rsidRPr="0014143C">
        <w:t xml:space="preserve"> хозяйство, склад хлора, насосные станции и др.) - не менее 15 м.</w:t>
      </w:r>
    </w:p>
    <w:p w14:paraId="02DCB8EC" w14:textId="77777777" w:rsidR="00230DCF" w:rsidRPr="0014143C" w:rsidRDefault="00230DCF" w:rsidP="00230DCF">
      <w:pPr>
        <w:ind w:firstLine="709"/>
        <w:jc w:val="both"/>
      </w:pPr>
      <w:r w:rsidRPr="0014143C">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14:paraId="02DCB8ED" w14:textId="77777777" w:rsidR="00230DCF" w:rsidRPr="0014143C" w:rsidRDefault="00230DCF" w:rsidP="00230DCF">
      <w:pPr>
        <w:ind w:firstLine="709"/>
        <w:jc w:val="both"/>
      </w:pPr>
      <w:r w:rsidRPr="0014143C">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14:paraId="02DCB8EE" w14:textId="77777777" w:rsidR="00230DCF" w:rsidRPr="0014143C" w:rsidRDefault="00230DCF" w:rsidP="00230DCF">
      <w:pPr>
        <w:ind w:firstLine="709"/>
        <w:jc w:val="both"/>
        <w:rPr>
          <w:bCs/>
          <w:iCs/>
        </w:rPr>
      </w:pPr>
      <w:r w:rsidRPr="0014143C">
        <w:rPr>
          <w:bCs/>
          <w:iCs/>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14:paraId="02DCB8EF" w14:textId="77777777" w:rsidR="00230DCF" w:rsidRPr="0014143C" w:rsidRDefault="00230DCF" w:rsidP="00230DCF">
      <w:pPr>
        <w:spacing w:before="120"/>
        <w:ind w:firstLine="709"/>
        <w:jc w:val="both"/>
        <w:rPr>
          <w:b/>
          <w:bCs/>
          <w:iCs/>
        </w:rPr>
      </w:pPr>
      <w:r w:rsidRPr="0014143C">
        <w:rPr>
          <w:b/>
          <w:bCs/>
          <w:iCs/>
        </w:rPr>
        <w:t>Режим использования территории.</w:t>
      </w:r>
    </w:p>
    <w:p w14:paraId="02DCB8F0" w14:textId="77777777" w:rsidR="00230DCF" w:rsidRPr="0014143C" w:rsidRDefault="00230DCF" w:rsidP="00230DCF">
      <w:pPr>
        <w:ind w:firstLine="709"/>
        <w:jc w:val="both"/>
        <w:rPr>
          <w:bCs/>
          <w:iCs/>
          <w:u w:val="single"/>
        </w:rPr>
      </w:pPr>
      <w:r w:rsidRPr="0014143C">
        <w:rPr>
          <w:bCs/>
          <w:iCs/>
          <w:u w:val="single"/>
        </w:rPr>
        <w:t>На территории первого пояса запрещается:</w:t>
      </w:r>
    </w:p>
    <w:p w14:paraId="02DCB8F1" w14:textId="77777777" w:rsidR="00230DCF" w:rsidRPr="0014143C" w:rsidRDefault="00230DCF" w:rsidP="00230DCF">
      <w:pPr>
        <w:ind w:firstLine="709"/>
        <w:jc w:val="both"/>
        <w:rPr>
          <w:bCs/>
          <w:iCs/>
        </w:rPr>
      </w:pPr>
      <w:r w:rsidRPr="0014143C">
        <w:rPr>
          <w:bCs/>
          <w:iCs/>
        </w:rPr>
        <w:t>посадка высокоствольных деревьев;</w:t>
      </w:r>
    </w:p>
    <w:p w14:paraId="02DCB8F2" w14:textId="77777777" w:rsidR="00230DCF" w:rsidRPr="0014143C" w:rsidRDefault="00230DCF" w:rsidP="00230DCF">
      <w:pPr>
        <w:ind w:firstLine="709"/>
        <w:jc w:val="both"/>
        <w:rPr>
          <w:bCs/>
          <w:iCs/>
        </w:rPr>
      </w:pPr>
      <w:r w:rsidRPr="0014143C">
        <w:rPr>
          <w:bCs/>
          <w:iCs/>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2DCB8F3" w14:textId="77777777" w:rsidR="00230DCF" w:rsidRPr="0014143C" w:rsidRDefault="00230DCF" w:rsidP="00230DCF">
      <w:pPr>
        <w:ind w:firstLine="709"/>
        <w:jc w:val="both"/>
        <w:rPr>
          <w:bCs/>
          <w:iCs/>
        </w:rPr>
      </w:pPr>
      <w:r w:rsidRPr="0014143C">
        <w:rPr>
          <w:bCs/>
          <w:iCs/>
        </w:rPr>
        <w:t>размещение жилых и общественных зданий, проживание людей;</w:t>
      </w:r>
    </w:p>
    <w:p w14:paraId="02DCB8F4" w14:textId="77777777" w:rsidR="00230DCF" w:rsidRPr="0014143C" w:rsidRDefault="00230DCF" w:rsidP="00230DCF">
      <w:pPr>
        <w:ind w:firstLine="709"/>
        <w:jc w:val="both"/>
        <w:rPr>
          <w:bCs/>
          <w:iCs/>
        </w:rPr>
      </w:pPr>
      <w:r w:rsidRPr="0014143C">
        <w:rPr>
          <w:bCs/>
          <w:iCs/>
        </w:rPr>
        <w:t>применение ядохимикатов, удобрений и другие виды водопользования, оказывающие влияние на качество воды.</w:t>
      </w:r>
    </w:p>
    <w:p w14:paraId="02DCB8F5" w14:textId="77777777" w:rsidR="00230DCF" w:rsidRPr="0014143C" w:rsidRDefault="00230DCF" w:rsidP="00230DCF">
      <w:pPr>
        <w:ind w:firstLine="709"/>
        <w:jc w:val="both"/>
        <w:rPr>
          <w:bCs/>
          <w:iCs/>
        </w:rPr>
      </w:pPr>
      <w:r w:rsidRPr="0014143C">
        <w:rPr>
          <w:bCs/>
          <w:iCs/>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14:paraId="02DCB8F6" w14:textId="77777777" w:rsidR="00230DCF" w:rsidRPr="0014143C" w:rsidRDefault="00230DCF" w:rsidP="00230DCF">
      <w:pPr>
        <w:ind w:firstLine="709"/>
        <w:jc w:val="both"/>
        <w:rPr>
          <w:bCs/>
          <w:iCs/>
        </w:rPr>
      </w:pPr>
      <w:r w:rsidRPr="0014143C">
        <w:rPr>
          <w:bCs/>
          <w:iCs/>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14:paraId="02DCB8F7" w14:textId="17C42138" w:rsidR="00230DCF" w:rsidRPr="0014143C" w:rsidRDefault="00230DCF" w:rsidP="00230DCF">
      <w:pPr>
        <w:ind w:firstLine="709"/>
        <w:jc w:val="both"/>
        <w:rPr>
          <w:bCs/>
          <w:iCs/>
        </w:rPr>
      </w:pPr>
      <w:proofErr w:type="gramStart"/>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694758">
        <w:t xml:space="preserve"> (</w:t>
      </w:r>
      <w:r w:rsidR="0066063E">
        <w:t xml:space="preserve">утрачивают силу с </w:t>
      </w:r>
      <w:r w:rsidR="00281143">
        <w:t>01.01.2026</w:t>
      </w:r>
      <w:r w:rsidR="00694758">
        <w:t xml:space="preserve"> </w:t>
      </w:r>
      <w:r w:rsidR="00694758" w:rsidRPr="00B112B7">
        <w:t xml:space="preserve">в связи с изданием </w:t>
      </w:r>
      <w:r w:rsidR="00694758" w:rsidRPr="00445E46">
        <w:t>Постановлени</w:t>
      </w:r>
      <w:r w:rsidR="00694758">
        <w:t>я</w:t>
      </w:r>
      <w:r w:rsidR="00694758" w:rsidRPr="00445E46">
        <w:t xml:space="preserve"> Главного государственного санитарного врача РФ от 28 января 2021 г. № 3</w:t>
      </w:r>
      <w:r w:rsidR="00694758">
        <w:t xml:space="preserve"> </w:t>
      </w:r>
      <w:r w:rsidR="00694758" w:rsidRPr="00445E46">
        <w:t>"Об утверждении санитарных правил и норм СанПиН 2.1.3684-21 "Санитарно-эпидемиологические требования</w:t>
      </w:r>
      <w:proofErr w:type="gramEnd"/>
      <w:r w:rsidR="00694758"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694758">
        <w:t>)</w:t>
      </w:r>
      <w:r w:rsidR="00694758" w:rsidRPr="0014143C">
        <w:t>.</w:t>
      </w:r>
    </w:p>
    <w:p w14:paraId="02DCB8F8" w14:textId="77777777" w:rsidR="00230DCF" w:rsidRPr="0014143C" w:rsidRDefault="00230DCF" w:rsidP="00230DCF">
      <w:pPr>
        <w:ind w:firstLine="709"/>
        <w:jc w:val="both"/>
        <w:rPr>
          <w:bCs/>
          <w:iCs/>
        </w:rPr>
      </w:pPr>
    </w:p>
    <w:p w14:paraId="02DCB8F9" w14:textId="20F2FD88" w:rsidR="00230DCF" w:rsidRPr="0014143C" w:rsidRDefault="00230DCF" w:rsidP="00BA4C03">
      <w:pPr>
        <w:pStyle w:val="a"/>
      </w:pPr>
      <w:bookmarkStart w:id="388" w:name="_Toc398890972"/>
      <w:bookmarkStart w:id="389" w:name="_Toc414831596"/>
      <w:bookmarkStart w:id="390" w:name="_Toc531808800"/>
      <w:bookmarkStart w:id="391" w:name="_Toc213325313"/>
      <w:r w:rsidRPr="0014143C">
        <w:t>Санитарно-защитные полосы водоводов</w:t>
      </w:r>
      <w:bookmarkEnd w:id="388"/>
      <w:bookmarkEnd w:id="389"/>
      <w:bookmarkEnd w:id="390"/>
      <w:bookmarkEnd w:id="391"/>
    </w:p>
    <w:p w14:paraId="02DCB8FA" w14:textId="77777777" w:rsidR="00230DCF" w:rsidRPr="0014143C" w:rsidRDefault="00230DCF" w:rsidP="00230DCF">
      <w:pPr>
        <w:spacing w:before="120"/>
        <w:ind w:firstLine="709"/>
        <w:jc w:val="both"/>
        <w:rPr>
          <w:b/>
        </w:rPr>
      </w:pPr>
      <w:r w:rsidRPr="0014143C">
        <w:rPr>
          <w:b/>
        </w:rPr>
        <w:t>Регламентирующий документ.</w:t>
      </w:r>
    </w:p>
    <w:p w14:paraId="02DCB8FB" w14:textId="538D7B76" w:rsidR="00230DCF" w:rsidRPr="00C25FCD" w:rsidRDefault="00230DCF" w:rsidP="00230DCF">
      <w:pPr>
        <w:ind w:firstLine="709"/>
        <w:jc w:val="both"/>
        <w:rPr>
          <w:i/>
          <w:iCs/>
        </w:rPr>
      </w:pPr>
      <w:proofErr w:type="gramStart"/>
      <w:r w:rsidRPr="00C25FCD">
        <w:rPr>
          <w:rFonts w:eastAsia="MS Mincho"/>
          <w:bCs/>
          <w:i/>
          <w:iCs/>
        </w:rPr>
        <w:t>СанПиН 2.1.4.1110-02 «Зоны санитарной охраны источников водоснабжения и водопроводов питьевого назначения»</w:t>
      </w:r>
      <w:r w:rsidR="00694758" w:rsidRPr="00C25FCD">
        <w:rPr>
          <w:i/>
          <w:iCs/>
        </w:rPr>
        <w:t xml:space="preserve"> </w:t>
      </w:r>
      <w:r w:rsidR="00A73BA0" w:rsidRPr="00EE38DB">
        <w:rPr>
          <w:i/>
          <w:iCs/>
        </w:rPr>
        <w:t>(</w:t>
      </w:r>
      <w:r w:rsidR="00A73BA0">
        <w:rPr>
          <w:i/>
          <w:iCs/>
        </w:rPr>
        <w:t xml:space="preserve">Утрачивают силу с </w:t>
      </w:r>
      <w:r w:rsidR="00281143">
        <w:rPr>
          <w:i/>
          <w:iCs/>
        </w:rPr>
        <w:t>01.01.2026</w:t>
      </w:r>
      <w:r w:rsidR="00A73BA0" w:rsidRPr="00EE38DB">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00A73BA0" w:rsidRPr="00EE38DB">
        <w:rPr>
          <w:i/>
          <w:iCs/>
        </w:rPr>
        <w:t xml:space="preserve">, почвам, жилым помещениям, эксплуатации производственных, общественных помещений, организации и проведению санитарно-противоэпидемических </w:t>
      </w:r>
      <w:r w:rsidR="00A73BA0" w:rsidRPr="00EE38DB">
        <w:rPr>
          <w:i/>
          <w:iCs/>
        </w:rPr>
        <w:lastRenderedPageBreak/>
        <w:t xml:space="preserve">(профилактических) мероприятий", соответствующие нормы выделены в </w:t>
      </w:r>
      <w:r w:rsidR="00A73BA0" w:rsidRPr="001A3A6B">
        <w:rPr>
          <w:i/>
          <w:iCs/>
        </w:rPr>
        <w:t xml:space="preserve">настоящей </w:t>
      </w:r>
      <w:r w:rsidR="00A73BA0" w:rsidRPr="00EE38DB">
        <w:rPr>
          <w:i/>
          <w:iCs/>
        </w:rPr>
        <w:t>статье ниже курсивом</w:t>
      </w:r>
      <w:r w:rsidR="00A73BA0">
        <w:rPr>
          <w:i/>
          <w:iCs/>
        </w:rPr>
        <w:t xml:space="preserve">. </w:t>
      </w:r>
      <w:proofErr w:type="gramStart"/>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A73BA0" w:rsidRPr="00EE38DB">
        <w:rPr>
          <w:i/>
          <w:iCs/>
        </w:rPr>
        <w:t>).</w:t>
      </w:r>
      <w:proofErr w:type="gramEnd"/>
    </w:p>
    <w:p w14:paraId="02DCB8FC" w14:textId="77777777" w:rsidR="00230DCF" w:rsidRPr="0014143C" w:rsidRDefault="00230DCF" w:rsidP="00230DCF">
      <w:pPr>
        <w:spacing w:before="120"/>
        <w:ind w:firstLine="709"/>
        <w:jc w:val="both"/>
      </w:pPr>
      <w:r w:rsidRPr="0014143C">
        <w:rPr>
          <w:b/>
        </w:rPr>
        <w:t>Порядок установления и размеры.</w:t>
      </w:r>
    </w:p>
    <w:p w14:paraId="02DCB8FD" w14:textId="77777777" w:rsidR="00230DCF" w:rsidRPr="0014143C" w:rsidRDefault="00230DCF" w:rsidP="00230DCF">
      <w:pPr>
        <w:ind w:firstLine="709"/>
        <w:jc w:val="both"/>
      </w:pPr>
      <w:r w:rsidRPr="0014143C">
        <w:t>Зона санитарной охраны водоводов представлена санитарно-защитной полосой.</w:t>
      </w:r>
    </w:p>
    <w:p w14:paraId="02DCB8FE" w14:textId="77777777" w:rsidR="00230DCF" w:rsidRPr="0014143C" w:rsidRDefault="00230DCF" w:rsidP="00230DCF">
      <w:pPr>
        <w:ind w:firstLine="709"/>
        <w:jc w:val="both"/>
      </w:pPr>
      <w:r w:rsidRPr="0014143C">
        <w:t>Ширину санитарно-защитной полосы следует принимать по обе стороны от крайних линий водопровода:</w:t>
      </w:r>
    </w:p>
    <w:p w14:paraId="02DCB8FF" w14:textId="77777777" w:rsidR="00230DCF" w:rsidRPr="0014143C" w:rsidRDefault="00230DCF" w:rsidP="00230DCF">
      <w:pPr>
        <w:ind w:firstLine="709"/>
        <w:jc w:val="both"/>
      </w:pPr>
      <w:r w:rsidRPr="0014143C">
        <w:t>а) при отсутствии грунтовых вод - не менее 10 м при диаметре водоводов до 1000 мм и не менее 20 м при диаметре водоводов более 1000 мм;</w:t>
      </w:r>
    </w:p>
    <w:p w14:paraId="02DCB900" w14:textId="77777777" w:rsidR="00230DCF" w:rsidRPr="0014143C" w:rsidRDefault="00230DCF" w:rsidP="00230DCF">
      <w:pPr>
        <w:ind w:firstLine="709"/>
        <w:jc w:val="both"/>
      </w:pPr>
      <w:r w:rsidRPr="0014143C">
        <w:t>б) при наличии грунтовых вод - не менее 50 м вне зависимости от диаметра водоводов.</w:t>
      </w:r>
    </w:p>
    <w:p w14:paraId="02DCB901" w14:textId="77777777" w:rsidR="00230DCF" w:rsidRDefault="00230DCF" w:rsidP="00230DCF">
      <w:pPr>
        <w:ind w:firstLine="709"/>
        <w:jc w:val="both"/>
      </w:pPr>
      <w:r w:rsidRPr="0014143C">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14:paraId="02DCB902" w14:textId="4C7F6543" w:rsidR="00C5685B" w:rsidRPr="00C5685B" w:rsidRDefault="00C5685B" w:rsidP="00C5685B">
      <w:pPr>
        <w:ind w:firstLine="709"/>
        <w:jc w:val="both"/>
      </w:pPr>
      <w:r w:rsidRPr="00C5685B">
        <w:t>Примечание.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Pr="00C5685B">
        <w:t xml:space="preserve"> могут быть показаны не утверждённые грани</w:t>
      </w:r>
      <w:r>
        <w:t xml:space="preserve">цы </w:t>
      </w:r>
      <w:r w:rsidRPr="0014143C">
        <w:t>санитарно-защитн</w:t>
      </w:r>
      <w:r>
        <w:t>ых</w:t>
      </w:r>
      <w:r w:rsidRPr="0014143C">
        <w:t xml:space="preserve"> полос</w:t>
      </w:r>
      <w:r w:rsidRPr="00C5685B">
        <w:rPr>
          <w:bCs/>
        </w:rPr>
        <w:t xml:space="preserve"> максимального нормативного размера</w:t>
      </w:r>
      <w:r w:rsidR="00167D30">
        <w:rPr>
          <w:bCs/>
        </w:rPr>
        <w:t xml:space="preserve"> (при не определённом </w:t>
      </w:r>
      <w:r w:rsidR="00167D30" w:rsidRPr="0014143C">
        <w:t>наличии грунтовых вод</w:t>
      </w:r>
      <w:r w:rsidR="00167D30">
        <w:rPr>
          <w:bCs/>
        </w:rPr>
        <w:t>)</w:t>
      </w:r>
      <w:r w:rsidRPr="00C5685B">
        <w:t>.</w:t>
      </w:r>
    </w:p>
    <w:p w14:paraId="02DCB903"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04" w14:textId="77777777" w:rsidR="00230DCF" w:rsidRPr="0014143C" w:rsidRDefault="00230DCF" w:rsidP="00230DCF">
      <w:pPr>
        <w:ind w:firstLine="709"/>
        <w:jc w:val="both"/>
      </w:pPr>
      <w:r w:rsidRPr="0014143C">
        <w:t xml:space="preserve">В пределах </w:t>
      </w:r>
      <w:proofErr w:type="spellStart"/>
      <w:r w:rsidRPr="0014143C">
        <w:t>санитарно</w:t>
      </w:r>
      <w:proofErr w:type="spellEnd"/>
      <w:r w:rsidRPr="0014143C">
        <w:t xml:space="preserve"> - защитной полосы водоводов должны отсутствовать источники загрязнения почвы и грунтовых вод.</w:t>
      </w:r>
    </w:p>
    <w:p w14:paraId="02DCB905" w14:textId="113600AA" w:rsidR="00230DCF" w:rsidRPr="0014143C" w:rsidRDefault="00230DCF" w:rsidP="00230DCF">
      <w:pPr>
        <w:ind w:firstLine="709"/>
        <w:jc w:val="both"/>
        <w:rPr>
          <w:bCs/>
          <w:iCs/>
        </w:rPr>
      </w:pPr>
      <w:bookmarkStart w:id="392" w:name="_Toc330317453"/>
      <w:bookmarkStart w:id="393" w:name="_Toc336271789"/>
      <w:bookmarkStart w:id="394" w:name="_Toc336271809"/>
      <w:bookmarkStart w:id="395" w:name="_Toc398890973"/>
      <w:bookmarkStart w:id="396" w:name="_Toc414831597"/>
      <w:proofErr w:type="gramStart"/>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w:t>
      </w:r>
      <w:proofErr w:type="gramEnd"/>
      <w:r w:rsidR="00937C86"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06" w14:textId="77777777" w:rsidR="00230DCF" w:rsidRPr="0014143C" w:rsidRDefault="00230DCF" w:rsidP="00230DCF">
      <w:pPr>
        <w:ind w:firstLine="709"/>
        <w:jc w:val="both"/>
        <w:rPr>
          <w:bCs/>
          <w:iCs/>
        </w:rPr>
      </w:pPr>
    </w:p>
    <w:p w14:paraId="02DCB907" w14:textId="24F50A3F" w:rsidR="00230DCF" w:rsidRPr="0014143C" w:rsidRDefault="00230DCF" w:rsidP="00BA4C03">
      <w:pPr>
        <w:pStyle w:val="a"/>
      </w:pPr>
      <w:bookmarkStart w:id="397" w:name="_Toc531808801"/>
      <w:bookmarkStart w:id="398" w:name="_Toc213325314"/>
      <w:bookmarkEnd w:id="392"/>
      <w:r w:rsidRPr="0014143C">
        <w:rPr>
          <w:lang w:val="en-US"/>
        </w:rPr>
        <w:t>I</w:t>
      </w:r>
      <w:r w:rsidRPr="0014143C">
        <w:t xml:space="preserve"> пояс зоны санитарной охраны поверхностного источника питьевого водоснабжения</w:t>
      </w:r>
      <w:bookmarkEnd w:id="393"/>
      <w:bookmarkEnd w:id="394"/>
      <w:bookmarkEnd w:id="395"/>
      <w:bookmarkEnd w:id="396"/>
      <w:bookmarkEnd w:id="397"/>
      <w:bookmarkEnd w:id="398"/>
    </w:p>
    <w:p w14:paraId="02DCB908" w14:textId="77777777" w:rsidR="00230DCF" w:rsidRPr="0014143C" w:rsidRDefault="00230DCF" w:rsidP="00230DCF">
      <w:pPr>
        <w:spacing w:before="120"/>
        <w:ind w:firstLine="709"/>
        <w:jc w:val="both"/>
        <w:rPr>
          <w:b/>
        </w:rPr>
      </w:pPr>
      <w:r w:rsidRPr="0014143C">
        <w:rPr>
          <w:b/>
        </w:rPr>
        <w:t>Регламентирующий документ.</w:t>
      </w:r>
    </w:p>
    <w:p w14:paraId="02DCB909"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02DCB90A" w14:textId="4FB013CC" w:rsidR="00230DCF" w:rsidRPr="00C25FCD" w:rsidRDefault="00230DCF" w:rsidP="00230DCF">
      <w:pPr>
        <w:ind w:firstLine="709"/>
        <w:jc w:val="both"/>
        <w:rPr>
          <w:rFonts w:eastAsia="MS Mincho"/>
          <w:bCs/>
          <w:i/>
          <w:iCs/>
        </w:rPr>
      </w:pPr>
      <w:proofErr w:type="gramStart"/>
      <w:r w:rsidRPr="00C25FCD">
        <w:rPr>
          <w:rFonts w:eastAsia="MS Mincho"/>
          <w:bCs/>
          <w:i/>
          <w:iCs/>
        </w:rPr>
        <w:t>СанПиН 2.1.4.1110-02 «Зоны санитарной охраны источников водоснабжения и водопроводов питьевого назначения»</w:t>
      </w:r>
      <w:r w:rsidR="00937C86" w:rsidRPr="00C25FCD">
        <w:rPr>
          <w:i/>
          <w:iCs/>
        </w:rPr>
        <w:t xml:space="preserve"> (</w:t>
      </w:r>
      <w:r w:rsidR="00A73BA0">
        <w:rPr>
          <w:i/>
          <w:iCs/>
        </w:rPr>
        <w:t>У</w:t>
      </w:r>
      <w:r w:rsidR="0066063E" w:rsidRPr="00C25FCD">
        <w:rPr>
          <w:i/>
          <w:iCs/>
        </w:rPr>
        <w:t xml:space="preserve">трачивают силу с </w:t>
      </w:r>
      <w:r w:rsidR="00281143">
        <w:rPr>
          <w:i/>
          <w:iCs/>
        </w:rPr>
        <w:t>01.01.2026</w:t>
      </w:r>
      <w:r w:rsidR="00937C86"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00937C86" w:rsidRPr="00C25FCD">
        <w:rPr>
          <w:i/>
          <w:iCs/>
        </w:rPr>
        <w:t>,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A73BA0">
        <w:rPr>
          <w:i/>
          <w:iCs/>
        </w:rPr>
        <w:t xml:space="preserve">. </w:t>
      </w:r>
      <w:proofErr w:type="gramStart"/>
      <w:r w:rsidR="00A73BA0">
        <w:rPr>
          <w:i/>
          <w:iCs/>
        </w:rPr>
        <w:t xml:space="preserve">В соответствии с </w:t>
      </w:r>
      <w:r w:rsidR="00A73BA0" w:rsidRPr="00EE38DB">
        <w:rPr>
          <w:bCs/>
          <w:i/>
          <w:iCs/>
        </w:rPr>
        <w:t>част</w:t>
      </w:r>
      <w:r w:rsidR="00A73BA0">
        <w:rPr>
          <w:bCs/>
          <w:i/>
          <w:iCs/>
        </w:rPr>
        <w:t>ями</w:t>
      </w:r>
      <w:r w:rsidR="00A73BA0" w:rsidRPr="00EE38DB">
        <w:rPr>
          <w:bCs/>
          <w:i/>
          <w:iCs/>
        </w:rPr>
        <w:t xml:space="preserve"> 1, 2 и 3 статьи 15 Федерального закона "Об обязательных требованиях в Российской Федерации"</w:t>
      </w:r>
      <w:r w:rsidR="00A73BA0">
        <w:rPr>
          <w:bCs/>
          <w:i/>
          <w:iCs/>
        </w:rPr>
        <w:t xml:space="preserve">, </w:t>
      </w:r>
      <w:r w:rsidR="00A73BA0">
        <w:rPr>
          <w:i/>
          <w:iCs/>
        </w:rPr>
        <w:t>о</w:t>
      </w:r>
      <w:r w:rsidR="00A73BA0" w:rsidRPr="000433E3">
        <w:rPr>
          <w:i/>
          <w:iCs/>
        </w:rPr>
        <w:t xml:space="preserve">ценка соблюдения обязательных требований, содержащихся в настоящем документе, </w:t>
      </w:r>
      <w:r w:rsidR="00A73BA0" w:rsidRPr="000433E3">
        <w:rPr>
          <w:i/>
          <w:iCs/>
        </w:rPr>
        <w:lastRenderedPageBreak/>
        <w:t xml:space="preserve">привлечение к административной ответственности за их несоблюдение допускаются до 1 </w:t>
      </w:r>
      <w:r w:rsidR="00D50FF7">
        <w:rPr>
          <w:i/>
          <w:iCs/>
        </w:rPr>
        <w:t>января 2026</w:t>
      </w:r>
      <w:r w:rsidR="00A73BA0" w:rsidRPr="000433E3">
        <w:rPr>
          <w:i/>
          <w:iCs/>
        </w:rPr>
        <w:t xml:space="preserve"> г.</w:t>
      </w:r>
      <w:r w:rsidR="00937C86" w:rsidRPr="00C25FCD">
        <w:rPr>
          <w:i/>
          <w:iCs/>
        </w:rPr>
        <w:t>).</w:t>
      </w:r>
      <w:proofErr w:type="gramEnd"/>
    </w:p>
    <w:p w14:paraId="02DCB90C" w14:textId="77777777" w:rsidR="00230DCF" w:rsidRPr="0014143C" w:rsidRDefault="00230DCF" w:rsidP="00230DCF">
      <w:pPr>
        <w:spacing w:before="120"/>
        <w:ind w:firstLine="709"/>
        <w:jc w:val="both"/>
      </w:pPr>
      <w:r w:rsidRPr="0014143C">
        <w:rPr>
          <w:b/>
        </w:rPr>
        <w:t>Порядок установления и размеры.</w:t>
      </w:r>
    </w:p>
    <w:p w14:paraId="02DCB90D" w14:textId="77777777" w:rsidR="00230DCF" w:rsidRPr="0014143C" w:rsidRDefault="00230DCF" w:rsidP="00230DCF">
      <w:pPr>
        <w:ind w:firstLine="709"/>
        <w:jc w:val="both"/>
        <w:rPr>
          <w:kern w:val="1"/>
          <w:lang w:eastAsia="ar-SA"/>
        </w:rPr>
      </w:pPr>
      <w:r w:rsidRPr="0014143C">
        <w:rPr>
          <w:kern w:val="1"/>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14:paraId="02DCB90E" w14:textId="77777777" w:rsidR="00230DCF" w:rsidRPr="0014143C" w:rsidRDefault="00230DCF" w:rsidP="00230DCF">
      <w:pPr>
        <w:ind w:firstLine="709"/>
        <w:jc w:val="both"/>
      </w:pPr>
      <w:r w:rsidRPr="0014143C">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14:paraId="02DCB90F" w14:textId="77777777" w:rsidR="00230DCF" w:rsidRPr="0014143C" w:rsidRDefault="00230DCF" w:rsidP="00230DCF">
      <w:pPr>
        <w:ind w:firstLine="709"/>
        <w:jc w:val="both"/>
      </w:pPr>
      <w:r w:rsidRPr="0014143C">
        <w:t>Граница первого пояса ЗСО водопровода с поверхностным источником устанавливается с учетом конкретных условий, в следующих пределах:</w:t>
      </w:r>
    </w:p>
    <w:p w14:paraId="02DCB910" w14:textId="77777777" w:rsidR="00230DCF" w:rsidRPr="0014143C" w:rsidRDefault="00230DCF" w:rsidP="00230DCF">
      <w:pPr>
        <w:ind w:firstLine="709"/>
        <w:jc w:val="both"/>
      </w:pPr>
      <w:r w:rsidRPr="0014143C">
        <w:t>а) для водотоков:</w:t>
      </w:r>
    </w:p>
    <w:p w14:paraId="02DCB911" w14:textId="77777777" w:rsidR="00230DCF" w:rsidRPr="0014143C" w:rsidRDefault="00230DCF" w:rsidP="00230DCF">
      <w:pPr>
        <w:ind w:firstLine="709"/>
        <w:jc w:val="both"/>
      </w:pPr>
      <w:r w:rsidRPr="0014143C">
        <w:t>вверх по течению - не менее 200 м от водозабора;</w:t>
      </w:r>
    </w:p>
    <w:p w14:paraId="02DCB912" w14:textId="77777777" w:rsidR="00230DCF" w:rsidRPr="0014143C" w:rsidRDefault="00230DCF" w:rsidP="00230DCF">
      <w:pPr>
        <w:ind w:firstLine="709"/>
        <w:jc w:val="both"/>
      </w:pPr>
      <w:r w:rsidRPr="0014143C">
        <w:t>вниз по течению - не менее 100 м от водозабора;</w:t>
      </w:r>
    </w:p>
    <w:p w14:paraId="02DCB913" w14:textId="77777777" w:rsidR="00230DCF" w:rsidRPr="0014143C" w:rsidRDefault="00230DCF" w:rsidP="00230DCF">
      <w:pPr>
        <w:ind w:firstLine="709"/>
        <w:jc w:val="both"/>
      </w:pPr>
      <w:r w:rsidRPr="0014143C">
        <w:t>по прилегающему к водозабору берегу - не менее 100 м от линии уреза воды летне-осенней межени;</w:t>
      </w:r>
    </w:p>
    <w:p w14:paraId="02DCB914" w14:textId="77777777" w:rsidR="00230DCF" w:rsidRPr="0014143C" w:rsidRDefault="00230DCF" w:rsidP="00230DCF">
      <w:pPr>
        <w:ind w:firstLine="709"/>
        <w:jc w:val="both"/>
      </w:pPr>
      <w:r w:rsidRPr="0014143C">
        <w:t>в направлении к противоположному от водозабора берегу при ширине реки</w:t>
      </w:r>
    </w:p>
    <w:p w14:paraId="02DCB915" w14:textId="77777777" w:rsidR="00230DCF" w:rsidRPr="0014143C" w:rsidRDefault="00230DCF" w:rsidP="00230DCF">
      <w:pPr>
        <w:ind w:firstLine="709"/>
        <w:jc w:val="both"/>
      </w:pPr>
      <w:r w:rsidRPr="0014143C">
        <w:t>или канала менее 100 м - вся акватория и противоположный берег шириной 50 м от линии уреза воды при летне-осенней межени, при ширине реки или канала</w:t>
      </w:r>
    </w:p>
    <w:p w14:paraId="02DCB916" w14:textId="77777777" w:rsidR="00230DCF" w:rsidRPr="0014143C" w:rsidRDefault="00230DCF" w:rsidP="00230DCF">
      <w:pPr>
        <w:ind w:firstLine="709"/>
        <w:jc w:val="both"/>
      </w:pPr>
      <w:r w:rsidRPr="0014143C">
        <w:t>более 100 м - полоса акватории шириной не менее 100 м;</w:t>
      </w:r>
    </w:p>
    <w:p w14:paraId="02DCB917" w14:textId="77777777" w:rsidR="00230DCF" w:rsidRPr="0014143C" w:rsidRDefault="00230DCF" w:rsidP="00230DCF">
      <w:pPr>
        <w:ind w:firstLine="709"/>
        <w:jc w:val="both"/>
      </w:pPr>
      <w:r w:rsidRPr="0014143C">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02DCB918" w14:textId="77777777" w:rsidR="00230DCF" w:rsidRPr="0014143C" w:rsidRDefault="00230DCF" w:rsidP="00230DCF">
      <w:pPr>
        <w:ind w:firstLine="709"/>
        <w:jc w:val="both"/>
        <w:rPr>
          <w:bCs/>
          <w:iCs/>
        </w:rPr>
      </w:pPr>
      <w:r w:rsidRPr="0014143C">
        <w:rPr>
          <w:bCs/>
          <w:iCs/>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14:paraId="02DCB919"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1A" w14:textId="302B8393" w:rsidR="008D34DE" w:rsidRDefault="008D34DE" w:rsidP="00230DCF">
      <w:pPr>
        <w:ind w:firstLine="709"/>
        <w:jc w:val="both"/>
        <w:rPr>
          <w:bCs/>
          <w:iCs/>
        </w:rPr>
      </w:pPr>
      <w:r w:rsidRPr="008D34DE">
        <w:rPr>
          <w:bCs/>
          <w:iCs/>
        </w:rPr>
        <w:t xml:space="preserve">Запрещается сброс сточных, в том числе дренажных, вод в водные объекты, расположенные в границах </w:t>
      </w:r>
      <w:r w:rsidR="00DA2A36" w:rsidRPr="00DA2A36">
        <w:rPr>
          <w:bCs/>
          <w:iCs/>
        </w:rPr>
        <w:t>первого пояса зон санитарной охраны источников питьевого и хозяйственно-бытового водоснабжения</w:t>
      </w:r>
      <w:r w:rsidRPr="008D34DE">
        <w:rPr>
          <w:bCs/>
          <w:iCs/>
        </w:rPr>
        <w:t>.</w:t>
      </w:r>
    </w:p>
    <w:p w14:paraId="02DCB91B" w14:textId="77777777" w:rsidR="00230DCF" w:rsidRPr="0014143C" w:rsidRDefault="00230DCF" w:rsidP="00230DCF">
      <w:pPr>
        <w:ind w:firstLine="709"/>
        <w:jc w:val="both"/>
        <w:rPr>
          <w:bCs/>
          <w:iCs/>
        </w:rPr>
      </w:pPr>
      <w:r w:rsidRPr="0014143C">
        <w:rPr>
          <w:bCs/>
          <w:iCs/>
        </w:rPr>
        <w:t>На территории первого пояса запрещается:</w:t>
      </w:r>
    </w:p>
    <w:p w14:paraId="02DCB91C" w14:textId="77777777" w:rsidR="00230DCF" w:rsidRPr="0014143C" w:rsidRDefault="00230DCF" w:rsidP="00230DCF">
      <w:pPr>
        <w:ind w:firstLine="709"/>
        <w:jc w:val="both"/>
        <w:rPr>
          <w:bCs/>
          <w:iCs/>
        </w:rPr>
      </w:pPr>
      <w:r w:rsidRPr="0014143C">
        <w:rPr>
          <w:bCs/>
          <w:iCs/>
        </w:rPr>
        <w:t>посадка высокоствольных деревьев;</w:t>
      </w:r>
    </w:p>
    <w:p w14:paraId="02DCB91D" w14:textId="77777777" w:rsidR="00230DCF" w:rsidRPr="0014143C" w:rsidRDefault="00230DCF" w:rsidP="00230DCF">
      <w:pPr>
        <w:ind w:firstLine="709"/>
        <w:jc w:val="both"/>
        <w:rPr>
          <w:bCs/>
          <w:iCs/>
        </w:rPr>
      </w:pPr>
      <w:r w:rsidRPr="0014143C">
        <w:rPr>
          <w:bCs/>
          <w:iCs/>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2DCB91E" w14:textId="77777777" w:rsidR="00230DCF" w:rsidRPr="0014143C" w:rsidRDefault="00230DCF" w:rsidP="00230DCF">
      <w:pPr>
        <w:ind w:firstLine="709"/>
        <w:jc w:val="both"/>
        <w:rPr>
          <w:bCs/>
          <w:iCs/>
        </w:rPr>
      </w:pPr>
      <w:r w:rsidRPr="0014143C">
        <w:rPr>
          <w:bCs/>
          <w:iCs/>
        </w:rPr>
        <w:t>размещение жилых и общественных зданий, проживание людей;</w:t>
      </w:r>
    </w:p>
    <w:p w14:paraId="02DCB91F" w14:textId="77777777" w:rsidR="00230DCF" w:rsidRPr="0014143C" w:rsidRDefault="00230DCF" w:rsidP="00230DCF">
      <w:pPr>
        <w:ind w:firstLine="709"/>
        <w:jc w:val="both"/>
        <w:rPr>
          <w:bCs/>
          <w:iCs/>
        </w:rPr>
      </w:pPr>
      <w:r w:rsidRPr="0014143C">
        <w:rPr>
          <w:bCs/>
          <w:iCs/>
        </w:rPr>
        <w:t>применение ядохимикатов, удобрений и другие виды водопользования, оказывающие влияние на качество воды.</w:t>
      </w:r>
    </w:p>
    <w:p w14:paraId="02DCB920" w14:textId="0616B6A0" w:rsidR="00230DCF" w:rsidRPr="0014143C" w:rsidRDefault="00230DCF" w:rsidP="00230DCF">
      <w:pPr>
        <w:ind w:firstLine="709"/>
        <w:jc w:val="both"/>
        <w:rPr>
          <w:bCs/>
          <w:iCs/>
        </w:rPr>
      </w:pPr>
      <w:r w:rsidRPr="0014143C">
        <w:rPr>
          <w:bCs/>
          <w:iCs/>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r w:rsidR="00FF00A1" w:rsidRPr="0014143C">
        <w:rPr>
          <w:bCs/>
          <w:iCs/>
        </w:rPr>
        <w:t>канализации,</w:t>
      </w:r>
      <w:r w:rsidRPr="0014143C">
        <w:rPr>
          <w:bCs/>
          <w:iCs/>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14:paraId="02DCB921" w14:textId="77777777" w:rsidR="00230DCF" w:rsidRPr="0014143C" w:rsidRDefault="00230DCF" w:rsidP="00230DCF">
      <w:pPr>
        <w:ind w:firstLine="709"/>
        <w:jc w:val="both"/>
        <w:rPr>
          <w:bCs/>
          <w:iCs/>
        </w:rPr>
      </w:pPr>
      <w:bookmarkStart w:id="399" w:name="_Toc398890974"/>
      <w:bookmarkStart w:id="400" w:name="_Toc414831598"/>
      <w:r w:rsidRPr="0014143C">
        <w:rPr>
          <w:bCs/>
          <w:iCs/>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14:paraId="02DCB923" w14:textId="1D64B409" w:rsidR="00230DCF" w:rsidRDefault="00230DCF" w:rsidP="00230DCF">
      <w:pPr>
        <w:ind w:firstLine="709"/>
        <w:jc w:val="both"/>
      </w:pPr>
      <w:proofErr w:type="gramStart"/>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w:t>
      </w:r>
      <w:r w:rsidRPr="0014143C">
        <w:rPr>
          <w:bCs/>
          <w:iCs/>
        </w:rPr>
        <w:lastRenderedPageBreak/>
        <w:t xml:space="preserve">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w:t>
      </w:r>
      <w:proofErr w:type="gramEnd"/>
      <w:r w:rsidR="00937C86"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4CC82EA8" w14:textId="77777777" w:rsidR="00937C86" w:rsidRPr="0014143C" w:rsidRDefault="00937C86" w:rsidP="00230DCF">
      <w:pPr>
        <w:ind w:firstLine="709"/>
        <w:jc w:val="both"/>
        <w:rPr>
          <w:bCs/>
          <w:iCs/>
        </w:rPr>
      </w:pPr>
    </w:p>
    <w:p w14:paraId="02DCB924" w14:textId="6796E36F" w:rsidR="00230DCF" w:rsidRPr="0014143C" w:rsidRDefault="00230DCF" w:rsidP="00BA4C03">
      <w:pPr>
        <w:pStyle w:val="a"/>
      </w:pPr>
      <w:bookmarkStart w:id="401" w:name="_Toc531808802"/>
      <w:bookmarkStart w:id="402" w:name="_Toc213325315"/>
      <w:r w:rsidRPr="0014143C">
        <w:rPr>
          <w:lang w:val="en-US"/>
        </w:rPr>
        <w:t>I</w:t>
      </w:r>
      <w:r w:rsidRPr="0014143C">
        <w:t xml:space="preserve"> пояс зоны санитарной охраны подземного источника питьевого водоснабжения</w:t>
      </w:r>
      <w:bookmarkEnd w:id="399"/>
      <w:bookmarkEnd w:id="400"/>
      <w:bookmarkEnd w:id="401"/>
      <w:bookmarkEnd w:id="402"/>
    </w:p>
    <w:p w14:paraId="02DCB925" w14:textId="77777777" w:rsidR="00230DCF" w:rsidRPr="0014143C" w:rsidRDefault="00230DCF" w:rsidP="00230DCF">
      <w:pPr>
        <w:spacing w:before="120"/>
        <w:ind w:firstLine="709"/>
        <w:jc w:val="both"/>
        <w:rPr>
          <w:b/>
        </w:rPr>
      </w:pPr>
      <w:r w:rsidRPr="0014143C">
        <w:rPr>
          <w:b/>
        </w:rPr>
        <w:t>Регламентирующий документ.</w:t>
      </w:r>
    </w:p>
    <w:p w14:paraId="02DCB926"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0B03220F" w14:textId="28C5BE73" w:rsidR="00392BC8" w:rsidRPr="00C25FCD" w:rsidRDefault="00392BC8" w:rsidP="00392BC8">
      <w:pPr>
        <w:ind w:firstLine="709"/>
        <w:jc w:val="both"/>
        <w:rPr>
          <w:rFonts w:eastAsia="MS Mincho"/>
          <w:bCs/>
          <w:i/>
          <w:iCs/>
        </w:rPr>
      </w:pPr>
      <w:proofErr w:type="gramStart"/>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Pr="00C25FCD">
        <w:rPr>
          <w:i/>
          <w:iCs/>
        </w:rPr>
        <w:t>,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w:t>
      </w:r>
      <w:proofErr w:type="gramStart"/>
      <w:r>
        <w:rPr>
          <w:i/>
          <w:iCs/>
        </w:rPr>
        <w:t xml:space="preserve">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roofErr w:type="gramEnd"/>
    </w:p>
    <w:p w14:paraId="02DCB929" w14:textId="77777777" w:rsidR="00230DCF" w:rsidRPr="0014143C" w:rsidRDefault="00230DCF" w:rsidP="00230DCF">
      <w:pPr>
        <w:spacing w:before="120"/>
        <w:ind w:firstLine="709"/>
        <w:jc w:val="both"/>
      </w:pPr>
      <w:r w:rsidRPr="0014143C">
        <w:rPr>
          <w:b/>
        </w:rPr>
        <w:t>Порядок установления и размеры.</w:t>
      </w:r>
    </w:p>
    <w:p w14:paraId="02DCB92A" w14:textId="77777777" w:rsidR="00230DCF" w:rsidRPr="0014143C" w:rsidRDefault="00230DCF" w:rsidP="00230DCF">
      <w:pPr>
        <w:ind w:firstLine="709"/>
        <w:jc w:val="both"/>
        <w:rPr>
          <w:kern w:val="1"/>
          <w:lang w:eastAsia="ar-SA"/>
        </w:rPr>
      </w:pPr>
      <w:r w:rsidRPr="0014143C">
        <w:rPr>
          <w:kern w:val="1"/>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14:paraId="02DCB92B" w14:textId="77777777" w:rsidR="00230DCF" w:rsidRPr="0014143C" w:rsidRDefault="00230DCF" w:rsidP="00230DCF">
      <w:pPr>
        <w:ind w:firstLine="709"/>
        <w:jc w:val="both"/>
      </w:pPr>
      <w:r w:rsidRPr="0014143C">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14:paraId="02DCB92C" w14:textId="77777777" w:rsidR="00230DCF" w:rsidRPr="0014143C" w:rsidRDefault="00230DCF" w:rsidP="00230DCF">
      <w:pPr>
        <w:ind w:firstLine="709"/>
        <w:jc w:val="both"/>
      </w:pPr>
      <w:r w:rsidRPr="0014143C">
        <w:t>Граница первого пояса ЗСО группы подземных водозаборов должна находиться на расстоянии не менее 30 и 50 м от крайних скважин. 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2DCB92D" w14:textId="77777777" w:rsidR="00230DCF" w:rsidRPr="0014143C" w:rsidRDefault="00230DCF" w:rsidP="00230DCF">
      <w:pPr>
        <w:ind w:firstLine="709"/>
        <w:jc w:val="both"/>
        <w:rPr>
          <w:bCs/>
          <w:iCs/>
        </w:rPr>
      </w:pPr>
      <w:r w:rsidRPr="0014143C">
        <w:rPr>
          <w:bCs/>
          <w:iCs/>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14:paraId="02DCB92E" w14:textId="50669C4C" w:rsidR="00731866" w:rsidRPr="00C5685B" w:rsidRDefault="00731866" w:rsidP="00731866">
      <w:pPr>
        <w:ind w:firstLine="709"/>
        <w:jc w:val="both"/>
      </w:pPr>
      <w:r w:rsidRPr="00C5685B">
        <w:t>Примечание. 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Pr="00C5685B">
        <w:t xml:space="preserve"> могут быть показаны не утверждённые грани</w:t>
      </w:r>
      <w:r>
        <w:t xml:space="preserve">цы </w:t>
      </w:r>
      <w:r w:rsidRPr="0014143C">
        <w:t>первого пояса ЗСО подземных водозаборов</w:t>
      </w:r>
      <w:r w:rsidRPr="00C5685B">
        <w:rPr>
          <w:bCs/>
        </w:rPr>
        <w:t xml:space="preserve"> максимального нормативного размера</w:t>
      </w:r>
      <w:r w:rsidR="00746F66">
        <w:rPr>
          <w:bCs/>
        </w:rPr>
        <w:t xml:space="preserve"> (при не определённой </w:t>
      </w:r>
      <w:r w:rsidR="00746F66" w:rsidRPr="0014143C">
        <w:t>защищ</w:t>
      </w:r>
      <w:r w:rsidR="00746F66">
        <w:t>ё</w:t>
      </w:r>
      <w:r w:rsidR="00746F66" w:rsidRPr="0014143C">
        <w:t>нн</w:t>
      </w:r>
      <w:r w:rsidR="00746F66">
        <w:t>ости</w:t>
      </w:r>
      <w:r w:rsidR="00746F66" w:rsidRPr="0014143C">
        <w:t xml:space="preserve"> подземных вод</w:t>
      </w:r>
      <w:r w:rsidR="00746F66">
        <w:rPr>
          <w:bCs/>
        </w:rPr>
        <w:t>)</w:t>
      </w:r>
      <w:r w:rsidRPr="00C5685B">
        <w:t>.</w:t>
      </w:r>
    </w:p>
    <w:p w14:paraId="02DCB92F"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30" w14:textId="6C59EF72" w:rsidR="008D34DE" w:rsidRDefault="008D34DE" w:rsidP="00230DCF">
      <w:pPr>
        <w:ind w:firstLine="709"/>
        <w:jc w:val="both"/>
        <w:rPr>
          <w:bCs/>
          <w:iCs/>
        </w:rPr>
      </w:pPr>
      <w:r w:rsidRPr="008D34DE">
        <w:rPr>
          <w:bCs/>
          <w:iCs/>
        </w:rPr>
        <w:t xml:space="preserve">Запрещается сброс сточных, в том числе дренажных, вод в водные объекты, расположенные в границах </w:t>
      </w:r>
      <w:r w:rsidR="00DA2A36" w:rsidRPr="00DA2A36">
        <w:rPr>
          <w:bCs/>
          <w:iCs/>
        </w:rPr>
        <w:t>первого пояса зон санитарной охраны источников питьевого и хозяйственно-бытового водоснабжения</w:t>
      </w:r>
      <w:r w:rsidRPr="008D34DE">
        <w:rPr>
          <w:bCs/>
          <w:iCs/>
        </w:rPr>
        <w:t>.</w:t>
      </w:r>
    </w:p>
    <w:p w14:paraId="02DCB931" w14:textId="77777777" w:rsidR="00230DCF" w:rsidRPr="0014143C" w:rsidRDefault="00230DCF" w:rsidP="00230DCF">
      <w:pPr>
        <w:ind w:firstLine="709"/>
        <w:jc w:val="both"/>
        <w:rPr>
          <w:bCs/>
          <w:iCs/>
        </w:rPr>
      </w:pPr>
      <w:r w:rsidRPr="0014143C">
        <w:rPr>
          <w:bCs/>
          <w:iCs/>
        </w:rPr>
        <w:t>На территории первого пояса запрещается:</w:t>
      </w:r>
    </w:p>
    <w:p w14:paraId="02DCB932" w14:textId="77777777" w:rsidR="00230DCF" w:rsidRPr="0014143C" w:rsidRDefault="00230DCF" w:rsidP="00230DCF">
      <w:pPr>
        <w:ind w:firstLine="709"/>
        <w:jc w:val="both"/>
        <w:rPr>
          <w:bCs/>
          <w:iCs/>
        </w:rPr>
      </w:pPr>
      <w:r w:rsidRPr="0014143C">
        <w:rPr>
          <w:bCs/>
          <w:iCs/>
        </w:rPr>
        <w:t>посадка высокоствольных деревьев;</w:t>
      </w:r>
    </w:p>
    <w:p w14:paraId="02DCB933" w14:textId="77777777" w:rsidR="00230DCF" w:rsidRPr="0014143C" w:rsidRDefault="00230DCF" w:rsidP="00230DCF">
      <w:pPr>
        <w:ind w:firstLine="709"/>
        <w:jc w:val="both"/>
        <w:rPr>
          <w:bCs/>
          <w:iCs/>
        </w:rPr>
      </w:pPr>
      <w:r w:rsidRPr="0014143C">
        <w:rPr>
          <w:bCs/>
          <w:iCs/>
        </w:rPr>
        <w:lastRenderedPageBreak/>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14:paraId="02DCB934" w14:textId="77777777" w:rsidR="00230DCF" w:rsidRPr="0014143C" w:rsidRDefault="00230DCF" w:rsidP="00230DCF">
      <w:pPr>
        <w:ind w:firstLine="709"/>
        <w:jc w:val="both"/>
        <w:rPr>
          <w:bCs/>
          <w:iCs/>
        </w:rPr>
      </w:pPr>
      <w:r w:rsidRPr="0014143C">
        <w:rPr>
          <w:bCs/>
          <w:iCs/>
        </w:rPr>
        <w:t>размещение жилых и общественных зданий, проживание людей;</w:t>
      </w:r>
    </w:p>
    <w:p w14:paraId="02DCB935" w14:textId="77777777" w:rsidR="00230DCF" w:rsidRPr="0014143C" w:rsidRDefault="00230DCF" w:rsidP="00230DCF">
      <w:pPr>
        <w:ind w:firstLine="709"/>
        <w:jc w:val="both"/>
        <w:rPr>
          <w:bCs/>
          <w:iCs/>
        </w:rPr>
      </w:pPr>
      <w:r w:rsidRPr="0014143C">
        <w:rPr>
          <w:bCs/>
          <w:iCs/>
        </w:rPr>
        <w:t>применение ядохимикатов, удобрений и другие виды водопользования, оказывающие влияние на качество воды.</w:t>
      </w:r>
    </w:p>
    <w:p w14:paraId="02DCB936" w14:textId="07DAF530" w:rsidR="00230DCF" w:rsidRPr="0014143C" w:rsidRDefault="00230DCF" w:rsidP="00230DCF">
      <w:pPr>
        <w:ind w:firstLine="709"/>
        <w:jc w:val="both"/>
        <w:rPr>
          <w:bCs/>
          <w:iCs/>
        </w:rPr>
      </w:pPr>
      <w:r w:rsidRPr="0014143C">
        <w:rPr>
          <w:bCs/>
          <w:iCs/>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r w:rsidR="00FF00A1" w:rsidRPr="0014143C">
        <w:rPr>
          <w:bCs/>
          <w:iCs/>
        </w:rPr>
        <w:t>канализации,</w:t>
      </w:r>
      <w:r w:rsidRPr="0014143C">
        <w:rPr>
          <w:bCs/>
          <w:iCs/>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14:paraId="02DCB937" w14:textId="77777777" w:rsidR="00230DCF" w:rsidRPr="0014143C" w:rsidRDefault="00230DCF" w:rsidP="00230DCF">
      <w:pPr>
        <w:ind w:firstLine="709"/>
        <w:jc w:val="both"/>
        <w:rPr>
          <w:bCs/>
          <w:iCs/>
        </w:rPr>
      </w:pPr>
      <w:bookmarkStart w:id="403" w:name="_Toc398890975"/>
      <w:bookmarkStart w:id="404" w:name="_Toc414831599"/>
      <w:r w:rsidRPr="0014143C">
        <w:rPr>
          <w:bCs/>
          <w:iCs/>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14:paraId="02DCB939" w14:textId="6A52ED48" w:rsidR="00230DCF" w:rsidRDefault="00230DCF" w:rsidP="00230DCF">
      <w:pPr>
        <w:ind w:firstLine="709"/>
        <w:jc w:val="both"/>
      </w:pPr>
      <w:proofErr w:type="gramStart"/>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w:t>
      </w:r>
      <w:proofErr w:type="gramEnd"/>
      <w:r w:rsidR="00937C86"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46F00D2D" w14:textId="77777777" w:rsidR="00937C86" w:rsidRPr="0014143C" w:rsidRDefault="00937C86" w:rsidP="00230DCF">
      <w:pPr>
        <w:ind w:firstLine="709"/>
        <w:jc w:val="both"/>
        <w:rPr>
          <w:bCs/>
          <w:iCs/>
        </w:rPr>
      </w:pPr>
    </w:p>
    <w:p w14:paraId="02DCB93A" w14:textId="229FFD48" w:rsidR="00230DCF" w:rsidRPr="0014143C" w:rsidRDefault="00230DCF" w:rsidP="00BA4C03">
      <w:pPr>
        <w:pStyle w:val="a"/>
      </w:pPr>
      <w:bookmarkStart w:id="405" w:name="_Toc531808803"/>
      <w:bookmarkStart w:id="406" w:name="_Toc213325316"/>
      <w:r w:rsidRPr="0014143C">
        <w:rPr>
          <w:lang w:val="en-US"/>
        </w:rPr>
        <w:t>II</w:t>
      </w:r>
      <w:r w:rsidRPr="0014143C">
        <w:t xml:space="preserve"> пояс зоны санитарной охраны поверхностного источника питьевого водоснабжения</w:t>
      </w:r>
      <w:bookmarkEnd w:id="403"/>
      <w:bookmarkEnd w:id="404"/>
      <w:bookmarkEnd w:id="405"/>
      <w:bookmarkEnd w:id="406"/>
    </w:p>
    <w:p w14:paraId="02DCB93B" w14:textId="77777777" w:rsidR="00230DCF" w:rsidRPr="0014143C" w:rsidRDefault="00230DCF" w:rsidP="00230DCF">
      <w:pPr>
        <w:spacing w:before="120"/>
        <w:ind w:firstLine="709"/>
        <w:jc w:val="both"/>
        <w:rPr>
          <w:b/>
        </w:rPr>
      </w:pPr>
      <w:r w:rsidRPr="0014143C">
        <w:rPr>
          <w:b/>
        </w:rPr>
        <w:t>Регламентирующий документ.</w:t>
      </w:r>
    </w:p>
    <w:p w14:paraId="02DCB93C"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71769277" w14:textId="2D53DE1C" w:rsidR="00392BC8" w:rsidRPr="00C25FCD" w:rsidRDefault="00392BC8" w:rsidP="00392BC8">
      <w:pPr>
        <w:ind w:firstLine="709"/>
        <w:jc w:val="both"/>
        <w:rPr>
          <w:rFonts w:eastAsia="MS Mincho"/>
          <w:bCs/>
          <w:i/>
          <w:iCs/>
        </w:rPr>
      </w:pPr>
      <w:proofErr w:type="gramStart"/>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Pr="00C25FCD">
        <w:rPr>
          <w:i/>
          <w:iCs/>
        </w:rPr>
        <w:t>,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w:t>
      </w:r>
      <w:proofErr w:type="gramStart"/>
      <w:r>
        <w:rPr>
          <w:i/>
          <w:iCs/>
        </w:rPr>
        <w:t xml:space="preserve">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roofErr w:type="gramEnd"/>
    </w:p>
    <w:p w14:paraId="02DCB93E" w14:textId="77777777" w:rsidR="00230DCF" w:rsidRPr="0014143C" w:rsidRDefault="00230DCF" w:rsidP="00230DCF">
      <w:pPr>
        <w:spacing w:before="120"/>
        <w:ind w:firstLine="709"/>
        <w:jc w:val="both"/>
      </w:pPr>
      <w:r w:rsidRPr="0014143C">
        <w:rPr>
          <w:b/>
        </w:rPr>
        <w:t>Порядок установления и размеры.</w:t>
      </w:r>
    </w:p>
    <w:p w14:paraId="02DCB93F" w14:textId="77777777" w:rsidR="00230DCF" w:rsidRPr="0014143C" w:rsidRDefault="00230DCF" w:rsidP="00230DCF">
      <w:pPr>
        <w:ind w:firstLine="709"/>
        <w:jc w:val="both"/>
      </w:pPr>
      <w:r w:rsidRPr="0014143C">
        <w:t>Второй пояс (пояс ограничений) включает территорию, предназначенную для предупреждения загрязнения воды источников водоснабжения.</w:t>
      </w:r>
    </w:p>
    <w:p w14:paraId="02DCB940" w14:textId="050CF024" w:rsidR="00230DCF" w:rsidRPr="0014143C" w:rsidRDefault="00230DCF" w:rsidP="00230DCF">
      <w:pPr>
        <w:ind w:firstLine="709"/>
        <w:jc w:val="both"/>
        <w:rPr>
          <w:bCs/>
          <w:iCs/>
        </w:rPr>
      </w:pPr>
      <w:r w:rsidRPr="0014143C">
        <w:rPr>
          <w:bCs/>
          <w:iCs/>
        </w:rPr>
        <w:t xml:space="preserve">Границы второго </w:t>
      </w:r>
      <w:proofErr w:type="gramStart"/>
      <w:r w:rsidRPr="0014143C">
        <w:rPr>
          <w:bCs/>
          <w:iCs/>
        </w:rPr>
        <w:t xml:space="preserve">пояса зоны санитарной охраны </w:t>
      </w:r>
      <w:r w:rsidR="00F708E3" w:rsidRPr="0014143C">
        <w:rPr>
          <w:bCs/>
          <w:iCs/>
        </w:rPr>
        <w:t xml:space="preserve">поверхностных </w:t>
      </w:r>
      <w:r w:rsidRPr="0014143C">
        <w:rPr>
          <w:bCs/>
          <w:iCs/>
        </w:rPr>
        <w:t>источников водоснабжения</w:t>
      </w:r>
      <w:proofErr w:type="gramEnd"/>
      <w:r w:rsidRPr="0014143C">
        <w:rPr>
          <w:bCs/>
          <w:iCs/>
        </w:rPr>
        <w:t xml:space="preserve"> устанавливают расчетом. </w:t>
      </w:r>
    </w:p>
    <w:p w14:paraId="02DCB941"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43" w14:textId="77777777" w:rsidR="00230DCF" w:rsidRPr="0014143C" w:rsidRDefault="00230DCF" w:rsidP="00230DCF">
      <w:pPr>
        <w:ind w:firstLine="709"/>
        <w:jc w:val="both"/>
        <w:rPr>
          <w:bCs/>
          <w:iCs/>
        </w:rPr>
      </w:pPr>
      <w:r w:rsidRPr="0014143C">
        <w:rPr>
          <w:bCs/>
          <w:iCs/>
        </w:rPr>
        <w:lastRenderedPageBreak/>
        <w:t xml:space="preserve">На территории второго </w:t>
      </w:r>
      <w:proofErr w:type="gramStart"/>
      <w:r w:rsidRPr="0014143C">
        <w:rPr>
          <w:bCs/>
          <w:iCs/>
        </w:rPr>
        <w:t>пояса зоны санитарной охраны поверхностных источников водоснабжения</w:t>
      </w:r>
      <w:proofErr w:type="gramEnd"/>
      <w:r w:rsidRPr="0014143C">
        <w:rPr>
          <w:bCs/>
          <w:iCs/>
        </w:rPr>
        <w:t xml:space="preserve"> запрещается:</w:t>
      </w:r>
    </w:p>
    <w:p w14:paraId="02DCB944" w14:textId="77777777" w:rsidR="00230DCF" w:rsidRPr="0014143C" w:rsidRDefault="00230DCF" w:rsidP="00230DCF">
      <w:pPr>
        <w:ind w:firstLine="709"/>
        <w:jc w:val="both"/>
      </w:pPr>
      <w:r w:rsidRPr="0014143C">
        <w:t xml:space="preserve">все работы, в том числе добыча песка, гравия, </w:t>
      </w:r>
      <w:proofErr w:type="spellStart"/>
      <w:r w:rsidRPr="0014143C">
        <w:t>донноуглубительные</w:t>
      </w:r>
      <w:proofErr w:type="spellEnd"/>
      <w:r w:rsidRPr="0014143C">
        <w:t xml:space="preserve">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14:paraId="02DCB945"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46" w14:textId="77777777" w:rsidR="001940AD" w:rsidRPr="001940AD" w:rsidRDefault="001940AD" w:rsidP="001940AD">
      <w:pPr>
        <w:ind w:firstLine="709"/>
        <w:jc w:val="both"/>
      </w:pPr>
      <w:r w:rsidRPr="001940AD">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r>
        <w:t>.</w:t>
      </w:r>
    </w:p>
    <w:p w14:paraId="02DCB947" w14:textId="77777777" w:rsidR="001940AD" w:rsidRPr="0014143C" w:rsidRDefault="001940AD" w:rsidP="001940AD">
      <w:pPr>
        <w:ind w:firstLine="709"/>
        <w:jc w:val="both"/>
      </w:pPr>
      <w:r w:rsidRPr="001940AD">
        <w:t xml:space="preserve">В пределах второго </w:t>
      </w:r>
      <w:proofErr w:type="gramStart"/>
      <w:r w:rsidRPr="001940AD">
        <w:t>пояса зоны санитарной охраны поверхностного источника водоснабжения</w:t>
      </w:r>
      <w:proofErr w:type="gramEnd"/>
      <w:r w:rsidRPr="001940AD">
        <w:t xml:space="preserve">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1940AD">
        <w:t>Роспотребнадзора</w:t>
      </w:r>
      <w:proofErr w:type="spellEnd"/>
      <w:r w:rsidRPr="001940AD">
        <w:t>.</w:t>
      </w:r>
    </w:p>
    <w:p w14:paraId="02DCB948" w14:textId="77777777" w:rsidR="00230DCF" w:rsidRPr="0014143C" w:rsidRDefault="00230DCF" w:rsidP="00230DCF">
      <w:pPr>
        <w:ind w:firstLine="709"/>
        <w:jc w:val="both"/>
      </w:pPr>
      <w:r w:rsidRPr="0014143C">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14:paraId="02DCB949" w14:textId="77777777" w:rsidR="00230DCF" w:rsidRPr="0014143C" w:rsidRDefault="00230DCF" w:rsidP="00230DCF">
      <w:pPr>
        <w:ind w:firstLine="709"/>
        <w:jc w:val="both"/>
      </w:pPr>
      <w:r w:rsidRPr="0014143C">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14:paraId="02DCB94A" w14:textId="77777777" w:rsidR="00230DCF" w:rsidRDefault="00230DCF" w:rsidP="00230DCF">
      <w:pPr>
        <w:ind w:firstLine="709"/>
        <w:jc w:val="both"/>
        <w:rPr>
          <w:bCs/>
          <w:iCs/>
        </w:rPr>
      </w:pPr>
      <w:bookmarkStart w:id="407" w:name="_Toc398890976"/>
      <w:bookmarkStart w:id="408" w:name="_Toc414831600"/>
      <w:r w:rsidRPr="0014143C">
        <w:rPr>
          <w:bCs/>
          <w:iCs/>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45CEBF92" w14:textId="56732B05" w:rsidR="009B4D01" w:rsidRPr="0014143C" w:rsidRDefault="009B4D01" w:rsidP="00230DCF">
      <w:pPr>
        <w:ind w:firstLine="709"/>
        <w:jc w:val="both"/>
        <w:rPr>
          <w:bCs/>
          <w:iCs/>
        </w:rPr>
      </w:pPr>
      <w:proofErr w:type="gramStart"/>
      <w:r w:rsidRPr="009B4D01">
        <w:rPr>
          <w:bCs/>
          <w:iCs/>
        </w:rPr>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proofErr w:type="gramEnd"/>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4B" w14:textId="196A3F23" w:rsidR="00230DCF" w:rsidRPr="0014143C" w:rsidRDefault="00230DCF" w:rsidP="00230DCF">
      <w:pPr>
        <w:ind w:firstLine="709"/>
        <w:jc w:val="both"/>
        <w:rPr>
          <w:bCs/>
          <w:iCs/>
        </w:rPr>
      </w:pPr>
      <w:proofErr w:type="gramStart"/>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w:t>
      </w:r>
      <w:proofErr w:type="gramEnd"/>
      <w:r w:rsidR="00937C86"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4C" w14:textId="77777777" w:rsidR="00230DCF" w:rsidRPr="0014143C" w:rsidRDefault="00230DCF" w:rsidP="00230DCF">
      <w:pPr>
        <w:ind w:firstLine="709"/>
        <w:jc w:val="both"/>
        <w:rPr>
          <w:bCs/>
          <w:iCs/>
        </w:rPr>
      </w:pPr>
    </w:p>
    <w:p w14:paraId="02DCB94D" w14:textId="6EC47278" w:rsidR="00230DCF" w:rsidRPr="0014143C" w:rsidRDefault="00230DCF" w:rsidP="00BA4C03">
      <w:pPr>
        <w:pStyle w:val="a"/>
      </w:pPr>
      <w:bookmarkStart w:id="409" w:name="_Toc531808804"/>
      <w:bookmarkStart w:id="410" w:name="_Toc213325317"/>
      <w:r w:rsidRPr="0014143C">
        <w:rPr>
          <w:lang w:val="en-US"/>
        </w:rPr>
        <w:t>II</w:t>
      </w:r>
      <w:r w:rsidRPr="0014143C">
        <w:t xml:space="preserve"> пояс зоны санитарной охраны подземного источника питьевого водоснабжения</w:t>
      </w:r>
      <w:bookmarkEnd w:id="407"/>
      <w:bookmarkEnd w:id="408"/>
      <w:bookmarkEnd w:id="409"/>
      <w:bookmarkEnd w:id="410"/>
    </w:p>
    <w:p w14:paraId="02DCB94E" w14:textId="77777777" w:rsidR="00230DCF" w:rsidRPr="0014143C" w:rsidRDefault="00230DCF" w:rsidP="00230DCF">
      <w:pPr>
        <w:spacing w:before="120"/>
        <w:ind w:firstLine="709"/>
        <w:jc w:val="both"/>
        <w:rPr>
          <w:b/>
        </w:rPr>
      </w:pPr>
      <w:r w:rsidRPr="0014143C">
        <w:rPr>
          <w:b/>
        </w:rPr>
        <w:t>Регламентирующий документ.</w:t>
      </w:r>
    </w:p>
    <w:p w14:paraId="02DCB94F"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2AE299D9" w14:textId="17CC5C8C" w:rsidR="00392BC8" w:rsidRPr="00C25FCD" w:rsidRDefault="00392BC8" w:rsidP="00392BC8">
      <w:pPr>
        <w:ind w:firstLine="709"/>
        <w:jc w:val="both"/>
        <w:rPr>
          <w:rFonts w:eastAsia="MS Mincho"/>
          <w:bCs/>
          <w:i/>
          <w:iCs/>
        </w:rPr>
      </w:pPr>
      <w:proofErr w:type="gramStart"/>
      <w:r w:rsidRPr="00C25FCD">
        <w:rPr>
          <w:rFonts w:eastAsia="MS Mincho"/>
          <w:bCs/>
          <w:i/>
          <w:iCs/>
        </w:rPr>
        <w:lastRenderedPageBreak/>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Pr="00C25FCD">
        <w:rPr>
          <w:i/>
          <w:iCs/>
        </w:rPr>
        <w:t>,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w:t>
      </w:r>
      <w:proofErr w:type="gramStart"/>
      <w:r>
        <w:rPr>
          <w:i/>
          <w:iCs/>
        </w:rPr>
        <w:t xml:space="preserve">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roofErr w:type="gramEnd"/>
    </w:p>
    <w:p w14:paraId="02DCB951" w14:textId="77777777" w:rsidR="00230DCF" w:rsidRPr="0014143C" w:rsidRDefault="00230DCF" w:rsidP="00230DCF">
      <w:pPr>
        <w:spacing w:before="120"/>
        <w:ind w:firstLine="709"/>
        <w:jc w:val="both"/>
      </w:pPr>
      <w:r w:rsidRPr="0014143C">
        <w:rPr>
          <w:b/>
        </w:rPr>
        <w:t>Порядок установления и размеры.</w:t>
      </w:r>
    </w:p>
    <w:p w14:paraId="49C2D0A6" w14:textId="77777777" w:rsidR="00F708E3" w:rsidRDefault="00230DCF" w:rsidP="00230DCF">
      <w:pPr>
        <w:ind w:firstLine="709"/>
        <w:jc w:val="both"/>
      </w:pPr>
      <w:r w:rsidRPr="0014143C">
        <w:t xml:space="preserve">Второй пояс (пояс ограничений) включают территорию, предназначенную для предупреждения загрязнения воды источников водоснабжения. </w:t>
      </w:r>
    </w:p>
    <w:p w14:paraId="02DCB952" w14:textId="59D48A19" w:rsidR="00230DCF" w:rsidRPr="0014143C" w:rsidRDefault="00230DCF" w:rsidP="00230DCF">
      <w:pPr>
        <w:ind w:firstLine="709"/>
        <w:jc w:val="both"/>
        <w:rPr>
          <w:bCs/>
          <w:iCs/>
        </w:rPr>
      </w:pPr>
      <w:r w:rsidRPr="0014143C">
        <w:rPr>
          <w:bCs/>
          <w:iCs/>
        </w:rPr>
        <w:t xml:space="preserve">Границы второго </w:t>
      </w:r>
      <w:proofErr w:type="gramStart"/>
      <w:r w:rsidRPr="0014143C">
        <w:rPr>
          <w:bCs/>
          <w:iCs/>
        </w:rPr>
        <w:t>пояса зоны санитарной охраны подземных источников водоснабжения</w:t>
      </w:r>
      <w:proofErr w:type="gramEnd"/>
      <w:r w:rsidRPr="0014143C">
        <w:rPr>
          <w:bCs/>
          <w:iCs/>
        </w:rPr>
        <w:t xml:space="preserve"> устанавливают расчетом. </w:t>
      </w:r>
    </w:p>
    <w:p w14:paraId="02DCB953"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55" w14:textId="77777777" w:rsidR="00230DCF" w:rsidRPr="0014143C" w:rsidRDefault="00230DCF" w:rsidP="00230DCF">
      <w:pPr>
        <w:ind w:firstLine="709"/>
        <w:jc w:val="both"/>
        <w:rPr>
          <w:bCs/>
          <w:iCs/>
        </w:rPr>
      </w:pPr>
      <w:r w:rsidRPr="0014143C">
        <w:rPr>
          <w:bCs/>
          <w:iCs/>
        </w:rPr>
        <w:t xml:space="preserve">На территории второго </w:t>
      </w:r>
      <w:proofErr w:type="gramStart"/>
      <w:r w:rsidRPr="0014143C">
        <w:rPr>
          <w:bCs/>
          <w:iCs/>
        </w:rPr>
        <w:t>пояса зоны санитарной охраны подземных источников водоснабжения</w:t>
      </w:r>
      <w:proofErr w:type="gramEnd"/>
      <w:r w:rsidRPr="0014143C">
        <w:rPr>
          <w:bCs/>
          <w:iCs/>
        </w:rPr>
        <w:t xml:space="preserve"> запрещается:</w:t>
      </w:r>
    </w:p>
    <w:p w14:paraId="02DCB956" w14:textId="77777777" w:rsidR="00230DCF" w:rsidRPr="0014143C" w:rsidRDefault="00230DCF" w:rsidP="00230DCF">
      <w:pPr>
        <w:ind w:firstLine="709"/>
        <w:jc w:val="both"/>
        <w:rPr>
          <w:bCs/>
          <w:iCs/>
        </w:rPr>
      </w:pPr>
      <w:r w:rsidRPr="0014143C">
        <w:rPr>
          <w:bCs/>
          <w:iCs/>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02DCB957" w14:textId="77777777" w:rsidR="00230DCF" w:rsidRPr="0014143C" w:rsidRDefault="00230DCF" w:rsidP="00230DCF">
      <w:pPr>
        <w:ind w:firstLine="709"/>
        <w:jc w:val="both"/>
        <w:rPr>
          <w:bCs/>
          <w:iCs/>
        </w:rPr>
      </w:pPr>
      <w:r w:rsidRPr="0014143C">
        <w:rPr>
          <w:bCs/>
          <w:iCs/>
        </w:rPr>
        <w:t>загрязнение территории нечистотами, мусором, навозом, промышленными отходами и др.;</w:t>
      </w:r>
    </w:p>
    <w:p w14:paraId="02DCB958" w14:textId="77777777" w:rsidR="00230DCF" w:rsidRPr="0014143C" w:rsidRDefault="00230DCF" w:rsidP="00230DCF">
      <w:pPr>
        <w:ind w:firstLine="709"/>
        <w:jc w:val="both"/>
        <w:rPr>
          <w:bCs/>
          <w:iCs/>
        </w:rPr>
      </w:pPr>
      <w:r w:rsidRPr="0014143C">
        <w:rPr>
          <w:bCs/>
          <w:iCs/>
        </w:rPr>
        <w:t xml:space="preserve">размещение складов горюче-смазочных материалов, ядохимикатов и минеральных удобрений, накопителей, </w:t>
      </w:r>
      <w:proofErr w:type="spellStart"/>
      <w:r w:rsidRPr="0014143C">
        <w:rPr>
          <w:bCs/>
          <w:iCs/>
        </w:rPr>
        <w:t>шламохранилищ</w:t>
      </w:r>
      <w:proofErr w:type="spellEnd"/>
      <w:r w:rsidRPr="0014143C">
        <w:rPr>
          <w:bCs/>
          <w:iCs/>
        </w:rPr>
        <w:t xml:space="preserve"> и других объектов, которые могут вызвать химические загрязнения источников водоснабжения;</w:t>
      </w:r>
    </w:p>
    <w:p w14:paraId="02DCB959" w14:textId="77777777" w:rsidR="00230DCF" w:rsidRPr="0014143C" w:rsidRDefault="00230DCF" w:rsidP="00230DCF">
      <w:pPr>
        <w:ind w:firstLine="709"/>
        <w:jc w:val="both"/>
        <w:rPr>
          <w:bCs/>
          <w:iCs/>
        </w:rPr>
      </w:pPr>
      <w:r w:rsidRPr="0014143C">
        <w:rPr>
          <w:bCs/>
          <w:iCs/>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02DCB95A" w14:textId="77777777" w:rsidR="00230DCF" w:rsidRPr="0014143C" w:rsidRDefault="00230DCF" w:rsidP="00230DCF">
      <w:pPr>
        <w:ind w:firstLine="709"/>
        <w:jc w:val="both"/>
        <w:rPr>
          <w:bCs/>
          <w:iCs/>
        </w:rPr>
      </w:pPr>
      <w:r w:rsidRPr="0014143C">
        <w:rPr>
          <w:bCs/>
          <w:iCs/>
        </w:rPr>
        <w:t>применение удобрений и ядохимикатов;</w:t>
      </w:r>
    </w:p>
    <w:p w14:paraId="02DCB95B" w14:textId="77777777" w:rsidR="00230DCF" w:rsidRPr="0014143C" w:rsidRDefault="00230DCF" w:rsidP="00230DCF">
      <w:pPr>
        <w:ind w:firstLine="709"/>
        <w:jc w:val="both"/>
        <w:rPr>
          <w:bCs/>
          <w:iCs/>
        </w:rPr>
      </w:pPr>
      <w:r w:rsidRPr="0014143C">
        <w:rPr>
          <w:bCs/>
          <w:iCs/>
        </w:rPr>
        <w:t>добыча песка и гравия из водотока или водоема, а также дноуглубительные работы;</w:t>
      </w:r>
    </w:p>
    <w:p w14:paraId="02DCB95C" w14:textId="77777777" w:rsidR="00230DCF" w:rsidRPr="0014143C" w:rsidRDefault="00230DCF" w:rsidP="00230DCF">
      <w:pPr>
        <w:ind w:firstLine="709"/>
        <w:jc w:val="both"/>
        <w:rPr>
          <w:bCs/>
          <w:iCs/>
        </w:rPr>
      </w:pPr>
      <w:r w:rsidRPr="0014143C">
        <w:rPr>
          <w:bCs/>
          <w:iCs/>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02DCB95D"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5E" w14:textId="77777777" w:rsidR="00230DCF" w:rsidRPr="0014143C" w:rsidRDefault="00230DCF" w:rsidP="00230DCF">
      <w:pPr>
        <w:ind w:firstLine="709"/>
        <w:jc w:val="both"/>
        <w:rPr>
          <w:bCs/>
          <w:iCs/>
        </w:rPr>
      </w:pPr>
      <w:bookmarkStart w:id="411" w:name="_Toc398890977"/>
      <w:bookmarkStart w:id="412" w:name="_Toc414831601"/>
      <w:r w:rsidRPr="0014143C">
        <w:rPr>
          <w:bCs/>
          <w:iCs/>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683BA116" w14:textId="77777777" w:rsidR="009B4D01" w:rsidRPr="0014143C" w:rsidRDefault="009B4D01" w:rsidP="009B4D01">
      <w:pPr>
        <w:ind w:firstLine="709"/>
        <w:jc w:val="both"/>
        <w:rPr>
          <w:bCs/>
          <w:iCs/>
        </w:rPr>
      </w:pPr>
      <w:proofErr w:type="gramStart"/>
      <w:r w:rsidRPr="009B4D01">
        <w:rPr>
          <w:bCs/>
          <w:iCs/>
        </w:rPr>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proofErr w:type="gramEnd"/>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5F" w14:textId="00B38165" w:rsidR="00230DCF" w:rsidRPr="0014143C" w:rsidRDefault="00230DCF" w:rsidP="00230DCF">
      <w:pPr>
        <w:ind w:firstLine="709"/>
        <w:jc w:val="both"/>
        <w:rPr>
          <w:bCs/>
          <w:iCs/>
        </w:rPr>
      </w:pPr>
      <w:proofErr w:type="gramStart"/>
      <w:r w:rsidRPr="0014143C">
        <w:rPr>
          <w:bCs/>
          <w:iCs/>
        </w:rPr>
        <w:lastRenderedPageBreak/>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w:t>
      </w:r>
      <w:proofErr w:type="gramEnd"/>
      <w:r w:rsidR="00937C86"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60" w14:textId="77777777" w:rsidR="00230DCF" w:rsidRPr="0014143C" w:rsidRDefault="00230DCF" w:rsidP="00230DCF">
      <w:pPr>
        <w:ind w:firstLine="709"/>
        <w:jc w:val="both"/>
        <w:rPr>
          <w:bCs/>
          <w:iCs/>
        </w:rPr>
      </w:pPr>
    </w:p>
    <w:p w14:paraId="02DCB961" w14:textId="01685218" w:rsidR="00230DCF" w:rsidRPr="0014143C" w:rsidRDefault="00230DCF" w:rsidP="00BA4C03">
      <w:pPr>
        <w:pStyle w:val="a"/>
      </w:pPr>
      <w:bookmarkStart w:id="413" w:name="_Toc531808805"/>
      <w:bookmarkStart w:id="414" w:name="_Toc213325318"/>
      <w:r w:rsidRPr="0014143C">
        <w:rPr>
          <w:lang w:val="en-US"/>
        </w:rPr>
        <w:t>III</w:t>
      </w:r>
      <w:r w:rsidRPr="0014143C">
        <w:t xml:space="preserve"> пояс зоны санитарной охраны поверхностного источника питьевого водоснабжения</w:t>
      </w:r>
      <w:bookmarkEnd w:id="411"/>
      <w:bookmarkEnd w:id="412"/>
      <w:bookmarkEnd w:id="413"/>
      <w:bookmarkEnd w:id="414"/>
    </w:p>
    <w:p w14:paraId="02DCB962" w14:textId="77777777" w:rsidR="00230DCF" w:rsidRPr="0014143C" w:rsidRDefault="00230DCF" w:rsidP="00230DCF">
      <w:pPr>
        <w:spacing w:before="120"/>
        <w:ind w:firstLine="709"/>
        <w:jc w:val="both"/>
        <w:rPr>
          <w:b/>
        </w:rPr>
      </w:pPr>
      <w:r w:rsidRPr="0014143C">
        <w:rPr>
          <w:b/>
        </w:rPr>
        <w:t>Регламентирующий документ.</w:t>
      </w:r>
    </w:p>
    <w:p w14:paraId="02DCB963"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09D748F6" w14:textId="29A125E2" w:rsidR="00392BC8" w:rsidRPr="00C25FCD" w:rsidRDefault="00392BC8" w:rsidP="00392BC8">
      <w:pPr>
        <w:ind w:firstLine="709"/>
        <w:jc w:val="both"/>
        <w:rPr>
          <w:rFonts w:eastAsia="MS Mincho"/>
          <w:bCs/>
          <w:i/>
          <w:iCs/>
        </w:rPr>
      </w:pPr>
      <w:proofErr w:type="gramStart"/>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Pr="00C25FCD">
        <w:rPr>
          <w:i/>
          <w:iCs/>
        </w:rPr>
        <w:t>,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w:t>
      </w:r>
      <w:proofErr w:type="gramStart"/>
      <w:r>
        <w:rPr>
          <w:i/>
          <w:iCs/>
        </w:rPr>
        <w:t xml:space="preserve">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roofErr w:type="gramEnd"/>
    </w:p>
    <w:p w14:paraId="02DCB965" w14:textId="77777777" w:rsidR="00230DCF" w:rsidRPr="0014143C" w:rsidRDefault="00230DCF" w:rsidP="00230DCF">
      <w:pPr>
        <w:spacing w:before="120"/>
        <w:ind w:firstLine="709"/>
        <w:jc w:val="both"/>
      </w:pPr>
      <w:r w:rsidRPr="0014143C">
        <w:rPr>
          <w:b/>
        </w:rPr>
        <w:t>Порядок установления и размеры.</w:t>
      </w:r>
    </w:p>
    <w:p w14:paraId="02DCB966" w14:textId="77777777" w:rsidR="00230DCF" w:rsidRPr="0014143C" w:rsidRDefault="00230DCF" w:rsidP="00230DCF">
      <w:pPr>
        <w:ind w:firstLine="709"/>
        <w:jc w:val="both"/>
      </w:pPr>
      <w:r w:rsidRPr="0014143C">
        <w:t>Третий пояс (пояс ограничений) включает территорию, предназначенную для предупреждения загрязнения воды источников водоснабжения.</w:t>
      </w:r>
    </w:p>
    <w:p w14:paraId="02DCB967" w14:textId="7F65F566" w:rsidR="00230DCF" w:rsidRPr="0014143C" w:rsidRDefault="00230DCF" w:rsidP="00230DCF">
      <w:pPr>
        <w:ind w:firstLine="709"/>
        <w:jc w:val="both"/>
        <w:rPr>
          <w:bCs/>
          <w:iCs/>
        </w:rPr>
      </w:pPr>
      <w:r w:rsidRPr="0014143C">
        <w:rPr>
          <w:bCs/>
          <w:iCs/>
        </w:rPr>
        <w:t xml:space="preserve">Границы третьего </w:t>
      </w:r>
      <w:proofErr w:type="gramStart"/>
      <w:r w:rsidRPr="0014143C">
        <w:rPr>
          <w:bCs/>
          <w:iCs/>
        </w:rPr>
        <w:t xml:space="preserve">пояса зоны санитарной охраны </w:t>
      </w:r>
      <w:r w:rsidR="00F708E3" w:rsidRPr="0014143C">
        <w:rPr>
          <w:bCs/>
          <w:iCs/>
        </w:rPr>
        <w:t xml:space="preserve">поверхностных </w:t>
      </w:r>
      <w:r w:rsidRPr="0014143C">
        <w:rPr>
          <w:bCs/>
          <w:iCs/>
        </w:rPr>
        <w:t>источников водоснабжения</w:t>
      </w:r>
      <w:proofErr w:type="gramEnd"/>
      <w:r w:rsidRPr="0014143C">
        <w:rPr>
          <w:bCs/>
          <w:iCs/>
        </w:rPr>
        <w:t xml:space="preserve"> устанавливают расчетом. </w:t>
      </w:r>
    </w:p>
    <w:p w14:paraId="02DCB968"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6A" w14:textId="77777777" w:rsidR="00230DCF" w:rsidRPr="0014143C" w:rsidRDefault="00230DCF" w:rsidP="00230DCF">
      <w:pPr>
        <w:ind w:firstLine="709"/>
        <w:jc w:val="both"/>
        <w:rPr>
          <w:bCs/>
          <w:iCs/>
        </w:rPr>
      </w:pPr>
      <w:r w:rsidRPr="0014143C">
        <w:rPr>
          <w:bCs/>
          <w:iCs/>
        </w:rPr>
        <w:t xml:space="preserve">На территории третьего </w:t>
      </w:r>
      <w:proofErr w:type="gramStart"/>
      <w:r w:rsidRPr="0014143C">
        <w:rPr>
          <w:bCs/>
          <w:iCs/>
        </w:rPr>
        <w:t>пояса зоны санитарной охраны поверхностных источников водоснабжения</w:t>
      </w:r>
      <w:proofErr w:type="gramEnd"/>
      <w:r w:rsidRPr="0014143C">
        <w:rPr>
          <w:bCs/>
          <w:iCs/>
        </w:rPr>
        <w:t xml:space="preserve"> запрещается:</w:t>
      </w:r>
    </w:p>
    <w:p w14:paraId="02DCB96B" w14:textId="77777777" w:rsidR="00230DCF" w:rsidRPr="0014143C" w:rsidRDefault="00230DCF" w:rsidP="00230DCF">
      <w:pPr>
        <w:ind w:firstLine="709"/>
        <w:jc w:val="both"/>
      </w:pPr>
      <w:r w:rsidRPr="0014143C">
        <w:t xml:space="preserve">все работы, в том числе добыча песка, гравия, </w:t>
      </w:r>
      <w:proofErr w:type="spellStart"/>
      <w:r w:rsidRPr="0014143C">
        <w:t>донноуглубительные</w:t>
      </w:r>
      <w:proofErr w:type="spellEnd"/>
      <w:r w:rsidRPr="0014143C">
        <w:t xml:space="preserve">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14:paraId="02DCB96C"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6D" w14:textId="77777777" w:rsidR="001940AD" w:rsidRDefault="001940AD" w:rsidP="00230DCF">
      <w:pPr>
        <w:ind w:firstLine="709"/>
        <w:jc w:val="both"/>
      </w:pPr>
      <w:r w:rsidRPr="001940AD">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r>
        <w:t>.</w:t>
      </w:r>
    </w:p>
    <w:p w14:paraId="02DCB96E" w14:textId="77777777" w:rsidR="00230DCF" w:rsidRPr="0014143C" w:rsidRDefault="00230DCF" w:rsidP="00230DCF">
      <w:pPr>
        <w:ind w:firstLine="709"/>
        <w:jc w:val="both"/>
      </w:pPr>
      <w:r w:rsidRPr="0014143C">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14:paraId="02DCB96F" w14:textId="77777777" w:rsidR="00230DCF" w:rsidRPr="0014143C" w:rsidRDefault="00230DCF" w:rsidP="00230DCF">
      <w:pPr>
        <w:ind w:firstLine="709"/>
        <w:jc w:val="both"/>
        <w:rPr>
          <w:bCs/>
          <w:iCs/>
        </w:rPr>
      </w:pPr>
      <w:bookmarkStart w:id="415" w:name="_Toc398890978"/>
      <w:bookmarkStart w:id="416" w:name="_Toc414831602"/>
      <w:r w:rsidRPr="0014143C">
        <w:rPr>
          <w:bCs/>
          <w:iCs/>
        </w:rPr>
        <w:lastRenderedPageBreak/>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49A41236" w14:textId="77777777" w:rsidR="009B4D01" w:rsidRPr="0014143C" w:rsidRDefault="009B4D01" w:rsidP="009B4D01">
      <w:pPr>
        <w:ind w:firstLine="709"/>
        <w:jc w:val="both"/>
        <w:rPr>
          <w:bCs/>
          <w:iCs/>
        </w:rPr>
      </w:pPr>
      <w:proofErr w:type="gramStart"/>
      <w:r w:rsidRPr="009B4D01">
        <w:rPr>
          <w:bCs/>
          <w:iCs/>
        </w:rPr>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proofErr w:type="gramEnd"/>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70" w14:textId="007D89F0" w:rsidR="00230DCF" w:rsidRPr="0014143C" w:rsidRDefault="00230DCF" w:rsidP="00230DCF">
      <w:pPr>
        <w:ind w:firstLine="709"/>
        <w:jc w:val="both"/>
        <w:rPr>
          <w:bCs/>
          <w:iCs/>
        </w:rPr>
      </w:pPr>
      <w:proofErr w:type="gramStart"/>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w:t>
      </w:r>
      <w:proofErr w:type="gramEnd"/>
      <w:r w:rsidR="00937C86"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02DCB971" w14:textId="77777777" w:rsidR="00230DCF" w:rsidRPr="0014143C" w:rsidRDefault="00230DCF" w:rsidP="00230DCF">
      <w:pPr>
        <w:ind w:firstLine="709"/>
        <w:jc w:val="both"/>
        <w:rPr>
          <w:bCs/>
          <w:iCs/>
        </w:rPr>
      </w:pPr>
    </w:p>
    <w:p w14:paraId="02DCB972" w14:textId="1A2216CC" w:rsidR="00230DCF" w:rsidRPr="0014143C" w:rsidRDefault="00230DCF" w:rsidP="00BA4C03">
      <w:pPr>
        <w:pStyle w:val="a"/>
      </w:pPr>
      <w:bookmarkStart w:id="417" w:name="_Toc531808806"/>
      <w:bookmarkStart w:id="418" w:name="_Toc213325319"/>
      <w:r w:rsidRPr="0014143C">
        <w:rPr>
          <w:lang w:val="en-US"/>
        </w:rPr>
        <w:t>III</w:t>
      </w:r>
      <w:r w:rsidRPr="0014143C">
        <w:t xml:space="preserve"> пояс зоны санитарной охраны подземного источника питьевого водоснабжения</w:t>
      </w:r>
      <w:bookmarkEnd w:id="415"/>
      <w:bookmarkEnd w:id="416"/>
      <w:bookmarkEnd w:id="417"/>
      <w:bookmarkEnd w:id="418"/>
    </w:p>
    <w:p w14:paraId="02DCB973" w14:textId="77777777" w:rsidR="00230DCF" w:rsidRPr="0014143C" w:rsidRDefault="00230DCF" w:rsidP="00230DCF">
      <w:pPr>
        <w:spacing w:before="120"/>
        <w:ind w:firstLine="709"/>
        <w:jc w:val="both"/>
        <w:rPr>
          <w:b/>
        </w:rPr>
      </w:pPr>
      <w:r w:rsidRPr="0014143C">
        <w:rPr>
          <w:b/>
        </w:rPr>
        <w:t>Регламентирующий документ.</w:t>
      </w:r>
    </w:p>
    <w:p w14:paraId="02DCB974" w14:textId="77777777" w:rsidR="00FC3446" w:rsidRPr="0014143C" w:rsidRDefault="00FC3446" w:rsidP="00FC3446">
      <w:pPr>
        <w:ind w:firstLine="709"/>
        <w:jc w:val="both"/>
        <w:rPr>
          <w:rFonts w:eastAsia="MS Mincho"/>
        </w:rPr>
      </w:pPr>
      <w:r w:rsidRPr="0014143C">
        <w:rPr>
          <w:rFonts w:eastAsia="MS Mincho"/>
        </w:rPr>
        <w:t>«Водный кодекс Российской Федерации» от 03.06.2006 № 74-ФЗ</w:t>
      </w:r>
      <w:r w:rsidRPr="0014143C">
        <w:t xml:space="preserve">, </w:t>
      </w:r>
      <w:r>
        <w:t xml:space="preserve">ч. 3 </w:t>
      </w:r>
      <w:r w:rsidRPr="0014143C">
        <w:t xml:space="preserve">ст. </w:t>
      </w:r>
      <w:r>
        <w:t>44</w:t>
      </w:r>
      <w:r w:rsidRPr="0014143C">
        <w:rPr>
          <w:rFonts w:eastAsia="MS Mincho"/>
        </w:rPr>
        <w:t>.</w:t>
      </w:r>
    </w:p>
    <w:p w14:paraId="40C40A08" w14:textId="282870E7" w:rsidR="00392BC8" w:rsidRPr="00C25FCD" w:rsidRDefault="00392BC8" w:rsidP="00392BC8">
      <w:pPr>
        <w:ind w:firstLine="709"/>
        <w:jc w:val="both"/>
        <w:rPr>
          <w:rFonts w:eastAsia="MS Mincho"/>
          <w:bCs/>
          <w:i/>
          <w:iCs/>
        </w:rPr>
      </w:pPr>
      <w:proofErr w:type="gramStart"/>
      <w:r w:rsidRPr="00C25FCD">
        <w:rPr>
          <w:rFonts w:eastAsia="MS Mincho"/>
          <w:bCs/>
          <w:i/>
          <w:iCs/>
        </w:rPr>
        <w:t>СанПиН 2.1.4.1110-02 «Зоны санитарной охраны источников водоснабжения и водопроводов питьевого назначения»</w:t>
      </w:r>
      <w:r w:rsidRPr="00C25FCD">
        <w:rPr>
          <w:i/>
          <w:iCs/>
        </w:rPr>
        <w:t xml:space="preserve"> (</w:t>
      </w:r>
      <w:r>
        <w:rPr>
          <w:i/>
          <w:iCs/>
        </w:rPr>
        <w:t>У</w:t>
      </w:r>
      <w:r w:rsidRPr="00C25FCD">
        <w:rPr>
          <w:i/>
          <w:iCs/>
        </w:rPr>
        <w:t xml:space="preserve">трачивают силу с </w:t>
      </w:r>
      <w:r w:rsidR="00281143">
        <w:rPr>
          <w:i/>
          <w:iCs/>
        </w:rPr>
        <w:t>01.01.2026</w:t>
      </w:r>
      <w:r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Pr="00C25FCD">
        <w:rPr>
          <w:i/>
          <w:iCs/>
        </w:rPr>
        <w:t>,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i/>
          <w:iCs/>
        </w:rPr>
        <w:t xml:space="preserve">. </w:t>
      </w:r>
      <w:proofErr w:type="gramStart"/>
      <w:r>
        <w:rPr>
          <w:i/>
          <w:iCs/>
        </w:rPr>
        <w:t xml:space="preserve">В соответствии с </w:t>
      </w:r>
      <w:r w:rsidRPr="00EE38DB">
        <w:rPr>
          <w:bCs/>
          <w:i/>
          <w:iCs/>
        </w:rPr>
        <w:t>част</w:t>
      </w:r>
      <w:r>
        <w:rPr>
          <w:bCs/>
          <w:i/>
          <w:iCs/>
        </w:rPr>
        <w:t>ями</w:t>
      </w:r>
      <w:r w:rsidRPr="00EE38DB">
        <w:rPr>
          <w:bCs/>
          <w:i/>
          <w:iCs/>
        </w:rPr>
        <w:t xml:space="preserve"> 1, 2 и 3 статьи 15 Федерального закона "Об обязательных требованиях в Российской Федерации"</w:t>
      </w:r>
      <w:r>
        <w:rPr>
          <w:bCs/>
          <w:i/>
          <w:iCs/>
        </w:rPr>
        <w:t xml:space="preserve">, </w:t>
      </w:r>
      <w:r>
        <w:rPr>
          <w:i/>
          <w:iCs/>
        </w:rPr>
        <w:t>о</w:t>
      </w:r>
      <w:r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Pr="000433E3">
        <w:rPr>
          <w:i/>
          <w:iCs/>
        </w:rPr>
        <w:t xml:space="preserve"> г.</w:t>
      </w:r>
      <w:r w:rsidRPr="00C25FCD">
        <w:rPr>
          <w:i/>
          <w:iCs/>
        </w:rPr>
        <w:t>).</w:t>
      </w:r>
      <w:proofErr w:type="gramEnd"/>
    </w:p>
    <w:p w14:paraId="02DCB976" w14:textId="77777777" w:rsidR="00230DCF" w:rsidRPr="0014143C" w:rsidRDefault="00230DCF" w:rsidP="00230DCF">
      <w:pPr>
        <w:spacing w:before="120"/>
        <w:ind w:firstLine="709"/>
        <w:jc w:val="both"/>
      </w:pPr>
      <w:r w:rsidRPr="0014143C">
        <w:rPr>
          <w:b/>
        </w:rPr>
        <w:t>Порядок установления и размеры.</w:t>
      </w:r>
    </w:p>
    <w:p w14:paraId="02DCB977" w14:textId="77777777" w:rsidR="00230DCF" w:rsidRPr="0014143C" w:rsidRDefault="00230DCF" w:rsidP="00230DCF">
      <w:pPr>
        <w:ind w:firstLine="709"/>
        <w:jc w:val="both"/>
      </w:pPr>
      <w:r w:rsidRPr="0014143C">
        <w:t>Третий пояс (пояс ограничений) включает территорию, предназначенную для предупреждения загрязнения воды источников водоснабжения.</w:t>
      </w:r>
    </w:p>
    <w:p w14:paraId="02DCB978" w14:textId="77777777" w:rsidR="00230DCF" w:rsidRPr="0014143C" w:rsidRDefault="00230DCF" w:rsidP="00230DCF">
      <w:pPr>
        <w:ind w:firstLine="709"/>
        <w:jc w:val="both"/>
        <w:rPr>
          <w:bCs/>
          <w:iCs/>
        </w:rPr>
      </w:pPr>
      <w:r w:rsidRPr="0014143C">
        <w:rPr>
          <w:bCs/>
          <w:iCs/>
        </w:rPr>
        <w:t xml:space="preserve">Границы третьего </w:t>
      </w:r>
      <w:proofErr w:type="gramStart"/>
      <w:r w:rsidRPr="0014143C">
        <w:rPr>
          <w:bCs/>
          <w:iCs/>
        </w:rPr>
        <w:t>пояса зоны санитарной охраны подземных источников водоснабжения</w:t>
      </w:r>
      <w:proofErr w:type="gramEnd"/>
      <w:r w:rsidRPr="0014143C">
        <w:rPr>
          <w:bCs/>
          <w:iCs/>
        </w:rPr>
        <w:t xml:space="preserve"> устанавливают расчетом. </w:t>
      </w:r>
    </w:p>
    <w:p w14:paraId="02DCB979"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7B" w14:textId="77777777" w:rsidR="00230DCF" w:rsidRPr="0014143C" w:rsidRDefault="00230DCF" w:rsidP="00230DCF">
      <w:pPr>
        <w:ind w:firstLine="709"/>
        <w:jc w:val="both"/>
        <w:rPr>
          <w:bCs/>
          <w:iCs/>
        </w:rPr>
      </w:pPr>
      <w:r w:rsidRPr="0014143C">
        <w:rPr>
          <w:bCs/>
          <w:iCs/>
        </w:rPr>
        <w:t xml:space="preserve">На территории третьего </w:t>
      </w:r>
      <w:proofErr w:type="gramStart"/>
      <w:r w:rsidRPr="0014143C">
        <w:rPr>
          <w:bCs/>
          <w:iCs/>
        </w:rPr>
        <w:t>пояса зоны санитарной охраны подземных источников водоснабжения</w:t>
      </w:r>
      <w:proofErr w:type="gramEnd"/>
      <w:r w:rsidRPr="0014143C">
        <w:rPr>
          <w:bCs/>
          <w:iCs/>
        </w:rPr>
        <w:t xml:space="preserve"> запрещается:</w:t>
      </w:r>
    </w:p>
    <w:p w14:paraId="02DCB97C" w14:textId="77777777" w:rsidR="00230DCF" w:rsidRPr="0014143C" w:rsidRDefault="00230DCF" w:rsidP="00230DCF">
      <w:pPr>
        <w:ind w:firstLine="709"/>
        <w:jc w:val="both"/>
        <w:rPr>
          <w:bCs/>
          <w:iCs/>
        </w:rPr>
      </w:pPr>
      <w:r w:rsidRPr="0014143C">
        <w:rPr>
          <w:bCs/>
          <w:iCs/>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02DCB97D" w14:textId="77777777" w:rsidR="00230DCF" w:rsidRPr="0014143C" w:rsidRDefault="00230DCF" w:rsidP="00230DCF">
      <w:pPr>
        <w:ind w:firstLine="709"/>
        <w:jc w:val="both"/>
        <w:rPr>
          <w:bCs/>
          <w:iCs/>
        </w:rPr>
      </w:pPr>
      <w:r w:rsidRPr="0014143C">
        <w:rPr>
          <w:bCs/>
          <w:iCs/>
        </w:rPr>
        <w:lastRenderedPageBreak/>
        <w:t>загрязнение территории нечистотами, мусором, навозом, промышленными отходами и др.;</w:t>
      </w:r>
    </w:p>
    <w:p w14:paraId="02DCB97E" w14:textId="77777777" w:rsidR="00230DCF" w:rsidRPr="0014143C" w:rsidRDefault="00230DCF" w:rsidP="00230DCF">
      <w:pPr>
        <w:ind w:firstLine="709"/>
        <w:jc w:val="both"/>
        <w:rPr>
          <w:bCs/>
          <w:iCs/>
        </w:rPr>
      </w:pPr>
      <w:r w:rsidRPr="0014143C">
        <w:rPr>
          <w:bCs/>
          <w:iCs/>
        </w:rPr>
        <w:t xml:space="preserve">размещение складов горюче-смазочных материалов, ядохимикатов и минеральных удобрений, накопителей, </w:t>
      </w:r>
      <w:proofErr w:type="spellStart"/>
      <w:r w:rsidRPr="0014143C">
        <w:rPr>
          <w:bCs/>
          <w:iCs/>
        </w:rPr>
        <w:t>шламохранилищ</w:t>
      </w:r>
      <w:proofErr w:type="spellEnd"/>
      <w:r w:rsidRPr="0014143C">
        <w:rPr>
          <w:bCs/>
          <w:iCs/>
        </w:rPr>
        <w:t xml:space="preserve"> и других объектов, которые могут вызвать химические загрязнения источников водоснабжения;</w:t>
      </w:r>
    </w:p>
    <w:p w14:paraId="02DCB97F" w14:textId="77777777" w:rsidR="00230DCF" w:rsidRPr="0014143C" w:rsidRDefault="00230DCF" w:rsidP="00230DCF">
      <w:pPr>
        <w:ind w:firstLine="709"/>
        <w:jc w:val="both"/>
        <w:rPr>
          <w:bCs/>
          <w:iCs/>
        </w:rPr>
      </w:pPr>
      <w:r w:rsidRPr="0014143C">
        <w:rPr>
          <w:bCs/>
          <w:iCs/>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14:paraId="02DCB980" w14:textId="77777777" w:rsidR="00230DCF" w:rsidRPr="0014143C" w:rsidRDefault="00230DCF" w:rsidP="00230DCF">
      <w:pPr>
        <w:ind w:firstLine="709"/>
        <w:jc w:val="both"/>
        <w:rPr>
          <w:bCs/>
          <w:iCs/>
        </w:rPr>
      </w:pPr>
      <w:r w:rsidRPr="0014143C">
        <w:rPr>
          <w:bCs/>
          <w:iCs/>
        </w:rPr>
        <w:t>применение удобрений и ядохимикатов;</w:t>
      </w:r>
    </w:p>
    <w:p w14:paraId="02DCB981" w14:textId="77777777" w:rsidR="00230DCF" w:rsidRPr="0014143C" w:rsidRDefault="00230DCF" w:rsidP="00230DCF">
      <w:pPr>
        <w:ind w:firstLine="709"/>
        <w:jc w:val="both"/>
        <w:rPr>
          <w:bCs/>
          <w:iCs/>
        </w:rPr>
      </w:pPr>
      <w:r w:rsidRPr="0014143C">
        <w:rPr>
          <w:bCs/>
          <w:iCs/>
        </w:rPr>
        <w:t>добыча песка и гравия из водотока или водоема, а также дноуглубительные работы;</w:t>
      </w:r>
    </w:p>
    <w:p w14:paraId="02DCB982" w14:textId="77777777" w:rsidR="00230DCF" w:rsidRPr="0014143C" w:rsidRDefault="00230DCF" w:rsidP="00230DCF">
      <w:pPr>
        <w:ind w:firstLine="709"/>
        <w:jc w:val="both"/>
        <w:rPr>
          <w:bCs/>
          <w:iCs/>
        </w:rPr>
      </w:pPr>
      <w:r w:rsidRPr="0014143C">
        <w:rPr>
          <w:bCs/>
          <w:iCs/>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02DCB983" w14:textId="77777777" w:rsidR="00230DCF" w:rsidRPr="0014143C" w:rsidRDefault="00230DCF" w:rsidP="00230DCF">
      <w:pPr>
        <w:ind w:firstLine="709"/>
        <w:jc w:val="both"/>
        <w:rPr>
          <w:bCs/>
          <w:iCs/>
        </w:rPr>
      </w:pPr>
      <w:r w:rsidRPr="0014143C">
        <w:rPr>
          <w:bCs/>
          <w:iCs/>
        </w:rPr>
        <w:t>рубка леса главного пользования и реконструкции. Допускаются только рубки ухода и санитарные рубки леса.</w:t>
      </w:r>
    </w:p>
    <w:p w14:paraId="02DCB984" w14:textId="77777777" w:rsidR="00230DCF" w:rsidRPr="0014143C" w:rsidRDefault="00230DCF" w:rsidP="00230DCF">
      <w:pPr>
        <w:ind w:firstLine="709"/>
        <w:jc w:val="both"/>
        <w:rPr>
          <w:bCs/>
          <w:iCs/>
        </w:rPr>
      </w:pPr>
      <w:bookmarkStart w:id="419" w:name="_Toc398890979"/>
      <w:bookmarkStart w:id="420" w:name="_Toc414831603"/>
      <w:r w:rsidRPr="0014143C">
        <w:rPr>
          <w:bCs/>
          <w:iCs/>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14:paraId="3C2AD830" w14:textId="77777777" w:rsidR="009B4D01" w:rsidRPr="0014143C" w:rsidRDefault="009B4D01" w:rsidP="009B4D01">
      <w:pPr>
        <w:ind w:firstLine="709"/>
        <w:jc w:val="both"/>
        <w:rPr>
          <w:bCs/>
          <w:iCs/>
        </w:rPr>
      </w:pPr>
      <w:proofErr w:type="gramStart"/>
      <w:r w:rsidRPr="009B4D01">
        <w:rPr>
          <w:bCs/>
          <w:iCs/>
        </w:rPr>
        <w:t>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w:t>
      </w:r>
      <w:r>
        <w:rPr>
          <w:bCs/>
          <w:iCs/>
        </w:rPr>
        <w:t xml:space="preserve"> </w:t>
      </w:r>
      <w:r w:rsidRPr="009B4D01">
        <w:rPr>
          <w:bCs/>
          <w:iCs/>
        </w:rPr>
        <w:t xml:space="preserve">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w:t>
      </w:r>
      <w:r w:rsidRPr="0014143C">
        <w:rPr>
          <w:rFonts w:eastAsia="MS Mincho"/>
        </w:rPr>
        <w:t>Водны</w:t>
      </w:r>
      <w:r>
        <w:rPr>
          <w:rFonts w:eastAsia="MS Mincho"/>
        </w:rPr>
        <w:t>м</w:t>
      </w:r>
      <w:r w:rsidRPr="0014143C">
        <w:rPr>
          <w:rFonts w:eastAsia="MS Mincho"/>
        </w:rPr>
        <w:t xml:space="preserve"> кодекс</w:t>
      </w:r>
      <w:r>
        <w:rPr>
          <w:rFonts w:eastAsia="MS Mincho"/>
        </w:rPr>
        <w:t>ом</w:t>
      </w:r>
      <w:r w:rsidRPr="0014143C">
        <w:rPr>
          <w:rFonts w:eastAsia="MS Mincho"/>
        </w:rPr>
        <w:t xml:space="preserve"> Российской Федерации</w:t>
      </w:r>
      <w:proofErr w:type="gramEnd"/>
      <w:r w:rsidRPr="009B4D01">
        <w:rPr>
          <w:bCs/>
          <w:iCs/>
        </w:rPr>
        <w:t>,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14:paraId="02DCB985" w14:textId="2353ED77" w:rsidR="00230DCF" w:rsidRDefault="00230DCF" w:rsidP="00230DCF">
      <w:pPr>
        <w:ind w:firstLine="709"/>
        <w:jc w:val="both"/>
      </w:pPr>
      <w:proofErr w:type="gramStart"/>
      <w:r w:rsidRPr="0014143C">
        <w:rPr>
          <w:bCs/>
          <w:iCs/>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14143C">
        <w:rPr>
          <w:bCs/>
        </w:rPr>
        <w:t xml:space="preserve">СанПиН </w:t>
      </w:r>
      <w:r w:rsidRPr="0014143C">
        <w:rPr>
          <w:bCs/>
          <w:shd w:val="clear" w:color="auto" w:fill="FFFFFF"/>
        </w:rPr>
        <w:t>2.1.4.1110</w:t>
      </w:r>
      <w:r w:rsidR="00937C86">
        <w:t xml:space="preserve"> (</w:t>
      </w:r>
      <w:r w:rsidR="0066063E">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w:t>
      </w:r>
      <w:proofErr w:type="gramEnd"/>
      <w:r w:rsidR="00937C86" w:rsidRPr="00445E46">
        <w:t xml:space="preserve">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
    <w:p w14:paraId="5CA7732C" w14:textId="77777777" w:rsidR="00643F23" w:rsidRPr="0014143C" w:rsidRDefault="00643F23" w:rsidP="00230DCF">
      <w:pPr>
        <w:ind w:firstLine="709"/>
        <w:jc w:val="both"/>
        <w:rPr>
          <w:bCs/>
          <w:iCs/>
        </w:rPr>
      </w:pPr>
    </w:p>
    <w:p w14:paraId="02DCB986" w14:textId="77777777" w:rsidR="00230DCF" w:rsidRPr="0014143C" w:rsidRDefault="00230DCF" w:rsidP="00230DCF">
      <w:pPr>
        <w:ind w:firstLine="709"/>
        <w:jc w:val="both"/>
        <w:rPr>
          <w:bCs/>
          <w:iCs/>
        </w:rPr>
      </w:pPr>
    </w:p>
    <w:p w14:paraId="02DCB987" w14:textId="2FB16716" w:rsidR="00230DCF" w:rsidRPr="0014143C" w:rsidRDefault="00230DCF" w:rsidP="00BA4C03">
      <w:pPr>
        <w:pStyle w:val="a"/>
      </w:pPr>
      <w:bookmarkStart w:id="421" w:name="_Toc398890980"/>
      <w:bookmarkStart w:id="422" w:name="_Toc414831604"/>
      <w:bookmarkStart w:id="423" w:name="_Toc531808807"/>
      <w:bookmarkStart w:id="424" w:name="_Toc213325320"/>
      <w:bookmarkStart w:id="425" w:name="_Toc336271796"/>
      <w:bookmarkStart w:id="426" w:name="_Toc336271816"/>
      <w:bookmarkEnd w:id="419"/>
      <w:bookmarkEnd w:id="420"/>
      <w:proofErr w:type="spellStart"/>
      <w:r w:rsidRPr="0014143C">
        <w:t>Водоохранные</w:t>
      </w:r>
      <w:proofErr w:type="spellEnd"/>
      <w:r w:rsidRPr="0014143C">
        <w:t xml:space="preserve"> зоны</w:t>
      </w:r>
      <w:bookmarkEnd w:id="421"/>
      <w:bookmarkEnd w:id="422"/>
      <w:bookmarkEnd w:id="423"/>
      <w:bookmarkEnd w:id="424"/>
    </w:p>
    <w:p w14:paraId="02DCB988" w14:textId="77777777" w:rsidR="00230DCF" w:rsidRPr="0014143C" w:rsidRDefault="00230DCF" w:rsidP="00230DCF">
      <w:pPr>
        <w:spacing w:before="120"/>
        <w:ind w:firstLine="709"/>
        <w:rPr>
          <w:b/>
        </w:rPr>
      </w:pPr>
      <w:r w:rsidRPr="0014143C">
        <w:rPr>
          <w:b/>
        </w:rPr>
        <w:t>Регламентирующий документ.</w:t>
      </w:r>
    </w:p>
    <w:p w14:paraId="02DCB989" w14:textId="115CA3C5" w:rsidR="00230DCF" w:rsidRPr="0014143C" w:rsidRDefault="003D1FDF" w:rsidP="00230DCF">
      <w:pPr>
        <w:ind w:firstLine="709"/>
        <w:jc w:val="both"/>
      </w:pPr>
      <w:r w:rsidRPr="0014143C">
        <w:rPr>
          <w:rFonts w:eastAsia="MS Mincho"/>
        </w:rPr>
        <w:t>Водный кодекс Российской Федерации от 03.06.2006</w:t>
      </w:r>
      <w:r>
        <w:rPr>
          <w:rFonts w:eastAsia="MS Mincho"/>
        </w:rPr>
        <w:t xml:space="preserve"> </w:t>
      </w:r>
      <w:r w:rsidRPr="0014143C">
        <w:rPr>
          <w:rFonts w:eastAsia="MS Mincho"/>
        </w:rPr>
        <w:t>г</w:t>
      </w:r>
      <w:r>
        <w:rPr>
          <w:rFonts w:eastAsia="MS Mincho"/>
        </w:rPr>
        <w:t>.</w:t>
      </w:r>
      <w:r w:rsidRPr="0014143C">
        <w:rPr>
          <w:rFonts w:eastAsia="MS Mincho"/>
        </w:rPr>
        <w:t xml:space="preserve"> № 74-ФЗ</w:t>
      </w:r>
      <w:r w:rsidR="00ED6D6C" w:rsidRPr="0014143C">
        <w:t>, ст. 65</w:t>
      </w:r>
      <w:r w:rsidR="00230DCF" w:rsidRPr="0014143C">
        <w:t>.</w:t>
      </w:r>
    </w:p>
    <w:p w14:paraId="02DCB98A" w14:textId="77777777" w:rsidR="00230DCF" w:rsidRPr="0014143C" w:rsidRDefault="00230DCF" w:rsidP="00230DCF">
      <w:pPr>
        <w:spacing w:before="120"/>
        <w:ind w:firstLine="709"/>
      </w:pPr>
      <w:r w:rsidRPr="0014143C">
        <w:rPr>
          <w:b/>
        </w:rPr>
        <w:t>Порядок установления и размеры.</w:t>
      </w:r>
    </w:p>
    <w:p w14:paraId="02DCB98B" w14:textId="77777777" w:rsidR="00230DCF" w:rsidRPr="0014143C" w:rsidRDefault="00230DCF" w:rsidP="00230DCF">
      <w:pPr>
        <w:ind w:firstLine="709"/>
        <w:jc w:val="both"/>
      </w:pPr>
      <w:proofErr w:type="spellStart"/>
      <w:r w:rsidRPr="0014143C">
        <w:t>Водоохранные</w:t>
      </w:r>
      <w:proofErr w:type="spellEnd"/>
      <w:r w:rsidRPr="0014143C">
        <w:t xml:space="preserve"> зоны выделяются в целях:</w:t>
      </w:r>
    </w:p>
    <w:p w14:paraId="02DCB98C" w14:textId="77777777" w:rsidR="00230DCF" w:rsidRPr="0014143C" w:rsidRDefault="00230DCF" w:rsidP="00230DCF">
      <w:pPr>
        <w:ind w:firstLine="709"/>
        <w:jc w:val="both"/>
      </w:pPr>
      <w:r w:rsidRPr="0014143C">
        <w:t>- предупреждения и предотвращения микробного и химического загрязнения поверхностных вод;</w:t>
      </w:r>
    </w:p>
    <w:p w14:paraId="02DCB98D" w14:textId="77777777" w:rsidR="00230DCF" w:rsidRPr="0014143C" w:rsidRDefault="00230DCF" w:rsidP="00230DCF">
      <w:pPr>
        <w:ind w:firstLine="709"/>
        <w:jc w:val="both"/>
      </w:pPr>
      <w:r w:rsidRPr="0014143C">
        <w:t>- предотвращения загрязнения, засорения, заиления и истощения водных объектов;</w:t>
      </w:r>
    </w:p>
    <w:p w14:paraId="02DCB98E" w14:textId="77777777" w:rsidR="00230DCF" w:rsidRPr="0014143C" w:rsidRDefault="00230DCF" w:rsidP="00230DCF">
      <w:pPr>
        <w:ind w:firstLine="709"/>
        <w:jc w:val="both"/>
      </w:pPr>
      <w:r w:rsidRPr="0014143C">
        <w:t xml:space="preserve"> - сохранения среды обитания объектов водного, животного и растительного мира.</w:t>
      </w:r>
    </w:p>
    <w:p w14:paraId="02DCB98F" w14:textId="77777777" w:rsidR="00230DCF" w:rsidRPr="0014143C" w:rsidRDefault="00230DCF" w:rsidP="00230DCF">
      <w:pPr>
        <w:ind w:firstLine="709"/>
        <w:jc w:val="both"/>
      </w:pPr>
      <w:r w:rsidRPr="0014143C">
        <w:lastRenderedPageBreak/>
        <w:t xml:space="preserve">Границы и режимы использования </w:t>
      </w:r>
      <w:proofErr w:type="spellStart"/>
      <w:r w:rsidRPr="0014143C">
        <w:t>водоохранных</w:t>
      </w:r>
      <w:proofErr w:type="spellEnd"/>
      <w:r w:rsidRPr="0014143C">
        <w:t xml:space="preserve"> зон установлены Водным кодексом Российской Федерации.</w:t>
      </w:r>
    </w:p>
    <w:p w14:paraId="02DCB990" w14:textId="77777777" w:rsidR="00230DCF" w:rsidRPr="0014143C" w:rsidRDefault="00230DCF" w:rsidP="00230DCF">
      <w:pPr>
        <w:ind w:firstLine="709"/>
        <w:jc w:val="both"/>
      </w:pPr>
      <w:r w:rsidRPr="0014143C">
        <w:t xml:space="preserve">Ширина </w:t>
      </w:r>
      <w:proofErr w:type="spellStart"/>
      <w:r w:rsidRPr="0014143C">
        <w:t>водоохранной</w:t>
      </w:r>
      <w:proofErr w:type="spellEnd"/>
      <w:r w:rsidRPr="0014143C">
        <w:t xml:space="preserve"> зоны рек, ручьев устанавливается от их истока протяженностью:</w:t>
      </w:r>
    </w:p>
    <w:p w14:paraId="02DCB991" w14:textId="77777777" w:rsidR="00230DCF" w:rsidRPr="0014143C" w:rsidRDefault="00230DCF" w:rsidP="00230DCF">
      <w:pPr>
        <w:ind w:firstLine="709"/>
        <w:jc w:val="both"/>
      </w:pPr>
      <w:r w:rsidRPr="0014143C">
        <w:t>1) до 10 км – в размере 50 м;</w:t>
      </w:r>
    </w:p>
    <w:p w14:paraId="02DCB992" w14:textId="77777777" w:rsidR="00230DCF" w:rsidRPr="0014143C" w:rsidRDefault="00230DCF" w:rsidP="00230DCF">
      <w:pPr>
        <w:ind w:firstLine="709"/>
        <w:jc w:val="both"/>
      </w:pPr>
      <w:r w:rsidRPr="0014143C">
        <w:t>2) от 10 до 50 км – в размере 100 м;</w:t>
      </w:r>
    </w:p>
    <w:p w14:paraId="02DCB993" w14:textId="77777777" w:rsidR="00230DCF" w:rsidRPr="0014143C" w:rsidRDefault="00230DCF" w:rsidP="00230DCF">
      <w:pPr>
        <w:ind w:firstLine="709"/>
        <w:jc w:val="both"/>
      </w:pPr>
      <w:r w:rsidRPr="0014143C">
        <w:t>3) от 50 км и более – в размере 200 м.</w:t>
      </w:r>
    </w:p>
    <w:p w14:paraId="02DCB994" w14:textId="77777777" w:rsidR="00230DCF" w:rsidRPr="0014143C" w:rsidRDefault="00230DCF" w:rsidP="00230DCF">
      <w:pPr>
        <w:ind w:firstLine="709"/>
        <w:jc w:val="both"/>
      </w:pPr>
      <w:r w:rsidRPr="0014143C">
        <w:t xml:space="preserve">Для реки, ручья протяженностью менее 10 км от истока до устья </w:t>
      </w:r>
      <w:proofErr w:type="spellStart"/>
      <w:r w:rsidRPr="0014143C">
        <w:t>водоохранная</w:t>
      </w:r>
      <w:proofErr w:type="spellEnd"/>
      <w:r w:rsidRPr="0014143C">
        <w:t xml:space="preserve"> зона совпадает с прибрежной защитной полосой. Радиус </w:t>
      </w:r>
      <w:proofErr w:type="spellStart"/>
      <w:r w:rsidRPr="0014143C">
        <w:t>водоохранной</w:t>
      </w:r>
      <w:proofErr w:type="spellEnd"/>
      <w:r w:rsidRPr="0014143C">
        <w:t xml:space="preserve"> зоны для истоков реки, ручья устанавливается в размере пятидесяти метров.</w:t>
      </w:r>
    </w:p>
    <w:p w14:paraId="02DCB995" w14:textId="123009ED" w:rsidR="00230DCF" w:rsidRDefault="00230DCF" w:rsidP="00230DCF">
      <w:pPr>
        <w:ind w:firstLine="709"/>
        <w:jc w:val="both"/>
      </w:pPr>
      <w:r w:rsidRPr="0014143C">
        <w:t xml:space="preserve">Ширина </w:t>
      </w:r>
      <w:proofErr w:type="spellStart"/>
      <w:r w:rsidRPr="0014143C">
        <w:t>водоохранной</w:t>
      </w:r>
      <w:proofErr w:type="spellEnd"/>
      <w:r w:rsidRPr="0014143C">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14143C">
        <w:t>водоохранной</w:t>
      </w:r>
      <w:proofErr w:type="spellEnd"/>
      <w:r w:rsidRPr="0014143C">
        <w:t xml:space="preserve"> зоны водохранилища, расположенного на водотоке, устанавливается равной ширине </w:t>
      </w:r>
      <w:proofErr w:type="spellStart"/>
      <w:r w:rsidRPr="0014143C">
        <w:t>водоохранной</w:t>
      </w:r>
      <w:proofErr w:type="spellEnd"/>
      <w:r w:rsidRPr="0014143C">
        <w:t xml:space="preserve"> зоны этого водотока.</w:t>
      </w:r>
    </w:p>
    <w:p w14:paraId="17AE9647" w14:textId="0F9B7DFE" w:rsidR="00B56832" w:rsidRDefault="00B56832" w:rsidP="00B56832">
      <w:pPr>
        <w:ind w:firstLine="709"/>
        <w:jc w:val="both"/>
        <w:rPr>
          <w:rFonts w:eastAsia="MS Mincho"/>
        </w:rPr>
      </w:pPr>
      <w:r w:rsidRPr="00B56832">
        <w:rPr>
          <w:rFonts w:eastAsia="MS Mincho"/>
        </w:rPr>
        <w:t xml:space="preserve">На территориях населенных пунктов при наличии централизованных ливневых систем водоотведения и набережных </w:t>
      </w:r>
      <w:r>
        <w:rPr>
          <w:rFonts w:eastAsia="MS Mincho"/>
        </w:rPr>
        <w:t>ш</w:t>
      </w:r>
      <w:r w:rsidRPr="00B56832">
        <w:rPr>
          <w:rFonts w:eastAsia="MS Mincho"/>
        </w:rPr>
        <w:t xml:space="preserve">ирина </w:t>
      </w:r>
      <w:proofErr w:type="spellStart"/>
      <w:r w:rsidRPr="00B56832">
        <w:rPr>
          <w:rFonts w:eastAsia="MS Mincho"/>
        </w:rPr>
        <w:t>водоохранной</w:t>
      </w:r>
      <w:proofErr w:type="spellEnd"/>
      <w:r w:rsidRPr="00B56832">
        <w:rPr>
          <w:rFonts w:eastAsia="MS Mincho"/>
        </w:rPr>
        <w:t xml:space="preserve"> зоны устанавливается от парапета набережной. При отсутствии набережной ширина </w:t>
      </w:r>
      <w:proofErr w:type="spellStart"/>
      <w:r w:rsidRPr="00B56832">
        <w:rPr>
          <w:rFonts w:eastAsia="MS Mincho"/>
        </w:rPr>
        <w:t>водоохранной</w:t>
      </w:r>
      <w:proofErr w:type="spellEnd"/>
      <w:r w:rsidRPr="00B56832">
        <w:rPr>
          <w:rFonts w:eastAsia="MS Mincho"/>
        </w:rPr>
        <w:t xml:space="preserve"> зоны измеряется от местоположения береговой линии (границы водного объекта).</w:t>
      </w:r>
    </w:p>
    <w:p w14:paraId="02DCB996" w14:textId="77777777" w:rsidR="00230DCF" w:rsidRPr="0014143C" w:rsidRDefault="00230DCF" w:rsidP="00230DCF">
      <w:pPr>
        <w:spacing w:before="120"/>
        <w:ind w:firstLine="709"/>
        <w:jc w:val="both"/>
        <w:rPr>
          <w:b/>
        </w:rPr>
      </w:pPr>
      <w:r w:rsidRPr="0014143C">
        <w:rPr>
          <w:b/>
        </w:rPr>
        <w:t>Режим использования территории.</w:t>
      </w:r>
    </w:p>
    <w:p w14:paraId="02DCB997" w14:textId="77777777" w:rsidR="00230DCF" w:rsidRPr="0014143C" w:rsidRDefault="00230DCF" w:rsidP="00230DCF">
      <w:pPr>
        <w:ind w:firstLine="709"/>
        <w:jc w:val="both"/>
      </w:pPr>
      <w:r w:rsidRPr="0014143C">
        <w:t xml:space="preserve">В границах </w:t>
      </w:r>
      <w:proofErr w:type="spellStart"/>
      <w:r w:rsidRPr="0014143C">
        <w:t>водоохранных</w:t>
      </w:r>
      <w:proofErr w:type="spellEnd"/>
      <w:r w:rsidRPr="0014143C">
        <w:t xml:space="preserve"> зон запрещаются:</w:t>
      </w:r>
    </w:p>
    <w:p w14:paraId="232FCABF" w14:textId="77777777" w:rsidR="008F13F8" w:rsidRDefault="008F13F8" w:rsidP="008F13F8">
      <w:pPr>
        <w:ind w:firstLine="709"/>
        <w:jc w:val="both"/>
      </w:pPr>
      <w:r>
        <w:t>1) использование сточных вод в целях повышения почвенного плодородия;</w:t>
      </w:r>
    </w:p>
    <w:p w14:paraId="786FC7AC" w14:textId="6E6F2302" w:rsidR="008F13F8" w:rsidRDefault="008F13F8" w:rsidP="00566178">
      <w:pPr>
        <w:ind w:firstLine="709"/>
        <w:jc w:val="both"/>
      </w:pPr>
      <w:proofErr w:type="gramStart"/>
      <w:r>
        <w:t xml:space="preserve">2) размещение кладбищ, </w:t>
      </w:r>
      <w:r w:rsidR="00226056" w:rsidRPr="00226056">
        <w:t>объектов уничтожения биологических отходов</w:t>
      </w:r>
      <w:r>
        <w:t>, объектов размещения отходов производства и потребления, химических, взрывчатых, токсичных, отравляющих и ядовитых веществ</w:t>
      </w:r>
      <w:r w:rsidR="00566178" w:rsidRPr="00566178">
        <w:t xml:space="preserve"> (за исключением специализированных хранилищ аммиака, метанола, аммиачной селитры и нитрата калия на территориях морских портов, перечень которых утверждается Правительством Российской Федерации, за пределами границ прибрежных защитных полос)</w:t>
      </w:r>
      <w:r>
        <w:t>, пунктов захоронения радиоактивных отходов, а также загрязнение территории загрязняющими веществами, предельно допустимые концентрации</w:t>
      </w:r>
      <w:proofErr w:type="gramEnd"/>
      <w:r>
        <w:t xml:space="preserve"> которых в водах водных объектов </w:t>
      </w:r>
      <w:proofErr w:type="spellStart"/>
      <w:r>
        <w:t>рыбохозяйственного</w:t>
      </w:r>
      <w:proofErr w:type="spellEnd"/>
      <w:r>
        <w:t xml:space="preserve"> значения не установлены;</w:t>
      </w:r>
    </w:p>
    <w:p w14:paraId="1E13543D" w14:textId="77777777" w:rsidR="008F13F8" w:rsidRDefault="008F13F8" w:rsidP="008F13F8">
      <w:pPr>
        <w:ind w:firstLine="709"/>
        <w:jc w:val="both"/>
      </w:pPr>
      <w:r>
        <w:t>3) осуществление авиационных мер по борьбе с вредными организмами;</w:t>
      </w:r>
    </w:p>
    <w:p w14:paraId="7BF17F7A" w14:textId="77777777" w:rsidR="008F13F8" w:rsidRDefault="008F13F8" w:rsidP="008F13F8">
      <w:pPr>
        <w:ind w:firstLine="709"/>
        <w:jc w:val="both"/>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AB461EE" w14:textId="77777777" w:rsidR="008F13F8" w:rsidRDefault="008F13F8" w:rsidP="008F13F8">
      <w:pPr>
        <w:ind w:firstLine="709"/>
        <w:jc w:val="both"/>
      </w:pPr>
      <w:proofErr w:type="gramStart"/>
      <w: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14:paraId="5F473519" w14:textId="3B2F28F5" w:rsidR="008F13F8" w:rsidRDefault="008F13F8" w:rsidP="00566178">
      <w:pPr>
        <w:ind w:firstLine="709"/>
        <w:jc w:val="both"/>
      </w:pPr>
      <w:r>
        <w:t xml:space="preserve">6) хранение пестицидов и </w:t>
      </w:r>
      <w:proofErr w:type="spellStart"/>
      <w:r>
        <w:t>агрохимикатов</w:t>
      </w:r>
      <w:proofErr w:type="spellEnd"/>
      <w:r>
        <w:t xml:space="preserve"> (за исключением хранения </w:t>
      </w:r>
      <w:proofErr w:type="spellStart"/>
      <w:r>
        <w:t>агрохимикатов</w:t>
      </w:r>
      <w:proofErr w:type="spellEnd"/>
      <w:r>
        <w:t xml:space="preserve"> в специализированных хранилищах</w:t>
      </w:r>
      <w:r w:rsidR="00566178" w:rsidRPr="00566178">
        <w:t>, размещенных</w:t>
      </w:r>
      <w:r>
        <w:t xml:space="preserve"> на территориях морских портов за пределами границ прибрежных защитных полос), применение пестицидов и </w:t>
      </w:r>
      <w:proofErr w:type="spellStart"/>
      <w:r>
        <w:t>агрохимикатов</w:t>
      </w:r>
      <w:proofErr w:type="spellEnd"/>
      <w:r>
        <w:t>;</w:t>
      </w:r>
    </w:p>
    <w:p w14:paraId="2B5FBF0A" w14:textId="77777777" w:rsidR="008F13F8" w:rsidRDefault="008F13F8" w:rsidP="008F13F8">
      <w:pPr>
        <w:ind w:firstLine="709"/>
        <w:jc w:val="both"/>
      </w:pPr>
      <w:r>
        <w:t>7) сброс сточных, в том числе дренажных, вод;</w:t>
      </w:r>
    </w:p>
    <w:p w14:paraId="172923E1" w14:textId="264DD926" w:rsidR="008F13F8" w:rsidRDefault="008F13F8" w:rsidP="008F13F8">
      <w:pPr>
        <w:ind w:firstLine="709"/>
        <w:jc w:val="both"/>
      </w:pPr>
      <w:proofErr w:type="gramStart"/>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w:t>
      </w:r>
      <w:r>
        <w:lastRenderedPageBreak/>
        <w:t>геологических отводов на основании утвержденного технического проекта в соответствии со статьей 19.1 Закона Российской Федерации от</w:t>
      </w:r>
      <w:proofErr w:type="gramEnd"/>
      <w:r>
        <w:t xml:space="preserve"> </w:t>
      </w:r>
      <w:proofErr w:type="gramStart"/>
      <w:r>
        <w:t xml:space="preserve">21 февраля 1992 года </w:t>
      </w:r>
      <w:r w:rsidR="005D55E3">
        <w:t>№</w:t>
      </w:r>
      <w:r>
        <w:t xml:space="preserve"> 2395-1 "О недрах").</w:t>
      </w:r>
      <w:proofErr w:type="gramEnd"/>
    </w:p>
    <w:p w14:paraId="02DCB9A0" w14:textId="47AB715F" w:rsidR="00230DCF" w:rsidRPr="0014143C" w:rsidRDefault="00230DCF" w:rsidP="008F13F8">
      <w:pPr>
        <w:ind w:firstLine="709"/>
        <w:jc w:val="both"/>
      </w:pPr>
      <w:r w:rsidRPr="0014143C">
        <w:t xml:space="preserve">В границах </w:t>
      </w:r>
      <w:proofErr w:type="spellStart"/>
      <w:r w:rsidRPr="0014143C">
        <w:t>водоохранных</w:t>
      </w:r>
      <w:proofErr w:type="spellEnd"/>
      <w:r w:rsidRPr="0014143C">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14:paraId="02DCB9A2" w14:textId="77777777" w:rsidR="00230DCF" w:rsidRPr="0014143C" w:rsidRDefault="00230DCF" w:rsidP="00230DCF">
      <w:pPr>
        <w:ind w:firstLine="709"/>
        <w:jc w:val="both"/>
      </w:pPr>
    </w:p>
    <w:p w14:paraId="02DCB9A3" w14:textId="43CC91BB" w:rsidR="00230DCF" w:rsidRPr="0014143C" w:rsidRDefault="00230DCF" w:rsidP="00BA4C03">
      <w:pPr>
        <w:pStyle w:val="a"/>
      </w:pPr>
      <w:bookmarkStart w:id="427" w:name="_Toc336271788"/>
      <w:bookmarkStart w:id="428" w:name="_Toc336271808"/>
      <w:bookmarkStart w:id="429" w:name="_Toc398890981"/>
      <w:bookmarkStart w:id="430" w:name="_Toc414831605"/>
      <w:bookmarkStart w:id="431" w:name="_Toc531808808"/>
      <w:bookmarkStart w:id="432" w:name="_Toc213325321"/>
      <w:r w:rsidRPr="0014143C">
        <w:t>Прибрежные защитные полосы</w:t>
      </w:r>
      <w:bookmarkEnd w:id="427"/>
      <w:bookmarkEnd w:id="428"/>
      <w:bookmarkEnd w:id="429"/>
      <w:bookmarkEnd w:id="430"/>
      <w:bookmarkEnd w:id="431"/>
      <w:bookmarkEnd w:id="432"/>
    </w:p>
    <w:p w14:paraId="02DCB9A4" w14:textId="77777777" w:rsidR="00230DCF" w:rsidRPr="0014143C" w:rsidRDefault="00230DCF" w:rsidP="00230DCF">
      <w:pPr>
        <w:spacing w:before="120"/>
        <w:ind w:firstLine="709"/>
        <w:jc w:val="both"/>
        <w:rPr>
          <w:b/>
        </w:rPr>
      </w:pPr>
      <w:r w:rsidRPr="0014143C">
        <w:rPr>
          <w:b/>
        </w:rPr>
        <w:t>Регламентирующий документ.</w:t>
      </w:r>
    </w:p>
    <w:p w14:paraId="02DCB9A5" w14:textId="4122CA1F" w:rsidR="00230DCF" w:rsidRPr="0014143C" w:rsidRDefault="003D1FDF" w:rsidP="00230DCF">
      <w:pPr>
        <w:ind w:firstLine="709"/>
        <w:jc w:val="both"/>
        <w:rPr>
          <w:rFonts w:eastAsia="MS Mincho"/>
        </w:rPr>
      </w:pPr>
      <w:r w:rsidRPr="0014143C">
        <w:rPr>
          <w:rFonts w:eastAsia="MS Mincho"/>
        </w:rPr>
        <w:t>Водный кодекс Российской Федерации от 03.06.2006</w:t>
      </w:r>
      <w:r>
        <w:rPr>
          <w:rFonts w:eastAsia="MS Mincho"/>
        </w:rPr>
        <w:t xml:space="preserve"> </w:t>
      </w:r>
      <w:r w:rsidRPr="0014143C">
        <w:rPr>
          <w:rFonts w:eastAsia="MS Mincho"/>
        </w:rPr>
        <w:t>г</w:t>
      </w:r>
      <w:r>
        <w:rPr>
          <w:rFonts w:eastAsia="MS Mincho"/>
        </w:rPr>
        <w:t>.</w:t>
      </w:r>
      <w:r w:rsidRPr="0014143C">
        <w:rPr>
          <w:rFonts w:eastAsia="MS Mincho"/>
        </w:rPr>
        <w:t xml:space="preserve"> № 74-ФЗ</w:t>
      </w:r>
      <w:r w:rsidR="00ED6D6C" w:rsidRPr="0014143C">
        <w:t>, ст. 65</w:t>
      </w:r>
      <w:r w:rsidR="00230DCF" w:rsidRPr="0014143C">
        <w:rPr>
          <w:rFonts w:eastAsia="MS Mincho"/>
        </w:rPr>
        <w:t>.</w:t>
      </w:r>
    </w:p>
    <w:p w14:paraId="02DCB9A6" w14:textId="77777777" w:rsidR="00230DCF" w:rsidRPr="0014143C" w:rsidRDefault="00230DCF" w:rsidP="00230DCF">
      <w:pPr>
        <w:spacing w:before="120"/>
        <w:ind w:firstLine="709"/>
        <w:jc w:val="both"/>
      </w:pPr>
      <w:r w:rsidRPr="0014143C">
        <w:rPr>
          <w:b/>
        </w:rPr>
        <w:t>Порядок установления и размеры.</w:t>
      </w:r>
    </w:p>
    <w:p w14:paraId="02DCB9A7" w14:textId="77777777" w:rsidR="00230DCF" w:rsidRPr="0014143C" w:rsidRDefault="00230DCF" w:rsidP="00230DCF">
      <w:pPr>
        <w:ind w:firstLine="709"/>
        <w:jc w:val="both"/>
      </w:pPr>
      <w:r w:rsidRPr="0014143C">
        <w:t xml:space="preserve">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 для уклона до 3 градусов и 50 м – для уклона три и более градуса. </w:t>
      </w:r>
    </w:p>
    <w:p w14:paraId="02DCB9A8" w14:textId="77777777" w:rsidR="00230DCF" w:rsidRPr="0014143C" w:rsidRDefault="00230DCF" w:rsidP="00230DCF">
      <w:pPr>
        <w:ind w:firstLine="709"/>
        <w:jc w:val="both"/>
        <w:rPr>
          <w:rFonts w:eastAsia="MS Mincho"/>
        </w:rPr>
      </w:pPr>
      <w:r w:rsidRPr="0014143C">
        <w:rPr>
          <w:rFonts w:eastAsia="MS Mincho"/>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14:paraId="6C91C124" w14:textId="77777777" w:rsidR="00B56832" w:rsidRPr="00B56832" w:rsidRDefault="00B56832" w:rsidP="00B56832">
      <w:pPr>
        <w:ind w:firstLine="709"/>
        <w:jc w:val="both"/>
        <w:rPr>
          <w:rFonts w:eastAsia="MS Mincho"/>
        </w:rPr>
      </w:pPr>
      <w:proofErr w:type="gramStart"/>
      <w:r w:rsidRPr="00B56832">
        <w:rPr>
          <w:rFonts w:eastAsia="MS Mincho"/>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p>
    <w:p w14:paraId="445964BD" w14:textId="2AB58EB2" w:rsidR="001F20F2" w:rsidRDefault="00B56832" w:rsidP="00B56832">
      <w:pPr>
        <w:ind w:firstLine="709"/>
        <w:jc w:val="both"/>
        <w:rPr>
          <w:rFonts w:eastAsia="MS Mincho"/>
        </w:rPr>
      </w:pPr>
      <w:r w:rsidRPr="00B56832">
        <w:rPr>
          <w:rFonts w:eastAsia="MS Mincho"/>
        </w:rPr>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При отсутствии набережной ширина прибрежной защитной полосы измеряется от местоположения береговой линии (границы водного объекта).</w:t>
      </w:r>
    </w:p>
    <w:p w14:paraId="02DCB9AA" w14:textId="77777777" w:rsidR="007A2222" w:rsidRPr="0014143C" w:rsidRDefault="007A2222" w:rsidP="007A2222">
      <w:pPr>
        <w:ind w:firstLine="709"/>
        <w:jc w:val="both"/>
        <w:rPr>
          <w:bCs/>
        </w:rPr>
      </w:pPr>
      <w:r w:rsidRPr="0014143C">
        <w:rPr>
          <w:bCs/>
        </w:rPr>
        <w:t>Примечание</w:t>
      </w:r>
      <w:r w:rsidRPr="0014143C">
        <w:t xml:space="preserve">. </w:t>
      </w:r>
      <w:r w:rsidR="002B6D89">
        <w:rPr>
          <w:bCs/>
        </w:rPr>
        <w:t>До установления на местности границ, н</w:t>
      </w:r>
      <w:r w:rsidRPr="0014143C">
        <w:rPr>
          <w:bCs/>
        </w:rPr>
        <w:t xml:space="preserve">а карте градостроительного зонирования </w:t>
      </w:r>
      <w:r w:rsidR="004D16F1">
        <w:rPr>
          <w:bCs/>
        </w:rPr>
        <w:t xml:space="preserve">могут быть </w:t>
      </w:r>
      <w:r w:rsidRPr="0014143C">
        <w:rPr>
          <w:bCs/>
        </w:rPr>
        <w:t xml:space="preserve">показаны </w:t>
      </w:r>
      <w:r w:rsidR="000249DD" w:rsidRPr="0014143C">
        <w:t>прибрежные защитные полосы</w:t>
      </w:r>
      <w:r w:rsidR="002B6D89" w:rsidRPr="002B6D89">
        <w:rPr>
          <w:bCs/>
        </w:rPr>
        <w:t xml:space="preserve"> </w:t>
      </w:r>
      <w:r w:rsidR="002B6D89" w:rsidRPr="0014143C">
        <w:rPr>
          <w:bCs/>
        </w:rPr>
        <w:t>максимальн</w:t>
      </w:r>
      <w:r w:rsidR="002B6D89">
        <w:rPr>
          <w:bCs/>
        </w:rPr>
        <w:t>ого нормативного размера</w:t>
      </w:r>
      <w:r w:rsidR="00F574EF">
        <w:rPr>
          <w:bCs/>
        </w:rPr>
        <w:t xml:space="preserve"> (при не определённом </w:t>
      </w:r>
      <w:r w:rsidR="00F574EF" w:rsidRPr="0014143C">
        <w:t>уклон</w:t>
      </w:r>
      <w:r w:rsidR="00F574EF">
        <w:t>е</w:t>
      </w:r>
      <w:r w:rsidR="00F574EF" w:rsidRPr="0014143C">
        <w:t xml:space="preserve"> берега</w:t>
      </w:r>
      <w:r w:rsidR="00F574EF">
        <w:rPr>
          <w:bCs/>
        </w:rPr>
        <w:t>)</w:t>
      </w:r>
      <w:r w:rsidR="00F574EF" w:rsidRPr="00C5685B">
        <w:t>.</w:t>
      </w:r>
    </w:p>
    <w:p w14:paraId="02DCB9AB" w14:textId="77777777" w:rsidR="00230DCF" w:rsidRPr="0014143C" w:rsidRDefault="00230DCF" w:rsidP="00230DCF">
      <w:pPr>
        <w:spacing w:before="120"/>
        <w:ind w:firstLine="709"/>
        <w:jc w:val="both"/>
        <w:rPr>
          <w:b/>
        </w:rPr>
      </w:pPr>
      <w:r w:rsidRPr="0014143C">
        <w:rPr>
          <w:b/>
        </w:rPr>
        <w:t>Режим использования территории.</w:t>
      </w:r>
    </w:p>
    <w:p w14:paraId="0E30908C" w14:textId="66DA0013" w:rsidR="008F13F8" w:rsidRDefault="008F13F8" w:rsidP="008F13F8">
      <w:pPr>
        <w:ind w:firstLine="709"/>
        <w:jc w:val="both"/>
      </w:pPr>
      <w:bookmarkStart w:id="433" w:name="_Toc398890982"/>
      <w:r>
        <w:t xml:space="preserve">В границах прибрежных защитных полос наряду с установленными для </w:t>
      </w:r>
      <w:proofErr w:type="spellStart"/>
      <w:r w:rsidRPr="0014143C">
        <w:t>водоохранных</w:t>
      </w:r>
      <w:proofErr w:type="spellEnd"/>
      <w:r w:rsidRPr="0014143C">
        <w:t xml:space="preserve"> зон </w:t>
      </w:r>
      <w:r>
        <w:t>ограничениями (стать</w:t>
      </w:r>
      <w:r w:rsidR="00E63860">
        <w:t>я</w:t>
      </w:r>
      <w:r>
        <w:t xml:space="preserve"> 50</w:t>
      </w:r>
      <w:r w:rsidR="00E63860">
        <w:t xml:space="preserve"> Правил)</w:t>
      </w:r>
      <w:r>
        <w:t xml:space="preserve"> запрещаются:</w:t>
      </w:r>
    </w:p>
    <w:p w14:paraId="78260F1E" w14:textId="77777777" w:rsidR="008F13F8" w:rsidRDefault="008F13F8" w:rsidP="008F13F8">
      <w:pPr>
        <w:ind w:firstLine="709"/>
        <w:jc w:val="both"/>
      </w:pPr>
      <w:r>
        <w:t>1) распашка земель;</w:t>
      </w:r>
    </w:p>
    <w:p w14:paraId="671EDDF1" w14:textId="77777777" w:rsidR="008F13F8" w:rsidRDefault="008F13F8" w:rsidP="008F13F8">
      <w:pPr>
        <w:ind w:firstLine="709"/>
        <w:jc w:val="both"/>
      </w:pPr>
      <w:r>
        <w:t>2) размещение отвалов размываемых грунтов;</w:t>
      </w:r>
    </w:p>
    <w:p w14:paraId="02DCB9B8" w14:textId="694C5070" w:rsidR="00105F9E" w:rsidRDefault="008F13F8" w:rsidP="008F13F8">
      <w:pPr>
        <w:ind w:firstLine="709"/>
        <w:jc w:val="both"/>
      </w:pPr>
      <w:r>
        <w:t>3) выпас сельскохозяйственных животных и организация для них летних лагерей, ванн.</w:t>
      </w:r>
    </w:p>
    <w:p w14:paraId="2FB6D359" w14:textId="77777777" w:rsidR="008F13F8" w:rsidRPr="0014143C" w:rsidRDefault="008F13F8" w:rsidP="008F13F8">
      <w:pPr>
        <w:ind w:firstLine="709"/>
        <w:jc w:val="both"/>
      </w:pPr>
    </w:p>
    <w:p w14:paraId="02DCB9B9" w14:textId="19FF8B80" w:rsidR="00230DCF" w:rsidRPr="0014143C" w:rsidRDefault="00230DCF" w:rsidP="00BA4C03">
      <w:pPr>
        <w:pStyle w:val="a"/>
      </w:pPr>
      <w:bookmarkStart w:id="434" w:name="_Toc398890984"/>
      <w:bookmarkStart w:id="435" w:name="_Toc414831608"/>
      <w:bookmarkStart w:id="436" w:name="_Toc531808809"/>
      <w:bookmarkStart w:id="437" w:name="_Toc213325322"/>
      <w:bookmarkEnd w:id="433"/>
      <w:r w:rsidRPr="0014143C">
        <w:t>Зоны затопления и подтопления</w:t>
      </w:r>
      <w:bookmarkEnd w:id="434"/>
      <w:bookmarkEnd w:id="435"/>
      <w:bookmarkEnd w:id="436"/>
      <w:bookmarkEnd w:id="437"/>
    </w:p>
    <w:p w14:paraId="02DCB9BA" w14:textId="77777777" w:rsidR="00230DCF" w:rsidRPr="0014143C" w:rsidRDefault="00230DCF" w:rsidP="00230DCF">
      <w:pPr>
        <w:tabs>
          <w:tab w:val="left" w:pos="851"/>
        </w:tabs>
        <w:spacing w:before="120"/>
        <w:ind w:firstLine="567"/>
        <w:jc w:val="both"/>
        <w:rPr>
          <w:b/>
        </w:rPr>
      </w:pPr>
      <w:r w:rsidRPr="0014143C">
        <w:rPr>
          <w:b/>
        </w:rPr>
        <w:t>Регламентирующий документ.</w:t>
      </w:r>
    </w:p>
    <w:p w14:paraId="02DCB9BB" w14:textId="3FC8F1F6" w:rsidR="00230DCF" w:rsidRPr="0014143C" w:rsidRDefault="00230DCF" w:rsidP="00230DCF">
      <w:pPr>
        <w:tabs>
          <w:tab w:val="left" w:pos="851"/>
        </w:tabs>
        <w:ind w:firstLine="567"/>
        <w:jc w:val="both"/>
        <w:rPr>
          <w:rFonts w:eastAsia="MS Mincho"/>
        </w:rPr>
      </w:pPr>
      <w:r w:rsidRPr="0014143C">
        <w:rPr>
          <w:rFonts w:eastAsia="MS Mincho"/>
        </w:rPr>
        <w:t>Водный кодекс Российской Федерации от 03.06.2006</w:t>
      </w:r>
      <w:r w:rsidR="003D1FDF">
        <w:rPr>
          <w:rFonts w:eastAsia="MS Mincho"/>
        </w:rPr>
        <w:t xml:space="preserve"> </w:t>
      </w:r>
      <w:r w:rsidRPr="0014143C">
        <w:rPr>
          <w:rFonts w:eastAsia="MS Mincho"/>
        </w:rPr>
        <w:t>г</w:t>
      </w:r>
      <w:r w:rsidR="003D1FDF">
        <w:rPr>
          <w:rFonts w:eastAsia="MS Mincho"/>
        </w:rPr>
        <w:t>.</w:t>
      </w:r>
      <w:r w:rsidRPr="0014143C">
        <w:rPr>
          <w:rFonts w:eastAsia="MS Mincho"/>
        </w:rPr>
        <w:t xml:space="preserve"> № 74-ФЗ</w:t>
      </w:r>
      <w:r w:rsidR="00215705" w:rsidRPr="0014143C">
        <w:t>, ст. 67.1</w:t>
      </w:r>
      <w:r w:rsidR="00EE10F1" w:rsidRPr="0014143C">
        <w:rPr>
          <w:rFonts w:eastAsia="MS Mincho"/>
        </w:rPr>
        <w:t>.</w:t>
      </w:r>
    </w:p>
    <w:p w14:paraId="02DCB9BC" w14:textId="0C8D508F" w:rsidR="00230DCF" w:rsidRDefault="000E41BA" w:rsidP="00230DCF">
      <w:pPr>
        <w:tabs>
          <w:tab w:val="left" w:pos="851"/>
        </w:tabs>
        <w:ind w:firstLine="567"/>
        <w:jc w:val="both"/>
      </w:pPr>
      <w:r w:rsidRPr="000E41BA">
        <w:t>Положение о зонах затопления, подтоплени</w:t>
      </w:r>
      <w:r w:rsidR="0077360B">
        <w:t>я</w:t>
      </w:r>
      <w:r w:rsidR="00196A44">
        <w:t xml:space="preserve">, </w:t>
      </w:r>
      <w:r w:rsidR="00FE4FE2" w:rsidRPr="00FE4FE2">
        <w:rPr>
          <w:bCs/>
        </w:rPr>
        <w:t>утверждённое</w:t>
      </w:r>
      <w:r w:rsidR="00AB466A" w:rsidRPr="0014143C">
        <w:rPr>
          <w:bCs/>
        </w:rPr>
        <w:t xml:space="preserve"> </w:t>
      </w:r>
      <w:r w:rsidR="00230DCF" w:rsidRPr="0014143C">
        <w:t>постановлением Правительства РФ от 18 апреля 2014 г. № 360</w:t>
      </w:r>
      <w:r w:rsidR="00EE10F1" w:rsidRPr="0014143C">
        <w:t>.</w:t>
      </w:r>
    </w:p>
    <w:p w14:paraId="334377A4" w14:textId="35A5F189" w:rsidR="00EC21F2" w:rsidRDefault="00EC21F2" w:rsidP="00EC21F2">
      <w:pPr>
        <w:tabs>
          <w:tab w:val="left" w:pos="851"/>
        </w:tabs>
        <w:ind w:firstLine="567"/>
        <w:jc w:val="both"/>
      </w:pPr>
      <w:r>
        <w:lastRenderedPageBreak/>
        <w:t>СП 42.13330.2016 «СНиП 2.07.01-89* Градостроительство. Планировка и застройка городских и сельских поселений», п. 13.6</w:t>
      </w:r>
      <w:r w:rsidR="00903FAF">
        <w:t xml:space="preserve">, </w:t>
      </w:r>
      <w:r w:rsidR="00903FAF" w:rsidRPr="00903FAF">
        <w:t>14.6</w:t>
      </w:r>
      <w:r>
        <w:t xml:space="preserve">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t>.</w:t>
      </w:r>
    </w:p>
    <w:p w14:paraId="3BC21876" w14:textId="580A9492" w:rsidR="00EC21F2" w:rsidRPr="0014143C" w:rsidRDefault="00EC21F2" w:rsidP="00EC21F2">
      <w:pPr>
        <w:tabs>
          <w:tab w:val="left" w:pos="851"/>
        </w:tabs>
        <w:ind w:firstLine="567"/>
        <w:jc w:val="both"/>
      </w:pPr>
      <w:r>
        <w:t>СП 58.13330 «Гидротехнические сооружения. Основные положения»</w:t>
      </w:r>
      <w:r w:rsidRPr="00EC21F2">
        <w:rPr>
          <w:iCs/>
        </w:rPr>
        <w:t xml:space="preserve">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t>.</w:t>
      </w:r>
    </w:p>
    <w:p w14:paraId="02DCB9C1" w14:textId="77777777" w:rsidR="00230DCF" w:rsidRPr="0014143C" w:rsidRDefault="00230DCF" w:rsidP="00230DCF">
      <w:pPr>
        <w:tabs>
          <w:tab w:val="left" w:pos="851"/>
        </w:tabs>
        <w:spacing w:before="120"/>
        <w:ind w:firstLine="567"/>
        <w:jc w:val="both"/>
        <w:rPr>
          <w:b/>
        </w:rPr>
      </w:pPr>
      <w:r w:rsidRPr="0014143C">
        <w:rPr>
          <w:b/>
        </w:rPr>
        <w:t>Порядок установления и размеры.</w:t>
      </w:r>
    </w:p>
    <w:p w14:paraId="1B44F22F" w14:textId="35A29780" w:rsidR="002D357E" w:rsidRDefault="002D357E" w:rsidP="00230DCF">
      <w:pPr>
        <w:tabs>
          <w:tab w:val="left" w:pos="851"/>
        </w:tabs>
        <w:ind w:firstLine="567"/>
        <w:jc w:val="both"/>
      </w:pPr>
      <w:proofErr w:type="gramStart"/>
      <w:r w:rsidRPr="002D357E">
        <w:t xml:space="preserve">Инженерная защита территорий и объектов от негативного воздействия вод (строительство </w:t>
      </w:r>
      <w:proofErr w:type="spellStart"/>
      <w:r w:rsidRPr="002D357E">
        <w:t>водоограждающих</w:t>
      </w:r>
      <w:proofErr w:type="spellEnd"/>
      <w:r w:rsidRPr="002D357E">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w:t>
      </w:r>
      <w:proofErr w:type="gramEnd"/>
      <w:r w:rsidRPr="002D357E">
        <w:t xml:space="preserve">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14:paraId="02DCB9C2" w14:textId="1BF176F5" w:rsidR="00230DCF" w:rsidRDefault="00117201" w:rsidP="00230DCF">
      <w:pPr>
        <w:tabs>
          <w:tab w:val="left" w:pos="851"/>
        </w:tabs>
        <w:ind w:firstLine="567"/>
        <w:jc w:val="both"/>
      </w:pPr>
      <w:r w:rsidRPr="00117201">
        <w:t>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w:t>
      </w:r>
      <w:r w:rsidR="002D357E">
        <w:t>ыше</w:t>
      </w:r>
      <w:r w:rsidRPr="00117201">
        <w:t>,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14:paraId="0F8DABD4" w14:textId="709AE987" w:rsidR="00A876D3" w:rsidRPr="0014143C" w:rsidRDefault="00A876D3" w:rsidP="00230DCF">
      <w:pPr>
        <w:tabs>
          <w:tab w:val="left" w:pos="851"/>
        </w:tabs>
        <w:ind w:firstLine="567"/>
        <w:jc w:val="both"/>
      </w:pPr>
      <w:r w:rsidRPr="00A876D3">
        <w:t>Зоны затопления, подтопления считаются установленными, измененными со дня внесения сведений о зонах затопления, подтопления, соответствующих изменений в сведения о таких зонах в Единый государственный реестр недвижимости. Зоны затопления, подтопления считаются прекратившими существование со дня исключения сведений о них из Единого государственного реестра недвижимости.</w:t>
      </w:r>
    </w:p>
    <w:p w14:paraId="1DECDAAE" w14:textId="77777777" w:rsidR="004D499F" w:rsidRDefault="004D499F" w:rsidP="004D499F">
      <w:pPr>
        <w:tabs>
          <w:tab w:val="left" w:pos="851"/>
        </w:tabs>
        <w:ind w:firstLine="567"/>
        <w:jc w:val="both"/>
      </w:pPr>
      <w:r>
        <w:t>1. Зоны затопления устанавливаются в отношении:</w:t>
      </w:r>
    </w:p>
    <w:p w14:paraId="3CAF7C6B" w14:textId="77777777" w:rsidR="004D499F" w:rsidRDefault="004D499F" w:rsidP="004D499F">
      <w:pPr>
        <w:tabs>
          <w:tab w:val="left" w:pos="851"/>
        </w:tabs>
        <w:ind w:firstLine="567"/>
        <w:jc w:val="both"/>
      </w:pPr>
      <w:proofErr w:type="gramStart"/>
      <w:r>
        <w:t xml:space="preserve">а) территорий, которые прилегают к </w:t>
      </w:r>
      <w:proofErr w:type="spellStart"/>
      <w:r>
        <w:t>незарегулированным</w:t>
      </w:r>
      <w:proofErr w:type="spellEnd"/>
      <w:r>
        <w:t xml:space="preserve">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roofErr w:type="gramEnd"/>
    </w:p>
    <w:p w14:paraId="3344EFE9" w14:textId="77777777" w:rsidR="004D499F" w:rsidRDefault="004D499F" w:rsidP="004D499F">
      <w:pPr>
        <w:tabs>
          <w:tab w:val="left" w:pos="851"/>
        </w:tabs>
        <w:ind w:firstLine="567"/>
        <w:jc w:val="both"/>
      </w:pPr>
      <w:r>
        <w:t>б) территорий, прилегающих к устьевым участкам водотоков, затапливаемых в результате нагонных явлений однопроцентной расчетной обеспеченности;</w:t>
      </w:r>
    </w:p>
    <w:p w14:paraId="0760F607" w14:textId="77777777" w:rsidR="004D499F" w:rsidRDefault="004D499F" w:rsidP="004D499F">
      <w:pPr>
        <w:tabs>
          <w:tab w:val="left" w:pos="851"/>
        </w:tabs>
        <w:ind w:firstLine="567"/>
        <w:jc w:val="both"/>
      </w:pPr>
      <w:r>
        <w:t>в) территорий, прилегающих к естественным водоемам, затапливаемых при уровнях воды однопроцентной обеспеченности;</w:t>
      </w:r>
    </w:p>
    <w:p w14:paraId="2DCB187A" w14:textId="77777777" w:rsidR="004D499F" w:rsidRDefault="004D499F" w:rsidP="004D499F">
      <w:pPr>
        <w:tabs>
          <w:tab w:val="left" w:pos="851"/>
        </w:tabs>
        <w:ind w:firstLine="567"/>
        <w:jc w:val="both"/>
      </w:pPr>
      <w:r>
        <w:t>г) территорий, прилегающих к водохранилищам, затапливаемых при уровнях воды, соответствующих подпорному уровню воды водохранилища при пропуске паводка однопроцентной обеспеченности;</w:t>
      </w:r>
    </w:p>
    <w:p w14:paraId="5DD933E4" w14:textId="77777777" w:rsidR="004D499F" w:rsidRDefault="004D499F" w:rsidP="004D499F">
      <w:pPr>
        <w:tabs>
          <w:tab w:val="left" w:pos="851"/>
        </w:tabs>
        <w:ind w:firstLine="567"/>
        <w:jc w:val="both"/>
      </w:pPr>
      <w:r>
        <w:t>д) территорий, прилегающих к зарегулированным водотокам в нижних бьефах гидроузлов, затапливаемых при пропуске гидроузлами паводков однопроцентной расчетной обеспеченности;</w:t>
      </w:r>
    </w:p>
    <w:p w14:paraId="0CDD927A" w14:textId="77777777" w:rsidR="004D499F" w:rsidRDefault="004D499F" w:rsidP="004D499F">
      <w:pPr>
        <w:tabs>
          <w:tab w:val="left" w:pos="851"/>
        </w:tabs>
        <w:ind w:firstLine="567"/>
        <w:jc w:val="both"/>
      </w:pPr>
      <w:r>
        <w:t>е) территорий, прилегающих к участкам водотоков, затапливаемых в результате заторных явлений однопроцентной расчетной обеспеченности.</w:t>
      </w:r>
    </w:p>
    <w:p w14:paraId="2DA95B2D" w14:textId="75513818" w:rsidR="004D499F" w:rsidRDefault="004D499F" w:rsidP="004D499F">
      <w:pPr>
        <w:tabs>
          <w:tab w:val="left" w:pos="851"/>
        </w:tabs>
        <w:ind w:firstLine="567"/>
        <w:jc w:val="both"/>
      </w:pPr>
      <w:r>
        <w:t>2. Зоны подтопления устанавливаются в отношении территорий, прилегающих к зонам затопления, указанным в пункте 1 выше.</w:t>
      </w:r>
    </w:p>
    <w:p w14:paraId="02DCB9CD" w14:textId="551B9C65" w:rsidR="005E5444" w:rsidRDefault="004D499F" w:rsidP="004D499F">
      <w:pPr>
        <w:tabs>
          <w:tab w:val="left" w:pos="851"/>
        </w:tabs>
        <w:ind w:firstLine="567"/>
        <w:jc w:val="both"/>
      </w:pPr>
      <w:r>
        <w:t>Границы зон подтопления устанавливаются параллельно границам зон затопления на расстоянии 50 метров от них для рек, ручьев, озер, водохранилищ.</w:t>
      </w:r>
    </w:p>
    <w:p w14:paraId="02DCB9CE" w14:textId="521E2DCB" w:rsidR="0034118C" w:rsidRPr="0014143C" w:rsidRDefault="00E134F7" w:rsidP="00230DCF">
      <w:pPr>
        <w:tabs>
          <w:tab w:val="left" w:pos="851"/>
        </w:tabs>
        <w:ind w:firstLine="567"/>
        <w:jc w:val="both"/>
      </w:pPr>
      <w:r w:rsidRPr="0014143C">
        <w:lastRenderedPageBreak/>
        <w:t>Примечание</w:t>
      </w:r>
      <w:r w:rsidR="00191162">
        <w:t>.</w:t>
      </w:r>
      <w:r w:rsidRPr="0014143C">
        <w:t xml:space="preserve"> </w:t>
      </w:r>
      <w:r w:rsidR="00892ECB" w:rsidRPr="0014143C">
        <w:t>На карте градостроительного зонирования в пределах</w:t>
      </w:r>
      <w:r w:rsidR="00E57922">
        <w:t xml:space="preserve"> </w:t>
      </w:r>
      <w:r w:rsidR="00483848">
        <w:t>Верхнесалдинск</w:t>
      </w:r>
      <w:r w:rsidR="00E57922">
        <w:t>ого муниципального округа</w:t>
      </w:r>
      <w:r w:rsidR="00892ECB" w:rsidRPr="0014143C">
        <w:t xml:space="preserve"> </w:t>
      </w:r>
      <w:r w:rsidR="00A727D7">
        <w:t xml:space="preserve">могут быть </w:t>
      </w:r>
      <w:r w:rsidR="00892ECB" w:rsidRPr="0014143C">
        <w:t xml:space="preserve">показаны </w:t>
      </w:r>
      <w:r w:rsidR="00191162" w:rsidRPr="00191162">
        <w:t>не утверждённ</w:t>
      </w:r>
      <w:r w:rsidR="00191162">
        <w:t>ые</w:t>
      </w:r>
      <w:r w:rsidR="00892ECB" w:rsidRPr="0014143C">
        <w:t xml:space="preserve"> границы зон затопления, подтопления в информационных целях.</w:t>
      </w:r>
    </w:p>
    <w:p w14:paraId="02DCB9CF" w14:textId="77777777" w:rsidR="00230DCF" w:rsidRPr="0014143C" w:rsidRDefault="00230DCF" w:rsidP="00230DCF">
      <w:pPr>
        <w:tabs>
          <w:tab w:val="left" w:pos="851"/>
        </w:tabs>
        <w:spacing w:before="120"/>
        <w:ind w:firstLine="567"/>
        <w:jc w:val="both"/>
        <w:rPr>
          <w:b/>
        </w:rPr>
      </w:pPr>
      <w:r w:rsidRPr="0014143C">
        <w:rPr>
          <w:b/>
        </w:rPr>
        <w:t>Режим использования территории.</w:t>
      </w:r>
    </w:p>
    <w:bookmarkEnd w:id="425"/>
    <w:bookmarkEnd w:id="426"/>
    <w:p w14:paraId="14EC297E" w14:textId="77777777" w:rsidR="00117201" w:rsidRDefault="00117201" w:rsidP="00117201">
      <w:pPr>
        <w:tabs>
          <w:tab w:val="left" w:pos="851"/>
        </w:tabs>
        <w:ind w:firstLine="567"/>
        <w:jc w:val="both"/>
      </w:pPr>
      <w:r>
        <w:t>В границах зон затопления, подтопления запрещаются:</w:t>
      </w:r>
    </w:p>
    <w:p w14:paraId="43008DF5" w14:textId="77777777" w:rsidR="00117201" w:rsidRDefault="00117201" w:rsidP="00117201">
      <w:pPr>
        <w:tabs>
          <w:tab w:val="left" w:pos="851"/>
        </w:tabs>
        <w:ind w:firstLine="567"/>
        <w:jc w:val="both"/>
      </w:pPr>
      <w: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0752B8EA" w14:textId="77777777" w:rsidR="00117201" w:rsidRDefault="00117201" w:rsidP="00117201">
      <w:pPr>
        <w:tabs>
          <w:tab w:val="left" w:pos="851"/>
        </w:tabs>
        <w:ind w:firstLine="567"/>
        <w:jc w:val="both"/>
      </w:pPr>
      <w:r>
        <w:t>2) использование сточных вод в целях повышения почвенного плодородия;</w:t>
      </w:r>
    </w:p>
    <w:p w14:paraId="0B8C925F" w14:textId="06617609" w:rsidR="00117201" w:rsidRDefault="00117201" w:rsidP="00117201">
      <w:pPr>
        <w:tabs>
          <w:tab w:val="left" w:pos="851"/>
        </w:tabs>
        <w:ind w:firstLine="567"/>
        <w:jc w:val="both"/>
      </w:pPr>
      <w:r>
        <w:t xml:space="preserve">3) размещение кладбищ, </w:t>
      </w:r>
      <w:r w:rsidR="00C4681A" w:rsidRPr="00C4681A">
        <w:t>объектов уничтожения биологических отходов</w:t>
      </w:r>
      <w:r>
        <w:t>,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14:paraId="02DCB9D6" w14:textId="26594B42" w:rsidR="00230DCF" w:rsidRDefault="00117201" w:rsidP="00117201">
      <w:pPr>
        <w:tabs>
          <w:tab w:val="left" w:pos="851"/>
        </w:tabs>
        <w:ind w:firstLine="567"/>
        <w:jc w:val="both"/>
      </w:pPr>
      <w:r>
        <w:t>4) осуществление авиационных мер по борьбе с вредными организмами.</w:t>
      </w:r>
    </w:p>
    <w:p w14:paraId="3AE5DAF7" w14:textId="77777777" w:rsidR="00EC21F2" w:rsidRDefault="00EC21F2" w:rsidP="00EC21F2">
      <w:pPr>
        <w:tabs>
          <w:tab w:val="left" w:pos="851"/>
        </w:tabs>
        <w:ind w:firstLine="567"/>
        <w:jc w:val="both"/>
      </w:pPr>
    </w:p>
    <w:p w14:paraId="4AA8EF54" w14:textId="7E279F4C" w:rsidR="00EC21F2" w:rsidRDefault="00EC21F2" w:rsidP="00EC21F2">
      <w:pPr>
        <w:tabs>
          <w:tab w:val="left" w:pos="851"/>
        </w:tabs>
        <w:ind w:firstLine="567"/>
        <w:jc w:val="both"/>
        <w:rPr>
          <w:iCs/>
        </w:rPr>
      </w:pPr>
      <w:r>
        <w:t xml:space="preserve">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58.13330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rsidR="00757800">
        <w:t>.</w:t>
      </w:r>
      <w:r w:rsidR="00903FAF">
        <w:rPr>
          <w:iCs/>
        </w:rPr>
        <w:t xml:space="preserve"> </w:t>
      </w:r>
    </w:p>
    <w:p w14:paraId="04D2505E" w14:textId="00610981" w:rsidR="00903FAF" w:rsidRDefault="00903FAF" w:rsidP="00903FAF">
      <w:pPr>
        <w:tabs>
          <w:tab w:val="left" w:pos="851"/>
        </w:tabs>
        <w:ind w:firstLine="567"/>
        <w:jc w:val="both"/>
      </w:pPr>
      <w:r>
        <w:t xml:space="preserve">Размещение зданий, сооружений и коммуникаций инженерной и транспортной инфраструктуры запрещается в зонах возможного затопления (при глубине затопления 1,5 м и более), не имеющих соответствующих сооружений инженерной защиты </w:t>
      </w:r>
      <w:r>
        <w:rPr>
          <w:iCs/>
        </w:rPr>
        <w:t>(</w:t>
      </w:r>
      <w:r>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Pr="007759CE">
        <w:rPr>
          <w:iCs/>
        </w:rPr>
        <w:t>)</w:t>
      </w:r>
      <w:r>
        <w:t>.</w:t>
      </w:r>
    </w:p>
    <w:p w14:paraId="08B175D1" w14:textId="6922D2C4" w:rsidR="00903FAF" w:rsidRDefault="00903FAF" w:rsidP="00903FAF">
      <w:pPr>
        <w:tabs>
          <w:tab w:val="left" w:pos="851"/>
        </w:tabs>
        <w:ind w:firstLine="567"/>
        <w:jc w:val="both"/>
      </w:pPr>
      <w:r>
        <w:t xml:space="preserve">Примечание. Зона возможного затопления: Территория, которая может быть покрыта водой в период половодья, паводков, а также в результате повреждения или разрушения гидротехнических сооружений (ГОСТ </w:t>
      </w:r>
      <w:proofErr w:type="gramStart"/>
      <w:r>
        <w:t>Р</w:t>
      </w:r>
      <w:proofErr w:type="gramEnd"/>
      <w:r>
        <w:t xml:space="preserve"> 55201-2012 Безопасность в чрезвычайных ситуациях. </w:t>
      </w:r>
      <w:proofErr w:type="gramStart"/>
      <w:r>
        <w:t>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roofErr w:type="gramEnd"/>
    </w:p>
    <w:p w14:paraId="02DCB9D9" w14:textId="77777777" w:rsidR="00230DCF" w:rsidRPr="0014143C" w:rsidRDefault="00230DCF" w:rsidP="00230DCF">
      <w:pPr>
        <w:tabs>
          <w:tab w:val="left" w:pos="851"/>
        </w:tabs>
        <w:ind w:firstLine="567"/>
        <w:jc w:val="both"/>
      </w:pPr>
    </w:p>
    <w:p w14:paraId="02DCB9DA" w14:textId="7B977BCC" w:rsidR="00230DCF" w:rsidRPr="0014143C" w:rsidRDefault="00230DCF" w:rsidP="00BA4C03">
      <w:pPr>
        <w:pStyle w:val="a"/>
      </w:pPr>
      <w:bookmarkStart w:id="438" w:name="_Toc398890985"/>
      <w:bookmarkStart w:id="439" w:name="_Toc414831609"/>
      <w:bookmarkStart w:id="440" w:name="_Toc531808810"/>
      <w:bookmarkStart w:id="441" w:name="_Toc213325323"/>
      <w:r w:rsidRPr="0014143C">
        <w:t>З</w:t>
      </w:r>
      <w:r w:rsidR="00590FBA" w:rsidRPr="00590FBA">
        <w:t>он</w:t>
      </w:r>
      <w:r w:rsidR="00590FBA">
        <w:t>ы</w:t>
      </w:r>
      <w:r w:rsidR="00590FBA" w:rsidRPr="00590FBA">
        <w:t xml:space="preserve"> с особыми условиями использования земель для обеспечения функционирования военных объектов</w:t>
      </w:r>
      <w:bookmarkEnd w:id="438"/>
      <w:bookmarkEnd w:id="439"/>
      <w:bookmarkEnd w:id="440"/>
      <w:bookmarkEnd w:id="441"/>
    </w:p>
    <w:p w14:paraId="02DCB9DB" w14:textId="77777777" w:rsidR="00230DCF" w:rsidRPr="0014143C" w:rsidRDefault="00230DCF" w:rsidP="00230DCF">
      <w:pPr>
        <w:tabs>
          <w:tab w:val="left" w:pos="851"/>
        </w:tabs>
        <w:spacing w:before="120"/>
        <w:ind w:firstLine="567"/>
        <w:jc w:val="both"/>
        <w:rPr>
          <w:b/>
        </w:rPr>
      </w:pPr>
      <w:r w:rsidRPr="0014143C">
        <w:rPr>
          <w:b/>
        </w:rPr>
        <w:t>Регламентирующий документ.</w:t>
      </w:r>
    </w:p>
    <w:p w14:paraId="02DCB9DC" w14:textId="09B0102F" w:rsidR="00230DCF" w:rsidRPr="0014143C" w:rsidRDefault="00DA5478" w:rsidP="00DA5478">
      <w:pPr>
        <w:tabs>
          <w:tab w:val="left" w:pos="851"/>
        </w:tabs>
        <w:ind w:firstLine="567"/>
        <w:jc w:val="both"/>
        <w:rPr>
          <w:spacing w:val="-2"/>
        </w:rPr>
      </w:pPr>
      <w:r w:rsidRPr="00DA5478">
        <w:t xml:space="preserve">Постановление Правительства РФ от 5 мая 2014 г. </w:t>
      </w:r>
      <w:r>
        <w:t>№</w:t>
      </w:r>
      <w:r w:rsidRPr="00DA5478">
        <w:t xml:space="preserve">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D32509" w:rsidRPr="0014143C">
        <w:t>.</w:t>
      </w:r>
    </w:p>
    <w:p w14:paraId="02DCB9DD" w14:textId="77777777" w:rsidR="00230DCF" w:rsidRPr="0014143C" w:rsidRDefault="00230DCF" w:rsidP="00230DCF">
      <w:pPr>
        <w:tabs>
          <w:tab w:val="left" w:pos="851"/>
        </w:tabs>
        <w:spacing w:before="120"/>
        <w:ind w:firstLine="567"/>
        <w:jc w:val="both"/>
      </w:pPr>
      <w:r w:rsidRPr="0014143C">
        <w:rPr>
          <w:b/>
        </w:rPr>
        <w:t>Порядок установления и размеры.</w:t>
      </w:r>
    </w:p>
    <w:p w14:paraId="02DCB9DE" w14:textId="77777777" w:rsidR="002A3188" w:rsidRDefault="00871ABD" w:rsidP="002A3188">
      <w:pPr>
        <w:tabs>
          <w:tab w:val="left" w:pos="851"/>
        </w:tabs>
        <w:ind w:firstLine="567"/>
        <w:jc w:val="both"/>
        <w:rPr>
          <w:spacing w:val="-2"/>
        </w:rPr>
      </w:pPr>
      <w:r>
        <w:rPr>
          <w:spacing w:val="-2"/>
        </w:rPr>
        <w:t>Ф</w:t>
      </w:r>
      <w:r w:rsidR="002A3188" w:rsidRPr="002A3188">
        <w:rPr>
          <w:spacing w:val="-2"/>
        </w:rPr>
        <w:t xml:space="preserve">едеральный орган исполнительной власти (федеральный государственный орган), в ведении которого находится военный объект, для </w:t>
      </w:r>
      <w:proofErr w:type="gramStart"/>
      <w:r w:rsidR="002A3188" w:rsidRPr="002A3188">
        <w:rPr>
          <w:spacing w:val="-2"/>
        </w:rPr>
        <w:t>обеспечения</w:t>
      </w:r>
      <w:proofErr w:type="gramEnd"/>
      <w:r w:rsidR="002A3188" w:rsidRPr="002A3188">
        <w:rPr>
          <w:spacing w:val="-2"/>
        </w:rPr>
        <w:t xml:space="preserve"> функционирования которого необходимо установление запретной зоны, специальной зоны, зоны охраняемого военного объекта и охранной зоны военного объекта, принимает решение об установлении запретной зоны, специальной зоны, зоны охраняемого военного объекта и охранной зоны военного объекта</w:t>
      </w:r>
      <w:r>
        <w:rPr>
          <w:spacing w:val="-2"/>
        </w:rPr>
        <w:t>.</w:t>
      </w:r>
    </w:p>
    <w:p w14:paraId="02DCB9DF" w14:textId="77777777" w:rsidR="002A3188" w:rsidRDefault="002A3188" w:rsidP="002A3188">
      <w:pPr>
        <w:tabs>
          <w:tab w:val="left" w:pos="851"/>
        </w:tabs>
        <w:ind w:firstLine="567"/>
        <w:jc w:val="both"/>
        <w:rPr>
          <w:spacing w:val="-2"/>
        </w:rPr>
      </w:pPr>
      <w:r w:rsidRPr="002A3188">
        <w:rPr>
          <w:spacing w:val="-2"/>
        </w:rPr>
        <w:t>Для военных объектов, расположенных в границах населенных пунктов, запретная зона и специальная зона устанавливаются по внешнему ограждению территории военного объекта или, если такое ограждение отсутствует, по его внешнему периметру.</w:t>
      </w:r>
    </w:p>
    <w:p w14:paraId="02DCB9E0" w14:textId="77777777" w:rsidR="00230DCF" w:rsidRPr="0014143C" w:rsidRDefault="00230DCF" w:rsidP="00230DCF">
      <w:pPr>
        <w:tabs>
          <w:tab w:val="left" w:pos="851"/>
        </w:tabs>
        <w:spacing w:before="120"/>
        <w:ind w:firstLine="567"/>
        <w:jc w:val="both"/>
        <w:rPr>
          <w:b/>
        </w:rPr>
      </w:pPr>
      <w:r w:rsidRPr="0014143C">
        <w:rPr>
          <w:b/>
        </w:rPr>
        <w:lastRenderedPageBreak/>
        <w:t>Режим использования территории.</w:t>
      </w:r>
    </w:p>
    <w:p w14:paraId="02DCB9E1" w14:textId="77777777" w:rsidR="00590FBA" w:rsidRPr="00590FBA" w:rsidRDefault="00590FBA" w:rsidP="00590FBA">
      <w:pPr>
        <w:tabs>
          <w:tab w:val="left" w:pos="851"/>
        </w:tabs>
        <w:ind w:firstLine="567"/>
        <w:jc w:val="both"/>
        <w:rPr>
          <w:spacing w:val="-2"/>
        </w:rPr>
      </w:pPr>
      <w:r>
        <w:rPr>
          <w:spacing w:val="-2"/>
        </w:rPr>
        <w:t>1</w:t>
      </w:r>
      <w:r w:rsidRPr="00590FBA">
        <w:rPr>
          <w:spacing w:val="-2"/>
        </w:rPr>
        <w:t>. На территории охранной зоны военного объекта без специального разрешения федерального органа исполнительной власти (федерального государственного органа), в ведении которого находится военный объект, запрещается:</w:t>
      </w:r>
    </w:p>
    <w:p w14:paraId="02DCB9E2" w14:textId="77777777" w:rsidR="00590FBA" w:rsidRPr="00590FBA" w:rsidRDefault="00590FBA" w:rsidP="00590FBA">
      <w:pPr>
        <w:tabs>
          <w:tab w:val="left" w:pos="851"/>
        </w:tabs>
        <w:ind w:firstLine="567"/>
        <w:jc w:val="both"/>
        <w:rPr>
          <w:spacing w:val="-2"/>
        </w:rPr>
      </w:pPr>
      <w:r w:rsidRPr="00590FBA">
        <w:rPr>
          <w:spacing w:val="-2"/>
        </w:rPr>
        <w:t>а) проживание и (или) нахождение физических лиц;</w:t>
      </w:r>
    </w:p>
    <w:p w14:paraId="02DCB9E3" w14:textId="359E5F4F" w:rsidR="00590FBA" w:rsidRPr="00590FBA" w:rsidRDefault="00590FBA" w:rsidP="00590FBA">
      <w:pPr>
        <w:tabs>
          <w:tab w:val="left" w:pos="851"/>
        </w:tabs>
        <w:ind w:firstLine="567"/>
        <w:jc w:val="both"/>
        <w:rPr>
          <w:spacing w:val="-2"/>
        </w:rPr>
      </w:pPr>
      <w:r w:rsidRPr="00590FBA">
        <w:rPr>
          <w:spacing w:val="-2"/>
        </w:rPr>
        <w:t>б) осуществление хозяйственной и иной деятельности в соответствии с настоящ</w:t>
      </w:r>
      <w:r w:rsidR="00016E6C">
        <w:rPr>
          <w:spacing w:val="-2"/>
        </w:rPr>
        <w:t>ей статьёй</w:t>
      </w:r>
      <w:r w:rsidRPr="00590FBA">
        <w:rPr>
          <w:spacing w:val="-2"/>
        </w:rPr>
        <w:t>;</w:t>
      </w:r>
    </w:p>
    <w:p w14:paraId="02DCB9E4" w14:textId="77777777" w:rsidR="00590FBA" w:rsidRPr="00590FBA" w:rsidRDefault="00590FBA" w:rsidP="00590FBA">
      <w:pPr>
        <w:tabs>
          <w:tab w:val="left" w:pos="851"/>
        </w:tabs>
        <w:ind w:firstLine="567"/>
        <w:jc w:val="both"/>
        <w:rPr>
          <w:spacing w:val="-2"/>
        </w:rPr>
      </w:pPr>
      <w:proofErr w:type="gramStart"/>
      <w:r w:rsidRPr="00590FBA">
        <w:rPr>
          <w:spacing w:val="-2"/>
        </w:rPr>
        <w:t>в) размещение объектов производственного, социально-бытового и иного назначения, устройство туристических лагерей и зон отдыха, размещение и оборудование стоянок автотранспорта, разведение открытого огня (костров), стрельба из любых видов оружия, использование взрывных устройств и пиротехнических средств, проведение земляных, строительных, мелиоративных, хозяйственных и иных работ, за исключением противопожарных и других мероприятий по обеспечению безопасности военного объекта, в том числе фитосанитарных мероприятий, любыми лицами</w:t>
      </w:r>
      <w:proofErr w:type="gramEnd"/>
      <w:r w:rsidRPr="00590FBA">
        <w:rPr>
          <w:spacing w:val="-2"/>
        </w:rPr>
        <w:t>, за исключением лиц, обеспечивающих функционирование военного объекта или использующих его.</w:t>
      </w:r>
    </w:p>
    <w:p w14:paraId="02DCB9E5" w14:textId="77777777" w:rsidR="00590FBA" w:rsidRPr="00590FBA" w:rsidRDefault="00590FBA" w:rsidP="00590FBA">
      <w:pPr>
        <w:tabs>
          <w:tab w:val="left" w:pos="851"/>
        </w:tabs>
        <w:ind w:firstLine="567"/>
        <w:jc w:val="both"/>
        <w:rPr>
          <w:spacing w:val="-2"/>
        </w:rPr>
      </w:pPr>
      <w:r>
        <w:rPr>
          <w:spacing w:val="-2"/>
        </w:rPr>
        <w:t>2</w:t>
      </w:r>
      <w:r w:rsidRPr="00590FBA">
        <w:rPr>
          <w:spacing w:val="-2"/>
        </w:rPr>
        <w:t xml:space="preserve">. </w:t>
      </w:r>
      <w:proofErr w:type="gramStart"/>
      <w:r w:rsidRPr="00590FBA">
        <w:rPr>
          <w:spacing w:val="-2"/>
        </w:rPr>
        <w:t>На территории зоны охраняемого военного объекта строительство объектов капитального строительства, ввод в эксплуатацию оборудования, создающего искусственные, в том числе индустриальные, радиопомехи, а также размещение и эксплуатация стационарного или переносного приемо-передающего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(федеральным государственным органом), в ведении которого находится военный объект.</w:t>
      </w:r>
      <w:proofErr w:type="gramEnd"/>
      <w:r w:rsidRPr="00590FBA">
        <w:rPr>
          <w:spacing w:val="-2"/>
        </w:rPr>
        <w:t xml:space="preserve"> При этом параметры электромагнитной совместимости оборудования, создающего радиопомехи военному объекту, определяются по внешней границе зоны охраняемого военного объекта.</w:t>
      </w:r>
    </w:p>
    <w:p w14:paraId="02DCB9E6" w14:textId="77777777" w:rsidR="00590FBA" w:rsidRPr="00590FBA" w:rsidRDefault="00590FBA" w:rsidP="00590FBA">
      <w:pPr>
        <w:tabs>
          <w:tab w:val="left" w:pos="851"/>
        </w:tabs>
        <w:ind w:firstLine="567"/>
        <w:jc w:val="both"/>
        <w:rPr>
          <w:spacing w:val="-2"/>
        </w:rPr>
      </w:pPr>
      <w:r w:rsidRPr="00590FBA">
        <w:rPr>
          <w:spacing w:val="-2"/>
        </w:rPr>
        <w:t>На территории зоны охраняемого военного объекта не допускается ликвидация дорог и переправ, а также осушение и отведение русел рек.</w:t>
      </w:r>
    </w:p>
    <w:p w14:paraId="02DCB9E7" w14:textId="77777777" w:rsidR="00590FBA" w:rsidRPr="00590FBA" w:rsidRDefault="00590FBA" w:rsidP="00590FBA">
      <w:pPr>
        <w:tabs>
          <w:tab w:val="left" w:pos="851"/>
        </w:tabs>
        <w:ind w:firstLine="567"/>
        <w:jc w:val="both"/>
        <w:rPr>
          <w:spacing w:val="-2"/>
        </w:rPr>
      </w:pPr>
      <w:r>
        <w:rPr>
          <w:spacing w:val="-2"/>
        </w:rPr>
        <w:t>3</w:t>
      </w:r>
      <w:r w:rsidRPr="00590FBA">
        <w:rPr>
          <w:spacing w:val="-2"/>
        </w:rPr>
        <w:t>. 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14:paraId="02DCB9E8" w14:textId="77777777" w:rsidR="00590FBA" w:rsidRPr="00590FBA" w:rsidRDefault="00590FBA" w:rsidP="00590FBA">
      <w:pPr>
        <w:tabs>
          <w:tab w:val="left" w:pos="851"/>
        </w:tabs>
        <w:ind w:firstLine="567"/>
        <w:jc w:val="both"/>
        <w:rPr>
          <w:spacing w:val="-2"/>
        </w:rPr>
      </w:pPr>
      <w:r w:rsidRPr="00590FBA">
        <w:rPr>
          <w:spacing w:val="-2"/>
        </w:rPr>
        <w:t>В пределах запретной зоны не допускается устройство стрельбищ и тиров, стрельба из всех видов оружия, а также использование взрывных устройств и пиротехнических средств.</w:t>
      </w:r>
    </w:p>
    <w:p w14:paraId="02DCB9E9" w14:textId="77777777" w:rsidR="00590FBA" w:rsidRPr="00590FBA" w:rsidRDefault="00590FBA" w:rsidP="00590FBA">
      <w:pPr>
        <w:tabs>
          <w:tab w:val="left" w:pos="851"/>
        </w:tabs>
        <w:ind w:firstLine="567"/>
        <w:jc w:val="both"/>
        <w:rPr>
          <w:spacing w:val="-2"/>
        </w:rPr>
      </w:pPr>
      <w:r w:rsidRPr="00590FBA">
        <w:rPr>
          <w:spacing w:val="-2"/>
        </w:rPr>
        <w:t>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w:t>
      </w:r>
    </w:p>
    <w:p w14:paraId="02DCB9EA" w14:textId="77777777" w:rsidR="00590FBA" w:rsidRPr="00590FBA" w:rsidRDefault="00590FBA" w:rsidP="00590FBA">
      <w:pPr>
        <w:tabs>
          <w:tab w:val="left" w:pos="851"/>
        </w:tabs>
        <w:ind w:firstLine="567"/>
        <w:jc w:val="both"/>
        <w:rPr>
          <w:spacing w:val="-2"/>
        </w:rPr>
      </w:pPr>
      <w:r>
        <w:rPr>
          <w:spacing w:val="-2"/>
        </w:rPr>
        <w:t>4</w:t>
      </w:r>
      <w:r w:rsidRPr="00590FBA">
        <w:rPr>
          <w:spacing w:val="-2"/>
        </w:rPr>
        <w:t>. На территории специальной зоны ведение хозяйственной деятельности, строительство объектов капитального строительства, проживание и (или) нахождение физических лиц осуществляются по согласованию с федеральным органом исполнительной власти (федеральным государственным органом), в ведении которого находится военный объект.</w:t>
      </w:r>
    </w:p>
    <w:p w14:paraId="02DCB9EB" w14:textId="77777777" w:rsidR="00230DCF" w:rsidRDefault="00230DCF" w:rsidP="00230DCF">
      <w:pPr>
        <w:tabs>
          <w:tab w:val="left" w:pos="851"/>
        </w:tabs>
        <w:ind w:firstLine="567"/>
        <w:jc w:val="both"/>
        <w:rPr>
          <w:spacing w:val="-2"/>
        </w:rPr>
      </w:pPr>
    </w:p>
    <w:p w14:paraId="46AB9926" w14:textId="77777777" w:rsidR="00643F23" w:rsidRPr="0014143C" w:rsidRDefault="00643F23" w:rsidP="00230DCF">
      <w:pPr>
        <w:tabs>
          <w:tab w:val="left" w:pos="851"/>
        </w:tabs>
        <w:ind w:firstLine="567"/>
        <w:jc w:val="both"/>
        <w:rPr>
          <w:spacing w:val="-2"/>
        </w:rPr>
      </w:pPr>
    </w:p>
    <w:p w14:paraId="02DCB9EC" w14:textId="7D753A31" w:rsidR="00E84F31" w:rsidRPr="0014143C" w:rsidRDefault="00E84F31" w:rsidP="00BA4C03">
      <w:pPr>
        <w:pStyle w:val="a"/>
      </w:pPr>
      <w:bookmarkStart w:id="442" w:name="_Toc531808811"/>
      <w:bookmarkStart w:id="443" w:name="_Toc213325324"/>
      <w:r w:rsidRPr="0014143C">
        <w:t>О</w:t>
      </w:r>
      <w:r w:rsidR="00246269" w:rsidRPr="00246269">
        <w:t>хранны</w:t>
      </w:r>
      <w:r w:rsidR="00246269">
        <w:t>е</w:t>
      </w:r>
      <w:r w:rsidR="00246269" w:rsidRPr="00246269">
        <w:t xml:space="preserve"> зон</w:t>
      </w:r>
      <w:r w:rsidR="00246269">
        <w:t>ы</w:t>
      </w:r>
      <w:r w:rsidR="00246269" w:rsidRPr="00246269">
        <w:t xml:space="preserve"> государственных природных заповедников, национальных парков, природных парков и памятников природы</w:t>
      </w:r>
      <w:bookmarkEnd w:id="442"/>
      <w:bookmarkEnd w:id="443"/>
    </w:p>
    <w:p w14:paraId="02DCB9ED" w14:textId="77777777" w:rsidR="00E84F31" w:rsidRPr="0014143C" w:rsidRDefault="00E84F31" w:rsidP="00E84F31">
      <w:pPr>
        <w:tabs>
          <w:tab w:val="left" w:pos="851"/>
        </w:tabs>
        <w:spacing w:before="120"/>
        <w:ind w:firstLine="567"/>
        <w:jc w:val="both"/>
        <w:rPr>
          <w:b/>
        </w:rPr>
      </w:pPr>
      <w:r w:rsidRPr="0014143C">
        <w:rPr>
          <w:b/>
        </w:rPr>
        <w:t>Регламентирующий документ.</w:t>
      </w:r>
    </w:p>
    <w:p w14:paraId="02DCB9EE" w14:textId="77777777" w:rsidR="00E84F31" w:rsidRPr="0014143C" w:rsidRDefault="00E84F31" w:rsidP="00E84F31">
      <w:pPr>
        <w:tabs>
          <w:tab w:val="left" w:pos="851"/>
        </w:tabs>
        <w:ind w:firstLine="567"/>
        <w:jc w:val="both"/>
      </w:pPr>
      <w:r w:rsidRPr="0014143C">
        <w:t>Федеральный закон от 14 марта 1995 г. № 33-ФЗ "Об особо охраняемых природных территориях"</w:t>
      </w:r>
      <w:r w:rsidR="00246269" w:rsidRPr="006F6645">
        <w:t xml:space="preserve">, ст. </w:t>
      </w:r>
      <w:r w:rsidR="00246269">
        <w:t>2</w:t>
      </w:r>
      <w:r w:rsidRPr="0014143C">
        <w:t>.</w:t>
      </w:r>
    </w:p>
    <w:p w14:paraId="02DCB9EF" w14:textId="7F62DFA1" w:rsidR="00E84F31" w:rsidRPr="0014143C" w:rsidRDefault="00246269" w:rsidP="00246269">
      <w:pPr>
        <w:tabs>
          <w:tab w:val="left" w:pos="851"/>
        </w:tabs>
        <w:ind w:firstLine="567"/>
        <w:jc w:val="both"/>
      </w:pPr>
      <w:r w:rsidRPr="00246269">
        <w:t>Правила</w:t>
      </w:r>
      <w:r>
        <w:t xml:space="preserve"> </w:t>
      </w:r>
      <w:r w:rsidRPr="00246269">
        <w:t>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CA5C64" w:rsidRPr="00CA5C64">
        <w:t xml:space="preserve">, утверждённые постановлением Правительства РФ от 19 февраля 2015 г. № 138. (В соответствии с частями 1, 2 и 3 статьи 15 Федерального закона "Об обязательных требованиях в </w:t>
      </w:r>
      <w:r w:rsidR="00CA5C64" w:rsidRPr="00CA5C64">
        <w:lastRenderedPageBreak/>
        <w:t>Российской Федерации", оценка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допускались до 13 июня 2024 г.).</w:t>
      </w:r>
    </w:p>
    <w:p w14:paraId="02DCB9F0" w14:textId="77777777" w:rsidR="00E84F31" w:rsidRPr="0014143C" w:rsidRDefault="00E84F31" w:rsidP="00E84F31">
      <w:pPr>
        <w:tabs>
          <w:tab w:val="left" w:pos="851"/>
        </w:tabs>
        <w:spacing w:before="120"/>
        <w:ind w:firstLine="567"/>
        <w:jc w:val="both"/>
      </w:pPr>
      <w:r w:rsidRPr="0014143C">
        <w:rPr>
          <w:b/>
        </w:rPr>
        <w:t>Порядок установления и размеры.</w:t>
      </w:r>
    </w:p>
    <w:p w14:paraId="69C66601" w14:textId="77777777" w:rsidR="00F4762D" w:rsidRPr="00F4762D" w:rsidRDefault="00F4762D" w:rsidP="00F4762D">
      <w:pPr>
        <w:tabs>
          <w:tab w:val="left" w:pos="851"/>
        </w:tabs>
        <w:ind w:firstLine="567"/>
        <w:jc w:val="both"/>
        <w:rPr>
          <w:iCs/>
        </w:rPr>
      </w:pPr>
      <w:r w:rsidRPr="00F4762D">
        <w:rPr>
          <w:iCs/>
        </w:rPr>
        <w:t>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14:paraId="7135D8CD" w14:textId="1C305997" w:rsidR="00F4762D" w:rsidRPr="00F4762D" w:rsidRDefault="00F4762D" w:rsidP="00F4762D">
      <w:pPr>
        <w:tabs>
          <w:tab w:val="left" w:pos="851"/>
        </w:tabs>
        <w:ind w:firstLine="567"/>
        <w:jc w:val="both"/>
        <w:rPr>
          <w:iCs/>
        </w:rPr>
      </w:pPr>
      <w:r w:rsidRPr="00F4762D">
        <w:rPr>
          <w:iCs/>
        </w:rPr>
        <w:t>Решения об установлении, изменении, о прекращении существования охранных зон особо охраняемых природных территорий</w:t>
      </w:r>
      <w:r>
        <w:rPr>
          <w:iCs/>
        </w:rPr>
        <w:t xml:space="preserve"> </w:t>
      </w:r>
      <w:r w:rsidRPr="00F4762D">
        <w:rPr>
          <w:iCs/>
        </w:rPr>
        <w:t>принимаются в отношении:</w:t>
      </w:r>
    </w:p>
    <w:p w14:paraId="51B0DFE4" w14:textId="2DDADFF5" w:rsidR="00F4762D" w:rsidRPr="00F4762D" w:rsidRDefault="00F4762D" w:rsidP="00F4762D">
      <w:pPr>
        <w:tabs>
          <w:tab w:val="left" w:pos="851"/>
        </w:tabs>
        <w:ind w:firstLine="567"/>
        <w:jc w:val="both"/>
        <w:rPr>
          <w:iCs/>
        </w:rPr>
      </w:pPr>
      <w:r w:rsidRPr="00F4762D">
        <w:rPr>
          <w:iCs/>
        </w:rPr>
        <w:t xml:space="preserve">а) </w:t>
      </w:r>
      <w:r w:rsidR="006F5434" w:rsidRPr="006F5434">
        <w:rPr>
          <w:iCs/>
        </w:rPr>
        <w:t>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r w:rsidRPr="00F4762D">
        <w:rPr>
          <w:iCs/>
        </w:rPr>
        <w:t>;</w:t>
      </w:r>
    </w:p>
    <w:p w14:paraId="02DCB9F4" w14:textId="0B2B5315" w:rsidR="00E84F31" w:rsidRDefault="00F4762D" w:rsidP="00F4762D">
      <w:pPr>
        <w:tabs>
          <w:tab w:val="left" w:pos="851"/>
        </w:tabs>
        <w:ind w:firstLine="567"/>
        <w:jc w:val="both"/>
        <w:rPr>
          <w:iCs/>
        </w:rPr>
      </w:pPr>
      <w:r w:rsidRPr="00F4762D">
        <w:rPr>
          <w:iCs/>
        </w:rPr>
        <w:t>б) охранных зон природных парков и памятников природы регионального значения высшим должностным лицом субъекта Российской Федерации.</w:t>
      </w:r>
    </w:p>
    <w:p w14:paraId="02DCB9F5" w14:textId="77777777" w:rsidR="00246269" w:rsidRPr="0014143C" w:rsidRDefault="00246269" w:rsidP="00246269">
      <w:pPr>
        <w:tabs>
          <w:tab w:val="left" w:pos="851"/>
        </w:tabs>
        <w:ind w:firstLine="567"/>
        <w:jc w:val="both"/>
        <w:rPr>
          <w:spacing w:val="-2"/>
        </w:rPr>
      </w:pPr>
      <w:r w:rsidRPr="00246269">
        <w:rPr>
          <w:spacing w:val="-2"/>
        </w:rPr>
        <w:t>Минимальная ширина охранной зоны государственного природного заповедника или национального парка - один километр.</w:t>
      </w:r>
    </w:p>
    <w:p w14:paraId="02DCB9F6" w14:textId="77777777" w:rsidR="00E84F31" w:rsidRPr="0014143C" w:rsidRDefault="00E84F31" w:rsidP="00E84F31">
      <w:pPr>
        <w:tabs>
          <w:tab w:val="left" w:pos="851"/>
        </w:tabs>
        <w:spacing w:before="120"/>
        <w:ind w:firstLine="567"/>
        <w:jc w:val="both"/>
        <w:rPr>
          <w:b/>
        </w:rPr>
      </w:pPr>
      <w:r w:rsidRPr="0014143C">
        <w:rPr>
          <w:b/>
        </w:rPr>
        <w:t>Режим использования территории.</w:t>
      </w:r>
    </w:p>
    <w:p w14:paraId="02DCB9F7" w14:textId="77777777" w:rsidR="00E84F31" w:rsidRDefault="00246269" w:rsidP="00E84F31">
      <w:pPr>
        <w:tabs>
          <w:tab w:val="left" w:pos="851"/>
        </w:tabs>
        <w:spacing w:before="120"/>
        <w:ind w:firstLine="567"/>
        <w:jc w:val="both"/>
      </w:pPr>
      <w:r w:rsidRPr="00246269">
        <w:rPr>
          <w:iCs/>
        </w:rPr>
        <w:t>Режим охраны и использования земельных участков и водных объектов в границах охранной зоны устанавливается положением о соответствующей охранной зоне, которое утверждено органом государственной власти, принимающим решение о ее создании.</w:t>
      </w:r>
      <w:r w:rsidR="00E84F31" w:rsidRPr="0014143C">
        <w:t xml:space="preserve"> </w:t>
      </w:r>
    </w:p>
    <w:p w14:paraId="306986F5" w14:textId="673B96A1" w:rsidR="004D2CF3" w:rsidRPr="009F3BFC" w:rsidRDefault="004D2CF3" w:rsidP="004D2CF3">
      <w:pPr>
        <w:tabs>
          <w:tab w:val="left" w:pos="851"/>
        </w:tabs>
        <w:spacing w:before="120"/>
        <w:ind w:firstLine="567"/>
        <w:jc w:val="both"/>
        <w:rPr>
          <w:iCs/>
        </w:rPr>
      </w:pPr>
      <w:r w:rsidRPr="00246269">
        <w:t xml:space="preserve">В границах охранных зон запрещается деятельность, оказывающая негативное воздействие на </w:t>
      </w:r>
      <w:r w:rsidRPr="004D2CF3">
        <w:t>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r w:rsidRPr="00246269">
        <w:t>.</w:t>
      </w:r>
    </w:p>
    <w:p w14:paraId="02DCB9F9" w14:textId="77777777" w:rsidR="00246269" w:rsidRPr="0014143C" w:rsidRDefault="00246269" w:rsidP="00246269">
      <w:pPr>
        <w:tabs>
          <w:tab w:val="left" w:pos="851"/>
        </w:tabs>
        <w:spacing w:before="120"/>
        <w:ind w:firstLine="567"/>
        <w:jc w:val="both"/>
      </w:pPr>
      <w:r w:rsidRPr="00246269">
        <w:t>В границах охранных зон хозяйственная деятельность осуществляется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статьей 28 Федерального закона "О животном мире".</w:t>
      </w:r>
    </w:p>
    <w:p w14:paraId="2A412434" w14:textId="77777777" w:rsidR="00643F23" w:rsidRPr="0014143C" w:rsidRDefault="00643F23" w:rsidP="00E84F31">
      <w:pPr>
        <w:tabs>
          <w:tab w:val="left" w:pos="851"/>
        </w:tabs>
        <w:spacing w:before="120"/>
        <w:ind w:left="567"/>
        <w:jc w:val="both"/>
      </w:pPr>
    </w:p>
    <w:p w14:paraId="02DCB9FB" w14:textId="56B852F0" w:rsidR="00230DCF" w:rsidRPr="0014143C" w:rsidRDefault="00230DCF" w:rsidP="00BA4C03">
      <w:pPr>
        <w:pStyle w:val="a"/>
      </w:pPr>
      <w:bookmarkStart w:id="444" w:name="_Toc531808812"/>
      <w:bookmarkStart w:id="445" w:name="_Toc213325325"/>
      <w:r w:rsidRPr="0014143C">
        <w:t>Зоны охраны объектов культурного наследия</w:t>
      </w:r>
      <w:bookmarkEnd w:id="444"/>
      <w:bookmarkEnd w:id="445"/>
    </w:p>
    <w:p w14:paraId="02DCB9FC" w14:textId="77777777" w:rsidR="00230DCF" w:rsidRPr="0014143C" w:rsidRDefault="00230DCF" w:rsidP="00230DCF">
      <w:pPr>
        <w:tabs>
          <w:tab w:val="left" w:pos="851"/>
        </w:tabs>
        <w:spacing w:before="120"/>
        <w:ind w:firstLine="567"/>
        <w:jc w:val="both"/>
        <w:rPr>
          <w:b/>
        </w:rPr>
      </w:pPr>
      <w:r w:rsidRPr="0014143C">
        <w:rPr>
          <w:b/>
        </w:rPr>
        <w:t>Регламентирующий документ.</w:t>
      </w:r>
    </w:p>
    <w:p w14:paraId="02DCB9FD" w14:textId="77777777" w:rsidR="00230DCF" w:rsidRPr="0014143C" w:rsidRDefault="00230DCF" w:rsidP="00230DCF">
      <w:pPr>
        <w:tabs>
          <w:tab w:val="left" w:pos="851"/>
        </w:tabs>
        <w:ind w:firstLine="567"/>
        <w:jc w:val="both"/>
      </w:pPr>
      <w:r w:rsidRPr="0014143C">
        <w:t xml:space="preserve">Федеральный закон от 25.06.2002 № 73-ФЗ </w:t>
      </w:r>
      <w:r w:rsidR="00BB7751">
        <w:t>«</w:t>
      </w:r>
      <w:r w:rsidRPr="0014143C">
        <w:t>Об объектах культурного наследия (памятниках истории и культуры) народов Российской Федерации</w:t>
      </w:r>
      <w:r w:rsidR="00BB7751">
        <w:t>»</w:t>
      </w:r>
      <w:r w:rsidR="005C1BFB" w:rsidRPr="0014143C">
        <w:t>, ст. 34</w:t>
      </w:r>
      <w:r w:rsidR="00EE10F1" w:rsidRPr="0014143C">
        <w:t>.</w:t>
      </w:r>
    </w:p>
    <w:p w14:paraId="02DCB9FE" w14:textId="3C171D83" w:rsidR="00230DCF" w:rsidRDefault="00230DCF" w:rsidP="00230DCF">
      <w:pPr>
        <w:tabs>
          <w:tab w:val="left" w:pos="851"/>
        </w:tabs>
        <w:ind w:firstLine="567"/>
        <w:jc w:val="both"/>
      </w:pPr>
      <w:r w:rsidRPr="0014143C">
        <w:t>Положение о зонах охраны объектов культурного наследия (памятников истории и культуры) народов Российской Федерации (</w:t>
      </w:r>
      <w:r w:rsidR="00AB466A" w:rsidRPr="0014143C">
        <w:rPr>
          <w:bCs/>
        </w:rPr>
        <w:t>утв</w:t>
      </w:r>
      <w:r w:rsidR="00AB466A">
        <w:rPr>
          <w:bCs/>
        </w:rPr>
        <w:t>ерждено</w:t>
      </w:r>
      <w:r w:rsidR="00AB466A" w:rsidRPr="0014143C">
        <w:rPr>
          <w:bCs/>
        </w:rPr>
        <w:t xml:space="preserve"> </w:t>
      </w:r>
      <w:r w:rsidRPr="0014143C">
        <w:t>Постановлением Правительства РФ 12.09.2015 № 972)</w:t>
      </w:r>
      <w:r w:rsidR="00031F40" w:rsidRPr="0014143C">
        <w:t>.</w:t>
      </w:r>
    </w:p>
    <w:p w14:paraId="02DCBA00" w14:textId="77777777" w:rsidR="00230DCF" w:rsidRPr="0014143C" w:rsidRDefault="00230DCF" w:rsidP="00230DCF">
      <w:pPr>
        <w:tabs>
          <w:tab w:val="left" w:pos="851"/>
        </w:tabs>
        <w:spacing w:before="120"/>
        <w:ind w:firstLine="567"/>
        <w:jc w:val="both"/>
        <w:rPr>
          <w:b/>
        </w:rPr>
      </w:pPr>
      <w:r w:rsidRPr="0014143C">
        <w:rPr>
          <w:b/>
        </w:rPr>
        <w:t>Порядок установления и размеры.</w:t>
      </w:r>
    </w:p>
    <w:p w14:paraId="02DCBA01" w14:textId="77777777" w:rsidR="009E0A44" w:rsidRPr="009E0A44" w:rsidRDefault="009E0A44" w:rsidP="009E0A44">
      <w:pPr>
        <w:tabs>
          <w:tab w:val="left" w:pos="851"/>
        </w:tabs>
        <w:ind w:firstLine="567"/>
        <w:jc w:val="both"/>
        <w:rPr>
          <w:iCs/>
        </w:rPr>
      </w:pPr>
      <w:r w:rsidRPr="009E0A44">
        <w:rPr>
          <w:iCs/>
        </w:rPr>
        <w:t xml:space="preserve">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w:t>
      </w:r>
      <w:r w:rsidRPr="009E0A44">
        <w:rPr>
          <w:iCs/>
        </w:rPr>
        <w:lastRenderedPageBreak/>
        <w:t>регулирования застройки и хозяйственной деятельности, зона охраняемого природного ландшафта.</w:t>
      </w:r>
    </w:p>
    <w:p w14:paraId="02DCBA02" w14:textId="77777777" w:rsidR="009E0A44" w:rsidRPr="009E0A44" w:rsidRDefault="009E0A44" w:rsidP="009E0A44">
      <w:pPr>
        <w:tabs>
          <w:tab w:val="left" w:pos="851"/>
        </w:tabs>
        <w:ind w:firstLine="567"/>
        <w:jc w:val="both"/>
        <w:rPr>
          <w:iCs/>
        </w:rPr>
      </w:pPr>
      <w:r w:rsidRPr="009E0A44">
        <w:rPr>
          <w:iCs/>
        </w:rPr>
        <w:t>Необходимый состав зон охраны объекта культурного наследия определяется проектом зон охраны объекта культурного наследия.</w:t>
      </w:r>
    </w:p>
    <w:p w14:paraId="02DCBA03" w14:textId="77777777" w:rsidR="009E0A44" w:rsidRPr="009E0A44" w:rsidRDefault="009E0A44" w:rsidP="009E0A44">
      <w:pPr>
        <w:tabs>
          <w:tab w:val="left" w:pos="851"/>
        </w:tabs>
        <w:ind w:firstLine="567"/>
        <w:jc w:val="both"/>
        <w:rPr>
          <w:iCs/>
        </w:rPr>
      </w:pPr>
      <w:r w:rsidRPr="009E0A44">
        <w:rPr>
          <w:iCs/>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02DCBA04" w14:textId="77777777" w:rsidR="009E0A44" w:rsidRPr="009E0A44" w:rsidRDefault="009E0A44" w:rsidP="009E0A44">
      <w:pPr>
        <w:tabs>
          <w:tab w:val="left" w:pos="851"/>
        </w:tabs>
        <w:ind w:firstLine="567"/>
        <w:jc w:val="both"/>
        <w:rPr>
          <w:iCs/>
        </w:rPr>
      </w:pPr>
      <w:r w:rsidRPr="009E0A44">
        <w:rPr>
          <w:iCs/>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02DCBA05" w14:textId="77777777" w:rsidR="009E0A44" w:rsidRPr="009E0A44" w:rsidRDefault="009E0A44" w:rsidP="009E0A44">
      <w:pPr>
        <w:tabs>
          <w:tab w:val="left" w:pos="851"/>
        </w:tabs>
        <w:ind w:firstLine="567"/>
        <w:jc w:val="both"/>
        <w:rPr>
          <w:iCs/>
        </w:rPr>
      </w:pPr>
      <w:r w:rsidRPr="009E0A44">
        <w:rPr>
          <w:iCs/>
        </w:rPr>
        <w:t>Требование об установлении зон охраны объекта культурного наследия к выявленному объекту культурного наследия не предъявляется.</w:t>
      </w:r>
    </w:p>
    <w:p w14:paraId="02DCBA06" w14:textId="3264BF6B" w:rsidR="009E0A44" w:rsidRPr="009E0A44" w:rsidRDefault="009E0A44" w:rsidP="009E0A44">
      <w:pPr>
        <w:tabs>
          <w:tab w:val="left" w:pos="851"/>
        </w:tabs>
        <w:ind w:firstLine="567"/>
        <w:jc w:val="both"/>
        <w:rPr>
          <w:iCs/>
        </w:rPr>
      </w:pPr>
      <w:r w:rsidRPr="009E0A44">
        <w:rPr>
          <w:iCs/>
        </w:rPr>
        <w:t xml:space="preserve">2. </w:t>
      </w:r>
      <w:proofErr w:type="gramStart"/>
      <w:r w:rsidR="0047361E" w:rsidRPr="0047361E">
        <w:rPr>
          <w:iCs/>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кодексом Российской Федерации</w:t>
      </w:r>
      <w:r w:rsidRPr="009E0A44">
        <w:rPr>
          <w:iCs/>
        </w:rPr>
        <w:t>.</w:t>
      </w:r>
      <w:proofErr w:type="gramEnd"/>
    </w:p>
    <w:p w14:paraId="02DCBA07" w14:textId="77777777" w:rsidR="009E0A44" w:rsidRPr="009E0A44" w:rsidRDefault="009E0A44" w:rsidP="009E0A44">
      <w:pPr>
        <w:tabs>
          <w:tab w:val="left" w:pos="851"/>
        </w:tabs>
        <w:ind w:firstLine="567"/>
        <w:jc w:val="both"/>
        <w:rPr>
          <w:iCs/>
        </w:rPr>
      </w:pPr>
      <w:r w:rsidRPr="009E0A44">
        <w:rPr>
          <w:iCs/>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02DCBA08" w14:textId="77777777" w:rsidR="009E0A44" w:rsidRDefault="009E0A44" w:rsidP="009E0A44">
      <w:pPr>
        <w:tabs>
          <w:tab w:val="left" w:pos="851"/>
        </w:tabs>
        <w:ind w:firstLine="567"/>
        <w:jc w:val="both"/>
        <w:rPr>
          <w:iCs/>
        </w:rPr>
      </w:pPr>
      <w:r w:rsidRPr="009E0A44">
        <w:rPr>
          <w:iCs/>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1D2F8024" w14:textId="77777777" w:rsidR="0047361E" w:rsidRPr="0047361E" w:rsidRDefault="0047361E" w:rsidP="0047361E">
      <w:pPr>
        <w:tabs>
          <w:tab w:val="left" w:pos="851"/>
        </w:tabs>
        <w:ind w:firstLine="567"/>
        <w:jc w:val="both"/>
        <w:rPr>
          <w:iCs/>
        </w:rPr>
      </w:pPr>
      <w:r w:rsidRPr="0047361E">
        <w:rPr>
          <w:iCs/>
        </w:rPr>
        <w:t>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14:paraId="4253B733" w14:textId="77777777" w:rsidR="0047361E" w:rsidRPr="0047361E" w:rsidRDefault="0047361E" w:rsidP="0047361E">
      <w:pPr>
        <w:tabs>
          <w:tab w:val="left" w:pos="851"/>
        </w:tabs>
        <w:ind w:firstLine="567"/>
        <w:jc w:val="both"/>
        <w:rPr>
          <w:iCs/>
        </w:rPr>
      </w:pPr>
      <w:proofErr w:type="gramStart"/>
      <w:r w:rsidRPr="0047361E">
        <w:rPr>
          <w:iCs/>
        </w:rPr>
        <w:t>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roofErr w:type="gramEnd"/>
    </w:p>
    <w:p w14:paraId="20A7FC5E" w14:textId="77777777" w:rsidR="0047361E" w:rsidRPr="0047361E" w:rsidRDefault="0047361E" w:rsidP="0047361E">
      <w:pPr>
        <w:tabs>
          <w:tab w:val="left" w:pos="851"/>
        </w:tabs>
        <w:ind w:firstLine="567"/>
        <w:jc w:val="both"/>
        <w:rPr>
          <w:iCs/>
        </w:rPr>
      </w:pPr>
      <w:r w:rsidRPr="0047361E">
        <w:rPr>
          <w:iCs/>
        </w:rPr>
        <w:t>2) реконструкция, капитальный ремонт объектов капитального строительства без изменения их параметров;</w:t>
      </w:r>
    </w:p>
    <w:p w14:paraId="3115AB60" w14:textId="678957A5" w:rsidR="0047361E" w:rsidRPr="009E0A44" w:rsidRDefault="0047361E" w:rsidP="0047361E">
      <w:pPr>
        <w:tabs>
          <w:tab w:val="left" w:pos="851"/>
        </w:tabs>
        <w:ind w:firstLine="567"/>
        <w:jc w:val="both"/>
        <w:rPr>
          <w:iCs/>
        </w:rPr>
      </w:pPr>
      <w:r w:rsidRPr="0047361E">
        <w:rPr>
          <w:iCs/>
        </w:rPr>
        <w:t>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14:paraId="02DCBA09" w14:textId="77777777" w:rsidR="009E0A44" w:rsidRPr="009E0A44" w:rsidRDefault="009E0A44" w:rsidP="009E0A44">
      <w:pPr>
        <w:tabs>
          <w:tab w:val="left" w:pos="851"/>
        </w:tabs>
        <w:ind w:firstLine="567"/>
        <w:jc w:val="both"/>
        <w:rPr>
          <w:iCs/>
        </w:rPr>
      </w:pPr>
      <w:r w:rsidRPr="009E0A44">
        <w:rPr>
          <w:iCs/>
        </w:rPr>
        <w:t xml:space="preserve">3. </w:t>
      </w:r>
      <w:proofErr w:type="gramStart"/>
      <w:r w:rsidRPr="009E0A44">
        <w:rPr>
          <w:iCs/>
        </w:rPr>
        <w:t xml:space="preserve">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w:t>
      </w:r>
      <w:r w:rsidRPr="009E0A44">
        <w:rPr>
          <w:iCs/>
        </w:rPr>
        <w:lastRenderedPageBreak/>
        <w:t>на основании проектов зон охраны таких объектов культурного наследия с учетом представляемого соответствующим региональным органом охраны</w:t>
      </w:r>
      <w:proofErr w:type="gramEnd"/>
      <w:r w:rsidRPr="009E0A44">
        <w:rPr>
          <w:iCs/>
        </w:rPr>
        <w:t xml:space="preserve"> объектов культурного наследия в федеральный орган охраны объектов культурного наследия заключения. Решение о прекращении </w:t>
      </w:r>
      <w:proofErr w:type="gramStart"/>
      <w:r w:rsidRPr="009E0A44">
        <w:rPr>
          <w:iCs/>
        </w:rPr>
        <w:t>существования зон охраны указанных объектов культурного наследия</w:t>
      </w:r>
      <w:proofErr w:type="gramEnd"/>
      <w:r w:rsidRPr="009E0A44">
        <w:rPr>
          <w:iCs/>
        </w:rPr>
        <w:t xml:space="preserve"> принимается федеральным органом охраны объектов культурного наследия.</w:t>
      </w:r>
    </w:p>
    <w:p w14:paraId="02DCBA0A" w14:textId="77777777" w:rsidR="009E0A44" w:rsidRPr="009E0A44" w:rsidRDefault="009E0A44" w:rsidP="009E0A44">
      <w:pPr>
        <w:tabs>
          <w:tab w:val="left" w:pos="851"/>
        </w:tabs>
        <w:ind w:firstLine="567"/>
        <w:jc w:val="both"/>
        <w:rPr>
          <w:iCs/>
        </w:rPr>
      </w:pPr>
      <w:proofErr w:type="gramStart"/>
      <w:r w:rsidRPr="009E0A44">
        <w:rPr>
          <w:iCs/>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w:t>
      </w:r>
      <w:proofErr w:type="gramEnd"/>
      <w:r w:rsidRPr="009E0A44">
        <w:rPr>
          <w:iCs/>
        </w:rPr>
        <w:t xml:space="preserve">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w:t>
      </w:r>
      <w:proofErr w:type="gramStart"/>
      <w:r w:rsidRPr="009E0A44">
        <w:rPr>
          <w:iCs/>
        </w:rPr>
        <w:t>существования указанных зон охраны объектов культурного наследия</w:t>
      </w:r>
      <w:proofErr w:type="gramEnd"/>
      <w:r w:rsidRPr="009E0A44">
        <w:rPr>
          <w:iCs/>
        </w:rPr>
        <w:t xml:space="preserve"> принимается органом государственной власти субъекта Российской Федерации.</w:t>
      </w:r>
    </w:p>
    <w:p w14:paraId="02DCBA0B" w14:textId="77777777" w:rsidR="009E0A44" w:rsidRPr="009E0A44" w:rsidRDefault="009E0A44" w:rsidP="009E0A44">
      <w:pPr>
        <w:tabs>
          <w:tab w:val="left" w:pos="851"/>
        </w:tabs>
        <w:ind w:firstLine="567"/>
        <w:jc w:val="both"/>
        <w:rPr>
          <w:iCs/>
        </w:rPr>
      </w:pPr>
      <w:r w:rsidRPr="009E0A44">
        <w:rPr>
          <w:iCs/>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02DCBA0C" w14:textId="77777777" w:rsidR="009E0A44" w:rsidRPr="009E0A44" w:rsidRDefault="009E0A44" w:rsidP="009E0A44">
      <w:pPr>
        <w:tabs>
          <w:tab w:val="left" w:pos="851"/>
        </w:tabs>
        <w:ind w:firstLine="567"/>
        <w:jc w:val="both"/>
        <w:rPr>
          <w:iCs/>
        </w:rPr>
      </w:pPr>
      <w:r w:rsidRPr="009E0A44">
        <w:rPr>
          <w:iCs/>
        </w:rPr>
        <w:t xml:space="preserve">4. Положение о зонах охраны объектов культурного наследия, включающее в себя порядок </w:t>
      </w:r>
      <w:proofErr w:type="gramStart"/>
      <w:r w:rsidRPr="009E0A44">
        <w:rPr>
          <w:iCs/>
        </w:rPr>
        <w:t>разработки проекта зон охраны объекта культурного</w:t>
      </w:r>
      <w:proofErr w:type="gramEnd"/>
      <w:r w:rsidRPr="009E0A44">
        <w:rPr>
          <w:iCs/>
        </w:rPr>
        <w:t xml:space="preserve">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02DCBA0D" w14:textId="77777777" w:rsidR="00230DCF" w:rsidRDefault="009E0A44" w:rsidP="009E0A44">
      <w:pPr>
        <w:tabs>
          <w:tab w:val="left" w:pos="851"/>
        </w:tabs>
        <w:ind w:firstLine="567"/>
        <w:jc w:val="both"/>
        <w:rPr>
          <w:iCs/>
        </w:rPr>
      </w:pPr>
      <w:r w:rsidRPr="009E0A44">
        <w:rPr>
          <w:iCs/>
        </w:rP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Федерального закона от 25.06.2002 № 73-ФЗ устанавливается защитная зона.</w:t>
      </w:r>
    </w:p>
    <w:p w14:paraId="02DCBA0F" w14:textId="77777777" w:rsidR="00230DCF" w:rsidRPr="008858B4" w:rsidRDefault="00230DCF" w:rsidP="008858B4">
      <w:pPr>
        <w:tabs>
          <w:tab w:val="left" w:pos="851"/>
        </w:tabs>
        <w:spacing w:before="120"/>
        <w:ind w:firstLine="567"/>
        <w:jc w:val="both"/>
        <w:rPr>
          <w:b/>
        </w:rPr>
      </w:pPr>
      <w:r w:rsidRPr="0014143C">
        <w:rPr>
          <w:b/>
        </w:rPr>
        <w:t>Режим использования территории.</w:t>
      </w:r>
    </w:p>
    <w:p w14:paraId="2257A431" w14:textId="0AE3A95F" w:rsidR="0058648A" w:rsidRPr="0058648A" w:rsidRDefault="0058648A" w:rsidP="0058648A">
      <w:pPr>
        <w:tabs>
          <w:tab w:val="left" w:pos="851"/>
        </w:tabs>
        <w:ind w:firstLine="567"/>
        <w:jc w:val="both"/>
        <w:rPr>
          <w:spacing w:val="-2"/>
        </w:rPr>
      </w:pPr>
      <w:r>
        <w:rPr>
          <w:spacing w:val="-2"/>
        </w:rPr>
        <w:t>1</w:t>
      </w:r>
      <w:r w:rsidRPr="0058648A">
        <w:rPr>
          <w:spacing w:val="-2"/>
        </w:rPr>
        <w:t>. В границах охранной зоны, единой охранной зоны устанавливаются следующие ограничения использования земельных участков, водных объектов и их частей:</w:t>
      </w:r>
    </w:p>
    <w:p w14:paraId="1742B216" w14:textId="77777777" w:rsidR="0058648A" w:rsidRPr="0058648A" w:rsidRDefault="0058648A" w:rsidP="0058648A">
      <w:pPr>
        <w:tabs>
          <w:tab w:val="left" w:pos="851"/>
        </w:tabs>
        <w:ind w:firstLine="567"/>
        <w:jc w:val="both"/>
        <w:rPr>
          <w:spacing w:val="-2"/>
        </w:rPr>
      </w:pPr>
      <w:r w:rsidRPr="0058648A">
        <w:rPr>
          <w:spacing w:val="-2"/>
        </w:rPr>
        <w:t>а) запрет:</w:t>
      </w:r>
    </w:p>
    <w:p w14:paraId="74B6B800" w14:textId="77777777" w:rsidR="0058648A" w:rsidRPr="0058648A" w:rsidRDefault="0058648A" w:rsidP="0058648A">
      <w:pPr>
        <w:tabs>
          <w:tab w:val="left" w:pos="851"/>
        </w:tabs>
        <w:ind w:firstLine="567"/>
        <w:jc w:val="both"/>
        <w:rPr>
          <w:spacing w:val="-2"/>
        </w:rPr>
      </w:pPr>
      <w:proofErr w:type="gramStart"/>
      <w:r w:rsidRPr="0058648A">
        <w:rPr>
          <w:spacing w:val="-2"/>
        </w:rPr>
        <w:t>на строительство, за исключением линейных объектов, если запрет на их строительство не установлен в соответствии с подпунктом "б" настоящего пункта, и применения специальных мер, направленных на сохранение и (или)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roofErr w:type="gramEnd"/>
    </w:p>
    <w:p w14:paraId="20BDD92E" w14:textId="77777777" w:rsidR="0058648A" w:rsidRPr="0058648A" w:rsidRDefault="0058648A" w:rsidP="0058648A">
      <w:pPr>
        <w:tabs>
          <w:tab w:val="left" w:pos="851"/>
        </w:tabs>
        <w:ind w:firstLine="567"/>
        <w:jc w:val="both"/>
        <w:rPr>
          <w:spacing w:val="-2"/>
        </w:rPr>
      </w:pPr>
      <w:r w:rsidRPr="0058648A">
        <w:rPr>
          <w:spacing w:val="-2"/>
        </w:rPr>
        <w:t>на использование строительных технологий, оказывающих негативное воздействие на объекты культурного наследия и историческую застройку;</w:t>
      </w:r>
    </w:p>
    <w:p w14:paraId="2E4172E2" w14:textId="77777777" w:rsidR="0058648A" w:rsidRPr="0058648A" w:rsidRDefault="0058648A" w:rsidP="0058648A">
      <w:pPr>
        <w:tabs>
          <w:tab w:val="left" w:pos="851"/>
        </w:tabs>
        <w:ind w:firstLine="567"/>
        <w:jc w:val="both"/>
        <w:rPr>
          <w:spacing w:val="-2"/>
        </w:rPr>
      </w:pPr>
      <w:r w:rsidRPr="0058648A">
        <w:rPr>
          <w:spacing w:val="-2"/>
        </w:rPr>
        <w:t xml:space="preserve">на размещение </w:t>
      </w:r>
      <w:proofErr w:type="spellStart"/>
      <w:r w:rsidRPr="0058648A">
        <w:rPr>
          <w:spacing w:val="-2"/>
        </w:rPr>
        <w:t>взрыво</w:t>
      </w:r>
      <w:proofErr w:type="spellEnd"/>
      <w:r w:rsidRPr="0058648A">
        <w:rPr>
          <w:spacing w:val="-2"/>
        </w:rPr>
        <w:t>- и пожароопасных объектов, угрожающих сохранности объектов культурного наследия, выявленных объектов культурного наследия;</w:t>
      </w:r>
    </w:p>
    <w:p w14:paraId="1FE11248" w14:textId="77777777" w:rsidR="0058648A" w:rsidRPr="0058648A" w:rsidRDefault="0058648A" w:rsidP="0058648A">
      <w:pPr>
        <w:tabs>
          <w:tab w:val="left" w:pos="851"/>
        </w:tabs>
        <w:ind w:firstLine="567"/>
        <w:jc w:val="both"/>
        <w:rPr>
          <w:spacing w:val="-2"/>
        </w:rPr>
      </w:pPr>
      <w:r w:rsidRPr="0058648A">
        <w:rPr>
          <w:spacing w:val="-2"/>
        </w:rPr>
        <w:t>б) запреты, устанавливаемые в зависимости от характеристик объекта культурного наследия и его историко-градостроительной и (или) природной среды:</w:t>
      </w:r>
    </w:p>
    <w:p w14:paraId="18872741" w14:textId="77777777" w:rsidR="0058648A" w:rsidRPr="0058648A" w:rsidRDefault="0058648A" w:rsidP="0058648A">
      <w:pPr>
        <w:tabs>
          <w:tab w:val="left" w:pos="851"/>
        </w:tabs>
        <w:ind w:firstLine="567"/>
        <w:jc w:val="both"/>
        <w:rPr>
          <w:spacing w:val="-2"/>
        </w:rPr>
      </w:pPr>
      <w:proofErr w:type="gramStart"/>
      <w:r w:rsidRPr="0058648A">
        <w:rPr>
          <w:spacing w:val="-2"/>
        </w:rPr>
        <w:t xml:space="preserve">на строительство линейных объектов, нарушающих характеристики историко-градостроительной среды, за исключением случаев, если такое строительство направлено на </w:t>
      </w:r>
      <w:r w:rsidRPr="0058648A">
        <w:rPr>
          <w:spacing w:val="-2"/>
        </w:rPr>
        <w:lastRenderedPageBreak/>
        <w:t>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w:t>
      </w:r>
      <w:proofErr w:type="gramEnd"/>
      <w:r w:rsidRPr="0058648A">
        <w:rPr>
          <w:spacing w:val="-2"/>
        </w:rPr>
        <w:t xml:space="preserve"> с ним монастырский, храмовый или иной культовый комплекс;</w:t>
      </w:r>
    </w:p>
    <w:p w14:paraId="13F9ACF3" w14:textId="77777777" w:rsidR="0058648A" w:rsidRPr="0058648A" w:rsidRDefault="0058648A" w:rsidP="0058648A">
      <w:pPr>
        <w:tabs>
          <w:tab w:val="left" w:pos="851"/>
        </w:tabs>
        <w:ind w:firstLine="567"/>
        <w:jc w:val="both"/>
        <w:rPr>
          <w:spacing w:val="-2"/>
        </w:rPr>
      </w:pPr>
      <w:r w:rsidRPr="0058648A">
        <w:rPr>
          <w:spacing w:val="-2"/>
        </w:rPr>
        <w:t>на реконструкцию объектов капитального строительства в параметрах, нарушающих характеристики историко-градостроительной и (или) природной среды или препятствующих ее сохранению и (или) восстановлению, за исключением случаев, если такая реконструкция необходима для обеспечения функционирования объекта культурного наследия;</w:t>
      </w:r>
    </w:p>
    <w:p w14:paraId="6C6CB2ED" w14:textId="77777777" w:rsidR="0058648A" w:rsidRPr="0058648A" w:rsidRDefault="0058648A" w:rsidP="0058648A">
      <w:pPr>
        <w:tabs>
          <w:tab w:val="left" w:pos="851"/>
        </w:tabs>
        <w:ind w:firstLine="567"/>
        <w:jc w:val="both"/>
        <w:rPr>
          <w:spacing w:val="-2"/>
        </w:rPr>
      </w:pPr>
      <w:proofErr w:type="gramStart"/>
      <w:r w:rsidRPr="0058648A">
        <w:rPr>
          <w:spacing w:val="-2"/>
        </w:rPr>
        <w:t>на размещение рекламы, вывесок, некапитальных строений, сооружений и объектов, включая автостоянки, киоски, навесы, которые нарушают характеристики историко-градостроительной и (или) природной среды, за исключением случаев, если такое размещение соответствует назначению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 и (или) необходимо для обеспечения его современного использования;</w:t>
      </w:r>
      <w:proofErr w:type="gramEnd"/>
    </w:p>
    <w:p w14:paraId="21192755" w14:textId="77777777" w:rsidR="0058648A" w:rsidRPr="0058648A" w:rsidRDefault="0058648A" w:rsidP="0058648A">
      <w:pPr>
        <w:tabs>
          <w:tab w:val="left" w:pos="851"/>
        </w:tabs>
        <w:ind w:firstLine="567"/>
        <w:jc w:val="both"/>
        <w:rPr>
          <w:spacing w:val="-2"/>
        </w:rPr>
      </w:pPr>
      <w:r w:rsidRPr="0058648A">
        <w:rPr>
          <w:spacing w:val="-2"/>
        </w:rPr>
        <w:t>на применение для наружной отделки фасадов объектов капитального строительства строительных материалов, архитектурных и цветовых решений, нарушающих характеристики историко-градостроительной и (или) природной среды;</w:t>
      </w:r>
    </w:p>
    <w:p w14:paraId="5D06BDD2" w14:textId="77777777" w:rsidR="0058648A" w:rsidRPr="0058648A" w:rsidRDefault="0058648A" w:rsidP="0058648A">
      <w:pPr>
        <w:tabs>
          <w:tab w:val="left" w:pos="851"/>
        </w:tabs>
        <w:ind w:firstLine="567"/>
        <w:jc w:val="both"/>
        <w:rPr>
          <w:spacing w:val="-2"/>
        </w:rPr>
      </w:pPr>
      <w:r w:rsidRPr="0058648A">
        <w:rPr>
          <w:spacing w:val="-2"/>
        </w:rPr>
        <w:t>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объекта культурного наследия в его историко-градостроительной и (или) природной среде, в том числе сохранению и (или) восстановлению соотношения открытых и закрытых пространств, градостроительных (планировочных, типологических, масштабных) характеристик историко-градостроительной и (или) природной среды.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14:paraId="66AD083D" w14:textId="77777777" w:rsidR="0058648A" w:rsidRPr="0058648A" w:rsidRDefault="0058648A" w:rsidP="0058648A">
      <w:pPr>
        <w:tabs>
          <w:tab w:val="left" w:pos="851"/>
        </w:tabs>
        <w:ind w:firstLine="567"/>
        <w:jc w:val="both"/>
        <w:rPr>
          <w:spacing w:val="-2"/>
        </w:rPr>
      </w:pPr>
      <w:proofErr w:type="gramStart"/>
      <w:r w:rsidRPr="0058648A">
        <w:rPr>
          <w:spacing w:val="-2"/>
        </w:rPr>
        <w:t>на использование акватории водных объектов, нарушающее характеристики объекта культурного наследия и его историко-градостроительной и (или) природной среды;</w:t>
      </w:r>
      <w:proofErr w:type="gramEnd"/>
    </w:p>
    <w:p w14:paraId="1721FC08" w14:textId="77777777" w:rsidR="0058648A" w:rsidRPr="0058648A" w:rsidRDefault="0058648A" w:rsidP="0058648A">
      <w:pPr>
        <w:tabs>
          <w:tab w:val="left" w:pos="851"/>
        </w:tabs>
        <w:ind w:firstLine="567"/>
        <w:jc w:val="both"/>
        <w:rPr>
          <w:spacing w:val="-2"/>
        </w:rPr>
      </w:pPr>
      <w:r w:rsidRPr="0058648A">
        <w:rPr>
          <w:spacing w:val="-2"/>
        </w:rPr>
        <w:t>на проведение работ в области благоустройства, за исключением случаев, если такие работы не оказывают негативного воздействия на объект культурного наследия, или не нарушают характеристики его историко-градостроительной среды, или необходимы для обеспечения его функционирования или обеспечения жизнедеятельности населения;</w:t>
      </w:r>
    </w:p>
    <w:p w14:paraId="0DCE79A7" w14:textId="77777777" w:rsidR="0058648A" w:rsidRPr="0058648A" w:rsidRDefault="0058648A" w:rsidP="0058648A">
      <w:pPr>
        <w:tabs>
          <w:tab w:val="left" w:pos="851"/>
        </w:tabs>
        <w:ind w:firstLine="567"/>
        <w:jc w:val="both"/>
        <w:rPr>
          <w:spacing w:val="-2"/>
        </w:rPr>
      </w:pPr>
      <w:r w:rsidRPr="0058648A">
        <w:rPr>
          <w:spacing w:val="-2"/>
        </w:rPr>
        <w:t>на размещение отходов производства и потребления, устройство складов и захоронений ядохимикатов.</w:t>
      </w:r>
    </w:p>
    <w:p w14:paraId="451DBEBB" w14:textId="67A58EB8" w:rsidR="0058648A" w:rsidRPr="0058648A" w:rsidRDefault="0058648A" w:rsidP="0058648A">
      <w:pPr>
        <w:tabs>
          <w:tab w:val="left" w:pos="851"/>
        </w:tabs>
        <w:spacing w:before="240"/>
        <w:ind w:firstLine="567"/>
        <w:jc w:val="both"/>
        <w:rPr>
          <w:spacing w:val="-2"/>
        </w:rPr>
      </w:pPr>
      <w:r>
        <w:rPr>
          <w:spacing w:val="-2"/>
        </w:rPr>
        <w:t>2</w:t>
      </w:r>
      <w:r w:rsidRPr="0058648A">
        <w:rPr>
          <w:spacing w:val="-2"/>
        </w:rPr>
        <w:t>. В границах зоны регулирования застройки и хозяйственной деятельности, единой зоны регулирования застройки и хозяйственной деятельности устанавливаются следующие ограничения использования земельных участков, водных объектов и их частей:</w:t>
      </w:r>
    </w:p>
    <w:p w14:paraId="212AD537" w14:textId="77777777" w:rsidR="0058648A" w:rsidRPr="0058648A" w:rsidRDefault="0058648A" w:rsidP="0058648A">
      <w:pPr>
        <w:tabs>
          <w:tab w:val="left" w:pos="851"/>
        </w:tabs>
        <w:ind w:firstLine="567"/>
        <w:jc w:val="both"/>
        <w:rPr>
          <w:spacing w:val="-2"/>
        </w:rPr>
      </w:pPr>
      <w:r w:rsidRPr="0058648A">
        <w:rPr>
          <w:spacing w:val="-2"/>
        </w:rPr>
        <w:t>а) запрет:</w:t>
      </w:r>
    </w:p>
    <w:p w14:paraId="03426B30" w14:textId="77777777" w:rsidR="0058648A" w:rsidRPr="0058648A" w:rsidRDefault="0058648A" w:rsidP="0058648A">
      <w:pPr>
        <w:tabs>
          <w:tab w:val="left" w:pos="851"/>
        </w:tabs>
        <w:ind w:firstLine="567"/>
        <w:jc w:val="both"/>
        <w:rPr>
          <w:spacing w:val="-2"/>
        </w:rPr>
      </w:pPr>
      <w:r w:rsidRPr="0058648A">
        <w:rPr>
          <w:spacing w:val="-2"/>
        </w:rPr>
        <w:t>на использование строительных технологий, оказывающих негативное воздействие на объекты культурного наследия и историческую застройку;</w:t>
      </w:r>
    </w:p>
    <w:p w14:paraId="2616B980" w14:textId="77777777" w:rsidR="0058648A" w:rsidRPr="0058648A" w:rsidRDefault="0058648A" w:rsidP="0058648A">
      <w:pPr>
        <w:tabs>
          <w:tab w:val="left" w:pos="851"/>
        </w:tabs>
        <w:ind w:firstLine="567"/>
        <w:jc w:val="both"/>
        <w:rPr>
          <w:spacing w:val="-2"/>
        </w:rPr>
      </w:pPr>
      <w:r w:rsidRPr="0058648A">
        <w:rPr>
          <w:spacing w:val="-2"/>
        </w:rPr>
        <w:t xml:space="preserve">на размещение </w:t>
      </w:r>
      <w:proofErr w:type="spellStart"/>
      <w:r w:rsidRPr="0058648A">
        <w:rPr>
          <w:spacing w:val="-2"/>
        </w:rPr>
        <w:t>взрыво</w:t>
      </w:r>
      <w:proofErr w:type="spellEnd"/>
      <w:r w:rsidRPr="0058648A">
        <w:rPr>
          <w:spacing w:val="-2"/>
        </w:rPr>
        <w:t>- и пожароопасных объектов, угрожающих сохранности объектов культурного наследия, выявленных объектов культурного наследия;</w:t>
      </w:r>
    </w:p>
    <w:p w14:paraId="50D72BA8" w14:textId="77777777" w:rsidR="0058648A" w:rsidRPr="0058648A" w:rsidRDefault="0058648A" w:rsidP="0058648A">
      <w:pPr>
        <w:tabs>
          <w:tab w:val="left" w:pos="851"/>
        </w:tabs>
        <w:ind w:firstLine="567"/>
        <w:jc w:val="both"/>
        <w:rPr>
          <w:spacing w:val="-2"/>
        </w:rPr>
      </w:pPr>
      <w:r w:rsidRPr="0058648A">
        <w:rPr>
          <w:spacing w:val="-2"/>
        </w:rPr>
        <w:t>б) запреты, устанавливаемые в зависимости от характеристик объекта культурного наследия и его историко-градостроительной среды:</w:t>
      </w:r>
    </w:p>
    <w:p w14:paraId="69B2B9CD" w14:textId="77777777" w:rsidR="0058648A" w:rsidRPr="0058648A" w:rsidRDefault="0058648A" w:rsidP="0058648A">
      <w:pPr>
        <w:tabs>
          <w:tab w:val="left" w:pos="851"/>
        </w:tabs>
        <w:ind w:firstLine="567"/>
        <w:jc w:val="both"/>
        <w:rPr>
          <w:spacing w:val="-2"/>
        </w:rPr>
      </w:pPr>
      <w:r w:rsidRPr="0058648A">
        <w:rPr>
          <w:spacing w:val="-2"/>
        </w:rPr>
        <w:t xml:space="preserve">на строительство, реконструкцию объектов капитального строительства в параметрах, нарушающих характеристики историко-градостроительной среды или препятствующих ее </w:t>
      </w:r>
      <w:r w:rsidRPr="0058648A">
        <w:rPr>
          <w:spacing w:val="-2"/>
        </w:rPr>
        <w:lastRenderedPageBreak/>
        <w:t>сохранению и (или) восстановлению, за исключением случаев, если такие строительство, реконструкция необходимы для обеспечения функционирования объекта культурного наследия;</w:t>
      </w:r>
    </w:p>
    <w:p w14:paraId="088ECB49" w14:textId="77777777" w:rsidR="0058648A" w:rsidRPr="0058648A" w:rsidRDefault="0058648A" w:rsidP="0058648A">
      <w:pPr>
        <w:tabs>
          <w:tab w:val="left" w:pos="851"/>
        </w:tabs>
        <w:ind w:firstLine="567"/>
        <w:jc w:val="both"/>
        <w:rPr>
          <w:spacing w:val="-2"/>
        </w:rPr>
      </w:pPr>
      <w:proofErr w:type="gramStart"/>
      <w:r w:rsidRPr="0058648A">
        <w:rPr>
          <w:spacing w:val="-2"/>
        </w:rPr>
        <w:t>на строительство линейных объектов, нарушающих характеристики историко-градостроительной среды,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w:t>
      </w:r>
      <w:proofErr w:type="gramEnd"/>
      <w:r w:rsidRPr="0058648A">
        <w:rPr>
          <w:spacing w:val="-2"/>
        </w:rPr>
        <w:t>, храмовый или иной культовый комплекс;</w:t>
      </w:r>
    </w:p>
    <w:p w14:paraId="691972E1" w14:textId="77777777" w:rsidR="0058648A" w:rsidRPr="0058648A" w:rsidRDefault="0058648A" w:rsidP="0058648A">
      <w:pPr>
        <w:tabs>
          <w:tab w:val="left" w:pos="851"/>
        </w:tabs>
        <w:ind w:firstLine="567"/>
        <w:jc w:val="both"/>
        <w:rPr>
          <w:spacing w:val="-2"/>
        </w:rPr>
      </w:pPr>
      <w:r w:rsidRPr="0058648A">
        <w:rPr>
          <w:spacing w:val="-2"/>
        </w:rPr>
        <w:t>на размещение рекламы, вывесок, некапитальных строений, сооружений, нарушающих характеристики историко-градостроительной среды, за исключением случаев, если это соответствует назначению объекта культурного наследия религиозного назначения и (или) объектов капитального строительства, образующих с ним монастырский, храмовый или иной культовый комплекс, и (или) необходимо для обеспечения его современного использования и сохранности;</w:t>
      </w:r>
    </w:p>
    <w:p w14:paraId="105906E5" w14:textId="77777777" w:rsidR="0058648A" w:rsidRPr="0058648A" w:rsidRDefault="0058648A" w:rsidP="0058648A">
      <w:pPr>
        <w:tabs>
          <w:tab w:val="left" w:pos="851"/>
        </w:tabs>
        <w:ind w:firstLine="567"/>
        <w:jc w:val="both"/>
        <w:rPr>
          <w:spacing w:val="-2"/>
        </w:rPr>
      </w:pPr>
      <w:r w:rsidRPr="0058648A">
        <w:rPr>
          <w:spacing w:val="-2"/>
        </w:rPr>
        <w:t>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объекта культурного наследия в его историко-градостроительной среде, в том числе сохранению и (или) восстановлению соотношения открытых и закрытых пространств, градостроительных (планировочных, типологических, масштабных) характеристик историко-градостроительной среды.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14:paraId="426A3AE9" w14:textId="11C07E87" w:rsidR="0058648A" w:rsidRPr="0058648A" w:rsidRDefault="0058648A" w:rsidP="0058648A">
      <w:pPr>
        <w:tabs>
          <w:tab w:val="left" w:pos="851"/>
        </w:tabs>
        <w:spacing w:before="240"/>
        <w:ind w:firstLine="567"/>
        <w:jc w:val="both"/>
        <w:rPr>
          <w:spacing w:val="-2"/>
        </w:rPr>
      </w:pPr>
      <w:r>
        <w:rPr>
          <w:spacing w:val="-2"/>
        </w:rPr>
        <w:t>3</w:t>
      </w:r>
      <w:r w:rsidRPr="0058648A">
        <w:rPr>
          <w:spacing w:val="-2"/>
        </w:rPr>
        <w:t>. В границах зоны охраняемого природного ландшафта, единой зоны охраняемого природного ландшафта устанавливаются следующие ограничения использования земельных участков, водных объектов и их частей:</w:t>
      </w:r>
    </w:p>
    <w:p w14:paraId="0062CD92" w14:textId="77777777" w:rsidR="0058648A" w:rsidRPr="0058648A" w:rsidRDefault="0058648A" w:rsidP="0058648A">
      <w:pPr>
        <w:tabs>
          <w:tab w:val="left" w:pos="851"/>
        </w:tabs>
        <w:ind w:firstLine="567"/>
        <w:jc w:val="both"/>
        <w:rPr>
          <w:spacing w:val="-2"/>
        </w:rPr>
      </w:pPr>
      <w:r w:rsidRPr="0058648A">
        <w:rPr>
          <w:spacing w:val="-2"/>
        </w:rPr>
        <w:t>а) запрет:</w:t>
      </w:r>
    </w:p>
    <w:p w14:paraId="6975141B" w14:textId="77777777" w:rsidR="0058648A" w:rsidRPr="0058648A" w:rsidRDefault="0058648A" w:rsidP="0058648A">
      <w:pPr>
        <w:tabs>
          <w:tab w:val="left" w:pos="851"/>
        </w:tabs>
        <w:ind w:firstLine="567"/>
        <w:jc w:val="both"/>
        <w:rPr>
          <w:spacing w:val="-2"/>
        </w:rPr>
      </w:pPr>
      <w:r w:rsidRPr="0058648A">
        <w:rPr>
          <w:spacing w:val="-2"/>
        </w:rPr>
        <w:t>на осуществление хозяйственной деятельности, нарушающей характер и облик исторического и природного окружения объекта культурного наследия, вызывающей загрязнение почв, воздушного и водного бассейнов, нарушение сложившегося характера гидрологических условий;</w:t>
      </w:r>
    </w:p>
    <w:p w14:paraId="4B91473F" w14:textId="77777777" w:rsidR="0058648A" w:rsidRPr="0058648A" w:rsidRDefault="0058648A" w:rsidP="0058648A">
      <w:pPr>
        <w:tabs>
          <w:tab w:val="left" w:pos="851"/>
        </w:tabs>
        <w:ind w:firstLine="567"/>
        <w:jc w:val="both"/>
        <w:rPr>
          <w:spacing w:val="-2"/>
        </w:rPr>
      </w:pPr>
      <w:r w:rsidRPr="0058648A">
        <w:rPr>
          <w:spacing w:val="-2"/>
        </w:rPr>
        <w:t>на уничтожение ценных зеленых насаждений;</w:t>
      </w:r>
    </w:p>
    <w:p w14:paraId="1F671248" w14:textId="77777777" w:rsidR="0058648A" w:rsidRPr="0058648A" w:rsidRDefault="0058648A" w:rsidP="0058648A">
      <w:pPr>
        <w:tabs>
          <w:tab w:val="left" w:pos="851"/>
        </w:tabs>
        <w:ind w:firstLine="567"/>
        <w:jc w:val="both"/>
        <w:rPr>
          <w:spacing w:val="-2"/>
        </w:rPr>
      </w:pPr>
      <w:r w:rsidRPr="0058648A">
        <w:rPr>
          <w:spacing w:val="-2"/>
        </w:rPr>
        <w:t xml:space="preserve">на размещение </w:t>
      </w:r>
      <w:proofErr w:type="spellStart"/>
      <w:r w:rsidRPr="0058648A">
        <w:rPr>
          <w:spacing w:val="-2"/>
        </w:rPr>
        <w:t>взрыво</w:t>
      </w:r>
      <w:proofErr w:type="spellEnd"/>
      <w:r w:rsidRPr="0058648A">
        <w:rPr>
          <w:spacing w:val="-2"/>
        </w:rPr>
        <w:t>- и пожароопасных объектов, угрожающих сохранности объектов культурного наследия, выявленных объектов культурного наследия;</w:t>
      </w:r>
    </w:p>
    <w:p w14:paraId="50351831" w14:textId="77777777" w:rsidR="0058648A" w:rsidRPr="0058648A" w:rsidRDefault="0058648A" w:rsidP="0058648A">
      <w:pPr>
        <w:tabs>
          <w:tab w:val="left" w:pos="851"/>
        </w:tabs>
        <w:ind w:firstLine="567"/>
        <w:jc w:val="both"/>
        <w:rPr>
          <w:spacing w:val="-2"/>
        </w:rPr>
      </w:pPr>
      <w:r w:rsidRPr="0058648A">
        <w:rPr>
          <w:spacing w:val="-2"/>
        </w:rPr>
        <w:t>на размещение отходов производства и потребления, устройство складов и захоронений ядохимикатов;</w:t>
      </w:r>
    </w:p>
    <w:p w14:paraId="1FEDE6F2" w14:textId="77777777" w:rsidR="0058648A" w:rsidRPr="0058648A" w:rsidRDefault="0058648A" w:rsidP="0058648A">
      <w:pPr>
        <w:tabs>
          <w:tab w:val="left" w:pos="851"/>
        </w:tabs>
        <w:ind w:firstLine="567"/>
        <w:jc w:val="both"/>
        <w:rPr>
          <w:spacing w:val="-2"/>
        </w:rPr>
      </w:pPr>
      <w:r w:rsidRPr="0058648A">
        <w:rPr>
          <w:spacing w:val="-2"/>
        </w:rPr>
        <w:t>б) запреты, устанавливаемые в зависимости от вида и характеристик объекта культурного наследия и его историко-градостроительной и (или) природной среды:</w:t>
      </w:r>
    </w:p>
    <w:p w14:paraId="04C18EE9" w14:textId="77777777" w:rsidR="0058648A" w:rsidRPr="0058648A" w:rsidRDefault="0058648A" w:rsidP="0058648A">
      <w:pPr>
        <w:tabs>
          <w:tab w:val="left" w:pos="851"/>
        </w:tabs>
        <w:ind w:firstLine="567"/>
        <w:jc w:val="both"/>
        <w:rPr>
          <w:spacing w:val="-2"/>
        </w:rPr>
      </w:pPr>
      <w:r w:rsidRPr="0058648A">
        <w:rPr>
          <w:spacing w:val="-2"/>
        </w:rPr>
        <w:t>на размещение объектов, для которых требуется установление санитарно-защитной зоны и деятельность которых оказывает вредное воздействие на окружающую среду и охраняемый природный ландшафт;</w:t>
      </w:r>
    </w:p>
    <w:p w14:paraId="10942E94" w14:textId="77777777" w:rsidR="0058648A" w:rsidRPr="0058648A" w:rsidRDefault="0058648A" w:rsidP="0058648A">
      <w:pPr>
        <w:tabs>
          <w:tab w:val="left" w:pos="851"/>
        </w:tabs>
        <w:ind w:firstLine="567"/>
        <w:jc w:val="both"/>
        <w:rPr>
          <w:spacing w:val="-2"/>
        </w:rPr>
      </w:pPr>
      <w:r w:rsidRPr="0058648A">
        <w:rPr>
          <w:spacing w:val="-2"/>
        </w:rPr>
        <w:t>на строительство, реконструкцию объектов капитального строительства в параметрах, нарушающих характеристики историко-градостроительной и (или) природной среды объекта культурного наследия или препятствующих сохранению и (или) восстановлению такой среды, за исключением случаев, если такие строительство, реконструкция необходимы для обеспечения функционирования объекта культурного наследия;</w:t>
      </w:r>
    </w:p>
    <w:p w14:paraId="1FCBA482" w14:textId="77777777" w:rsidR="0058648A" w:rsidRPr="0058648A" w:rsidRDefault="0058648A" w:rsidP="0058648A">
      <w:pPr>
        <w:tabs>
          <w:tab w:val="left" w:pos="851"/>
        </w:tabs>
        <w:ind w:firstLine="567"/>
        <w:jc w:val="both"/>
        <w:rPr>
          <w:spacing w:val="-2"/>
        </w:rPr>
      </w:pPr>
      <w:proofErr w:type="gramStart"/>
      <w:r w:rsidRPr="0058648A">
        <w:rPr>
          <w:spacing w:val="-2"/>
        </w:rPr>
        <w:lastRenderedPageBreak/>
        <w:t>на строительство линейных объектов, за исключением случаев, если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 или необходимо для обеспечения сохранности, сохранения, содержания и эксплуатации объекта культурного наследия религиозного назначения и (или) объектов капитального строительства, образующих с ним монастырский, храмовый</w:t>
      </w:r>
      <w:proofErr w:type="gramEnd"/>
      <w:r w:rsidRPr="0058648A">
        <w:rPr>
          <w:spacing w:val="-2"/>
        </w:rPr>
        <w:t xml:space="preserve"> или иной культовый комплекс;</w:t>
      </w:r>
    </w:p>
    <w:p w14:paraId="02DCBA28" w14:textId="6272C04E" w:rsidR="00230DCF" w:rsidRDefault="0058648A" w:rsidP="0058648A">
      <w:pPr>
        <w:tabs>
          <w:tab w:val="left" w:pos="851"/>
        </w:tabs>
        <w:ind w:firstLine="567"/>
        <w:jc w:val="both"/>
        <w:rPr>
          <w:spacing w:val="-2"/>
        </w:rPr>
      </w:pPr>
      <w:r w:rsidRPr="0058648A">
        <w:rPr>
          <w:spacing w:val="-2"/>
        </w:rPr>
        <w:t>на размещение базовых станций сотовой связи, башенных и антенно-мачтовых конструкций, включая телевизионные и радиоантенны, которые препятствуют визуальному восприятию охраняемого природного ландшафта, в том числе сохранению и (или) восстановлению соотношения открытых и закрытых пространств, композиционной связи с объектом культурного наследия охраняемого природного ландшафта, включая долины рек, водоемы, леса и открытые пространства. Этот запрет не применяется к базовым станциям сотовой связи, башенным и антенно-мачтовым конструкциям, включая телевизионные и радиоантенны, которые размещены до 1 марта 2025 г., и не ограничивает проведение работ по ремонту и модернизации базовых станций сотовой связи, башенных и антенно-мачтовых конструкций, включая телевизионные и радиоантенны, в пределах их объемно-пространственных параметров.</w:t>
      </w:r>
    </w:p>
    <w:p w14:paraId="5B2D13B3" w14:textId="77777777" w:rsidR="0058648A" w:rsidRPr="0014143C" w:rsidRDefault="0058648A" w:rsidP="0058648A">
      <w:pPr>
        <w:tabs>
          <w:tab w:val="left" w:pos="851"/>
        </w:tabs>
        <w:ind w:firstLine="567"/>
        <w:jc w:val="both"/>
        <w:rPr>
          <w:spacing w:val="-2"/>
        </w:rPr>
      </w:pPr>
    </w:p>
    <w:p w14:paraId="02DCBA29" w14:textId="32AE44CD" w:rsidR="006F6645" w:rsidRPr="0014143C" w:rsidRDefault="006F6645" w:rsidP="00BA4C03">
      <w:pPr>
        <w:pStyle w:val="a"/>
      </w:pPr>
      <w:bookmarkStart w:id="446" w:name="_Toc531808813"/>
      <w:bookmarkStart w:id="447" w:name="_Toc213325326"/>
      <w:r w:rsidRPr="006F6645">
        <w:t>Защитные зоны объектов культурного наследия</w:t>
      </w:r>
      <w:bookmarkEnd w:id="446"/>
      <w:bookmarkEnd w:id="447"/>
    </w:p>
    <w:p w14:paraId="02DCBA2A" w14:textId="77777777" w:rsidR="006F6645" w:rsidRPr="0014143C" w:rsidRDefault="006F6645" w:rsidP="006F6645">
      <w:pPr>
        <w:tabs>
          <w:tab w:val="left" w:pos="851"/>
        </w:tabs>
        <w:spacing w:before="120"/>
        <w:ind w:firstLine="567"/>
        <w:jc w:val="both"/>
        <w:rPr>
          <w:b/>
        </w:rPr>
      </w:pPr>
      <w:r w:rsidRPr="0014143C">
        <w:rPr>
          <w:b/>
        </w:rPr>
        <w:t>Регламентирующий документ.</w:t>
      </w:r>
    </w:p>
    <w:p w14:paraId="02DCBA2B" w14:textId="77777777" w:rsidR="006F6645" w:rsidRDefault="006F6645" w:rsidP="006F6645">
      <w:pPr>
        <w:tabs>
          <w:tab w:val="left" w:pos="851"/>
        </w:tabs>
        <w:spacing w:before="120"/>
        <w:ind w:firstLine="567"/>
        <w:jc w:val="both"/>
      </w:pPr>
      <w:r w:rsidRPr="006F6645">
        <w:t xml:space="preserve">Федеральный закон от 25.06.2002 № 73-ФЗ </w:t>
      </w:r>
      <w:r w:rsidR="00BB7751">
        <w:t>«</w:t>
      </w:r>
      <w:r w:rsidRPr="006F6645">
        <w:t>Об объектах культурного наследия (памятниках истории и культуры) народов Российской Федерации</w:t>
      </w:r>
      <w:r w:rsidR="00BB7751">
        <w:t>»</w:t>
      </w:r>
      <w:r w:rsidRPr="006F6645">
        <w:t>, ст. 34</w:t>
      </w:r>
      <w:r>
        <w:t>.1</w:t>
      </w:r>
      <w:r w:rsidRPr="006F6645">
        <w:t>.</w:t>
      </w:r>
    </w:p>
    <w:p w14:paraId="02DCBA2C" w14:textId="77777777" w:rsidR="00EC383E" w:rsidRDefault="00EC383E" w:rsidP="006F6645">
      <w:pPr>
        <w:tabs>
          <w:tab w:val="left" w:pos="851"/>
        </w:tabs>
        <w:spacing w:before="120"/>
        <w:ind w:firstLine="567"/>
        <w:jc w:val="both"/>
      </w:pPr>
      <w:r w:rsidRPr="00EC383E">
        <w:t xml:space="preserve">Федеральный закон от 05.04.2016 </w:t>
      </w:r>
      <w:r>
        <w:t>№</w:t>
      </w:r>
      <w:r w:rsidRPr="00EC383E">
        <w:t xml:space="preserve"> 95-ФЗ </w:t>
      </w:r>
      <w:r w:rsidR="00BB7751">
        <w:t>«</w:t>
      </w:r>
      <w:r w:rsidRPr="00EC383E">
        <w:t xml:space="preserve">О внесении изменений в Федеральный закон </w:t>
      </w:r>
      <w:r w:rsidR="00BB7751">
        <w:t>«</w:t>
      </w:r>
      <w:r w:rsidRPr="00EC383E">
        <w:t>Об объектах культурного наследия (памятниках истории и культуры) народов Российской Федерации</w:t>
      </w:r>
      <w:r w:rsidR="00BB7751">
        <w:t>»</w:t>
      </w:r>
      <w:r w:rsidRPr="00EC383E">
        <w:t xml:space="preserve"> и статью 15 Федерального закона </w:t>
      </w:r>
      <w:r w:rsidR="00BB7751">
        <w:t>«</w:t>
      </w:r>
      <w:r w:rsidRPr="00EC383E">
        <w:t>О государственном кадастре недвижимости</w:t>
      </w:r>
      <w:r w:rsidR="00BB7751">
        <w:t>»</w:t>
      </w:r>
      <w:r w:rsidRPr="006F6645">
        <w:t>, ст. 3</w:t>
      </w:r>
      <w:r>
        <w:t>.</w:t>
      </w:r>
    </w:p>
    <w:p w14:paraId="02DCBA2D" w14:textId="77777777" w:rsidR="006F6645" w:rsidRPr="0014143C" w:rsidRDefault="006F6645" w:rsidP="006F6645">
      <w:pPr>
        <w:tabs>
          <w:tab w:val="left" w:pos="851"/>
        </w:tabs>
        <w:spacing w:before="120"/>
        <w:ind w:firstLine="567"/>
        <w:jc w:val="both"/>
      </w:pPr>
      <w:r w:rsidRPr="0014143C">
        <w:rPr>
          <w:b/>
        </w:rPr>
        <w:t>Порядок установления и размеры.</w:t>
      </w:r>
    </w:p>
    <w:p w14:paraId="02DCBA2E" w14:textId="77777777" w:rsidR="006F6645" w:rsidRPr="006F6645" w:rsidRDefault="006F6645" w:rsidP="006F6645">
      <w:pPr>
        <w:tabs>
          <w:tab w:val="left" w:pos="851"/>
        </w:tabs>
        <w:ind w:firstLine="567"/>
        <w:jc w:val="both"/>
        <w:rPr>
          <w:spacing w:val="-2"/>
        </w:rPr>
      </w:pPr>
      <w:r w:rsidRPr="006F6645">
        <w:rPr>
          <w:spacing w:val="-2"/>
        </w:rPr>
        <w:t xml:space="preserve">1. </w:t>
      </w:r>
      <w:proofErr w:type="gramStart"/>
      <w:r w:rsidRPr="006F6645">
        <w:rPr>
          <w:spacing w:val="-2"/>
        </w:rPr>
        <w:t>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w:t>
      </w:r>
      <w:proofErr w:type="gramEnd"/>
      <w:r w:rsidRPr="006F6645">
        <w:rPr>
          <w:spacing w:val="-2"/>
        </w:rPr>
        <w:t xml:space="preserve"> исключением строительства и реконструкции линейных объектов.</w:t>
      </w:r>
    </w:p>
    <w:p w14:paraId="02DCBA2F" w14:textId="77777777" w:rsidR="006F6645" w:rsidRPr="006F6645" w:rsidRDefault="006F6645" w:rsidP="006F6645">
      <w:pPr>
        <w:tabs>
          <w:tab w:val="left" w:pos="851"/>
        </w:tabs>
        <w:ind w:firstLine="567"/>
        <w:jc w:val="both"/>
        <w:rPr>
          <w:spacing w:val="-2"/>
        </w:rPr>
      </w:pPr>
      <w:r w:rsidRPr="006F6645">
        <w:rPr>
          <w:spacing w:val="-2"/>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от 25.06.2002 № 73-ФЗ требования и ограничения.</w:t>
      </w:r>
    </w:p>
    <w:p w14:paraId="02DCBA30" w14:textId="77777777" w:rsidR="006F6645" w:rsidRPr="006F6645" w:rsidRDefault="006F6645" w:rsidP="006F6645">
      <w:pPr>
        <w:tabs>
          <w:tab w:val="left" w:pos="851"/>
        </w:tabs>
        <w:ind w:firstLine="567"/>
        <w:jc w:val="both"/>
        <w:rPr>
          <w:spacing w:val="-2"/>
        </w:rPr>
      </w:pPr>
      <w:r w:rsidRPr="006F6645">
        <w:rPr>
          <w:spacing w:val="-2"/>
        </w:rPr>
        <w:t>3. Границы защитной зоны объекта культурного наследия устанавливаются:</w:t>
      </w:r>
    </w:p>
    <w:p w14:paraId="02DCBA31" w14:textId="77777777" w:rsidR="006F6645" w:rsidRPr="006F6645" w:rsidRDefault="006F6645" w:rsidP="006F6645">
      <w:pPr>
        <w:tabs>
          <w:tab w:val="left" w:pos="851"/>
        </w:tabs>
        <w:ind w:firstLine="567"/>
        <w:jc w:val="both"/>
        <w:rPr>
          <w:spacing w:val="-2"/>
        </w:rPr>
      </w:pPr>
      <w:r w:rsidRPr="006F6645">
        <w:rPr>
          <w:spacing w:val="-2"/>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02DCBA32" w14:textId="77777777" w:rsidR="006F6645" w:rsidRPr="006F6645" w:rsidRDefault="006F6645" w:rsidP="006F6645">
      <w:pPr>
        <w:tabs>
          <w:tab w:val="left" w:pos="851"/>
        </w:tabs>
        <w:ind w:firstLine="567"/>
        <w:jc w:val="both"/>
        <w:rPr>
          <w:spacing w:val="-2"/>
        </w:rPr>
      </w:pPr>
      <w:r w:rsidRPr="006F6645">
        <w:rPr>
          <w:spacing w:val="-2"/>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02DCBA33" w14:textId="77777777" w:rsidR="006F6645" w:rsidRPr="006F6645" w:rsidRDefault="006F6645" w:rsidP="006F6645">
      <w:pPr>
        <w:tabs>
          <w:tab w:val="left" w:pos="851"/>
        </w:tabs>
        <w:ind w:firstLine="567"/>
        <w:jc w:val="both"/>
        <w:rPr>
          <w:spacing w:val="-2"/>
        </w:rPr>
      </w:pPr>
      <w:r w:rsidRPr="006F6645">
        <w:rPr>
          <w:spacing w:val="-2"/>
        </w:rPr>
        <w:lastRenderedPageBreak/>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02DCBA34" w14:textId="77777777" w:rsidR="006F6645" w:rsidRPr="006F6645" w:rsidRDefault="006F6645" w:rsidP="006F6645">
      <w:pPr>
        <w:tabs>
          <w:tab w:val="left" w:pos="851"/>
        </w:tabs>
        <w:ind w:firstLine="567"/>
        <w:jc w:val="both"/>
        <w:rPr>
          <w:spacing w:val="-2"/>
        </w:rPr>
      </w:pPr>
      <w:r w:rsidRPr="006F6645">
        <w:rPr>
          <w:spacing w:val="-2"/>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02DCBA35" w14:textId="77777777" w:rsidR="006F6645" w:rsidRDefault="006F6645" w:rsidP="006F6645">
      <w:pPr>
        <w:tabs>
          <w:tab w:val="left" w:pos="851"/>
        </w:tabs>
        <w:ind w:firstLine="567"/>
        <w:jc w:val="both"/>
        <w:rPr>
          <w:spacing w:val="-2"/>
        </w:rPr>
      </w:pPr>
      <w:r w:rsidRPr="006F6645">
        <w:rPr>
          <w:spacing w:val="-2"/>
        </w:rPr>
        <w:t xml:space="preserve">6. </w:t>
      </w:r>
      <w:r w:rsidR="009E0A44" w:rsidRPr="009E0A44">
        <w:rPr>
          <w:spacing w:val="-2"/>
        </w:rPr>
        <w:t xml:space="preserve">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w:t>
      </w:r>
      <w:r w:rsidR="009E0A44" w:rsidRPr="006F6645">
        <w:rPr>
          <w:spacing w:val="-2"/>
        </w:rPr>
        <w:t>Федерального закона от 25.06.2002 № 73-ФЗ</w:t>
      </w:r>
      <w:r w:rsidR="009E0A44" w:rsidRPr="009E0A44">
        <w:rPr>
          <w:spacing w:val="-2"/>
        </w:rPr>
        <w:t>.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02DCBA36" w14:textId="77777777" w:rsidR="006F6645" w:rsidRDefault="006F6645" w:rsidP="006F6645">
      <w:pPr>
        <w:tabs>
          <w:tab w:val="left" w:pos="851"/>
        </w:tabs>
        <w:ind w:firstLine="567"/>
        <w:jc w:val="both"/>
        <w:rPr>
          <w:spacing w:val="-2"/>
        </w:rPr>
      </w:pPr>
      <w:r>
        <w:rPr>
          <w:spacing w:val="-2"/>
        </w:rPr>
        <w:t xml:space="preserve">7. </w:t>
      </w:r>
      <w:proofErr w:type="gramStart"/>
      <w:r w:rsidRPr="006F6645">
        <w:rPr>
          <w:spacing w:val="-2"/>
        </w:rPr>
        <w:t xml:space="preserve">В отношении объекта культурного наследия, включенного в реестр, требования к установлению границ защитной зоны не применяются в случае расположения такого объекта в границах предусмотренных пунктом 2 статьи 34 Федерального закона от 25 июня 2002 года </w:t>
      </w:r>
      <w:r w:rsidR="00EC383E">
        <w:rPr>
          <w:spacing w:val="-2"/>
        </w:rPr>
        <w:t>№</w:t>
      </w:r>
      <w:r w:rsidRPr="006F6645">
        <w:rPr>
          <w:spacing w:val="-2"/>
        </w:rPr>
        <w:t xml:space="preserve"> 73-ФЗ "Об объектах культурного наследия (памятниках истории и культуры) народов Российской Федерации" зон охраны другого объекта культурного наследия либо в границах предусмотренной пунктом 1 статьи</w:t>
      </w:r>
      <w:proofErr w:type="gramEnd"/>
      <w:r w:rsidRPr="006F6645">
        <w:rPr>
          <w:spacing w:val="-2"/>
        </w:rPr>
        <w:t xml:space="preserve"> 34 Федерального закона от 25 июня 2002 года </w:t>
      </w:r>
      <w:r w:rsidR="00EC383E">
        <w:rPr>
          <w:spacing w:val="-2"/>
        </w:rPr>
        <w:t>№</w:t>
      </w:r>
      <w:r w:rsidRPr="006F6645">
        <w:rPr>
          <w:spacing w:val="-2"/>
        </w:rPr>
        <w:t xml:space="preserve"> 73-ФЗ "Об объектах культурного наследия (памятниках истории и культуры) народов Российской Федерации" объединенной зоны охраны объектов культурного наследия.</w:t>
      </w:r>
    </w:p>
    <w:p w14:paraId="02DCBA37" w14:textId="77777777" w:rsidR="006F6645" w:rsidRPr="0014143C" w:rsidRDefault="006F6645" w:rsidP="006F6645">
      <w:pPr>
        <w:tabs>
          <w:tab w:val="left" w:pos="851"/>
        </w:tabs>
        <w:spacing w:before="120"/>
        <w:ind w:firstLine="567"/>
        <w:jc w:val="both"/>
        <w:rPr>
          <w:b/>
        </w:rPr>
      </w:pPr>
      <w:r w:rsidRPr="0014143C">
        <w:rPr>
          <w:b/>
        </w:rPr>
        <w:t>Режим использования территории.</w:t>
      </w:r>
    </w:p>
    <w:p w14:paraId="02DCBA38" w14:textId="77777777" w:rsidR="006F6645" w:rsidRDefault="006F6645" w:rsidP="006F6645">
      <w:pPr>
        <w:tabs>
          <w:tab w:val="left" w:pos="851"/>
        </w:tabs>
        <w:ind w:firstLine="567"/>
        <w:jc w:val="both"/>
        <w:rPr>
          <w:spacing w:val="-2"/>
        </w:rPr>
      </w:pPr>
      <w:r>
        <w:rPr>
          <w:spacing w:val="-2"/>
        </w:rPr>
        <w:t>В</w:t>
      </w:r>
      <w:r w:rsidRPr="006F6645">
        <w:rPr>
          <w:spacing w:val="-2"/>
        </w:rPr>
        <w:t xml:space="preserve"> границах </w:t>
      </w:r>
      <w:r w:rsidR="00EC6204" w:rsidRPr="006F6645">
        <w:rPr>
          <w:spacing w:val="-2"/>
        </w:rPr>
        <w:t>защитн</w:t>
      </w:r>
      <w:r w:rsidR="00EC6204">
        <w:rPr>
          <w:spacing w:val="-2"/>
        </w:rPr>
        <w:t>ых</w:t>
      </w:r>
      <w:r w:rsidR="00EC6204" w:rsidRPr="006F6645">
        <w:rPr>
          <w:spacing w:val="-2"/>
        </w:rPr>
        <w:t xml:space="preserve"> зон</w:t>
      </w:r>
      <w:r w:rsidRPr="006F6645">
        <w:rPr>
          <w:spacing w:val="-2"/>
        </w:rPr>
        <w:t xml:space="preserve">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02DCBA39" w14:textId="77777777" w:rsidR="00E00DE5" w:rsidRDefault="00E00DE5" w:rsidP="006F6645">
      <w:pPr>
        <w:tabs>
          <w:tab w:val="left" w:pos="851"/>
        </w:tabs>
        <w:ind w:firstLine="567"/>
        <w:jc w:val="both"/>
        <w:rPr>
          <w:spacing w:val="-2"/>
        </w:rPr>
      </w:pPr>
      <w:proofErr w:type="gramStart"/>
      <w:r>
        <w:rPr>
          <w:spacing w:val="-2"/>
        </w:rPr>
        <w:t>З</w:t>
      </w:r>
      <w:r w:rsidRPr="00E00DE5">
        <w:rPr>
          <w:spacing w:val="-2"/>
        </w:rPr>
        <w:t>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3 октября 2016 года, в том числе в случаях продления сроков их действия или изменения застройщика</w:t>
      </w:r>
      <w:r>
        <w:rPr>
          <w:spacing w:val="-2"/>
        </w:rPr>
        <w:t>.</w:t>
      </w:r>
      <w:proofErr w:type="gramEnd"/>
    </w:p>
    <w:p w14:paraId="02DCBA3A" w14:textId="77777777" w:rsidR="006F6645" w:rsidRPr="00590FBA" w:rsidRDefault="006F6645" w:rsidP="006F6645">
      <w:pPr>
        <w:tabs>
          <w:tab w:val="left" w:pos="851"/>
        </w:tabs>
        <w:ind w:firstLine="567"/>
        <w:jc w:val="both"/>
        <w:rPr>
          <w:spacing w:val="-2"/>
        </w:rPr>
      </w:pPr>
    </w:p>
    <w:p w14:paraId="02DCBA3B" w14:textId="5AC0C113" w:rsidR="009209A8" w:rsidRPr="0014143C" w:rsidRDefault="009209A8" w:rsidP="00BA4C03">
      <w:pPr>
        <w:pStyle w:val="a"/>
      </w:pPr>
      <w:bookmarkStart w:id="448" w:name="_Toc414831606"/>
      <w:bookmarkStart w:id="449" w:name="_Toc531808814"/>
      <w:bookmarkStart w:id="450" w:name="_Toc213325327"/>
      <w:r w:rsidRPr="0014143C">
        <w:t>Береговые полосы</w:t>
      </w:r>
      <w:bookmarkEnd w:id="448"/>
      <w:bookmarkEnd w:id="449"/>
      <w:bookmarkEnd w:id="450"/>
    </w:p>
    <w:p w14:paraId="02DCBA3C" w14:textId="77777777" w:rsidR="009209A8" w:rsidRPr="0014143C" w:rsidRDefault="009209A8" w:rsidP="009209A8">
      <w:pPr>
        <w:spacing w:before="120"/>
        <w:ind w:firstLine="709"/>
        <w:jc w:val="both"/>
        <w:rPr>
          <w:b/>
        </w:rPr>
      </w:pPr>
      <w:r w:rsidRPr="0014143C">
        <w:rPr>
          <w:b/>
        </w:rPr>
        <w:t>Регламентирующий документ.</w:t>
      </w:r>
    </w:p>
    <w:p w14:paraId="02DCBA3D" w14:textId="60DCE871" w:rsidR="009209A8" w:rsidRPr="0014143C" w:rsidRDefault="003D1FDF" w:rsidP="009209A8">
      <w:pPr>
        <w:ind w:firstLine="709"/>
        <w:jc w:val="both"/>
        <w:rPr>
          <w:rFonts w:eastAsia="MS Mincho"/>
        </w:rPr>
      </w:pPr>
      <w:r w:rsidRPr="0014143C">
        <w:rPr>
          <w:rFonts w:eastAsia="MS Mincho"/>
        </w:rPr>
        <w:t>Водный кодекс Российской Федерации от 03.06.2006</w:t>
      </w:r>
      <w:r>
        <w:rPr>
          <w:rFonts w:eastAsia="MS Mincho"/>
        </w:rPr>
        <w:t xml:space="preserve"> </w:t>
      </w:r>
      <w:r w:rsidRPr="0014143C">
        <w:rPr>
          <w:rFonts w:eastAsia="MS Mincho"/>
        </w:rPr>
        <w:t>г</w:t>
      </w:r>
      <w:r>
        <w:rPr>
          <w:rFonts w:eastAsia="MS Mincho"/>
        </w:rPr>
        <w:t>.</w:t>
      </w:r>
      <w:r w:rsidRPr="0014143C">
        <w:rPr>
          <w:rFonts w:eastAsia="MS Mincho"/>
        </w:rPr>
        <w:t xml:space="preserve"> № 74-ФЗ</w:t>
      </w:r>
      <w:r w:rsidR="009209A8" w:rsidRPr="0014143C">
        <w:t>, ст. 6, 61</w:t>
      </w:r>
      <w:r w:rsidR="009209A8" w:rsidRPr="0014143C">
        <w:rPr>
          <w:rFonts w:eastAsia="MS Mincho"/>
        </w:rPr>
        <w:t>.</w:t>
      </w:r>
    </w:p>
    <w:p w14:paraId="02DCBA3E" w14:textId="77777777" w:rsidR="009209A8" w:rsidRPr="0014143C" w:rsidRDefault="009209A8" w:rsidP="009209A8">
      <w:pPr>
        <w:spacing w:before="120"/>
        <w:ind w:firstLine="709"/>
        <w:jc w:val="both"/>
      </w:pPr>
      <w:r w:rsidRPr="0014143C">
        <w:rPr>
          <w:b/>
        </w:rPr>
        <w:t>Порядок установления и размеры.</w:t>
      </w:r>
    </w:p>
    <w:p w14:paraId="02DCBA3F" w14:textId="77777777" w:rsidR="009209A8" w:rsidRPr="0014143C" w:rsidRDefault="009209A8" w:rsidP="009209A8">
      <w:pPr>
        <w:ind w:firstLine="709"/>
        <w:jc w:val="both"/>
      </w:pPr>
      <w:r w:rsidRPr="0014143C">
        <w:t xml:space="preserve">Полоса земли вдоль береговой линии </w:t>
      </w:r>
      <w:r w:rsidR="00067370" w:rsidRPr="00067370">
        <w:t>(границы водного объекта)</w:t>
      </w:r>
      <w:r w:rsidR="00067370">
        <w:t xml:space="preserve"> </w:t>
      </w:r>
      <w:r w:rsidRPr="0014143C">
        <w:t xml:space="preserve">водного объекта общего пользования (береговая полоса) предназначается для общего пользования. </w:t>
      </w:r>
      <w:r w:rsidRPr="0014143C">
        <w:lastRenderedPageBreak/>
        <w:t>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2DCBA40" w14:textId="77777777" w:rsidR="009209A8" w:rsidRPr="0014143C" w:rsidRDefault="009209A8" w:rsidP="009209A8">
      <w:pPr>
        <w:ind w:firstLine="709"/>
        <w:jc w:val="both"/>
      </w:pPr>
      <w:bookmarkStart w:id="451" w:name="p125"/>
      <w:bookmarkEnd w:id="451"/>
      <w:r w:rsidRPr="0014143C">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14:paraId="02DCBA41" w14:textId="77777777" w:rsidR="009209A8" w:rsidRPr="0014143C" w:rsidRDefault="009209A8" w:rsidP="009209A8">
      <w:pPr>
        <w:spacing w:before="120"/>
        <w:ind w:firstLine="709"/>
        <w:jc w:val="both"/>
        <w:rPr>
          <w:b/>
        </w:rPr>
      </w:pPr>
      <w:bookmarkStart w:id="452" w:name="p126"/>
      <w:bookmarkEnd w:id="452"/>
      <w:r w:rsidRPr="0014143C">
        <w:rPr>
          <w:b/>
        </w:rPr>
        <w:t>Режим использования территории.</w:t>
      </w:r>
    </w:p>
    <w:p w14:paraId="02DCBA42" w14:textId="0B75E7CD" w:rsidR="009209A8" w:rsidRPr="0014143C" w:rsidRDefault="009209A8" w:rsidP="009209A8">
      <w:pPr>
        <w:ind w:firstLine="709"/>
        <w:jc w:val="both"/>
      </w:pPr>
      <w:r w:rsidRPr="0014143C">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02DCBA43" w14:textId="77777777" w:rsidR="009209A8" w:rsidRPr="0014143C" w:rsidRDefault="009209A8" w:rsidP="009209A8">
      <w:pPr>
        <w:ind w:firstLine="709"/>
        <w:jc w:val="both"/>
      </w:pPr>
      <w:r w:rsidRPr="0014143C">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14:paraId="02DCBA44" w14:textId="77777777" w:rsidR="009209A8" w:rsidRPr="0014143C" w:rsidRDefault="009209A8" w:rsidP="009209A8">
      <w:pPr>
        <w:ind w:firstLine="709"/>
        <w:jc w:val="both"/>
      </w:pPr>
    </w:p>
    <w:p w14:paraId="02DCBA45" w14:textId="2FBBEEB0" w:rsidR="009209A8" w:rsidRPr="0014143C" w:rsidRDefault="009209A8" w:rsidP="00BA4C03">
      <w:pPr>
        <w:pStyle w:val="a"/>
      </w:pPr>
      <w:bookmarkStart w:id="453" w:name="_Toc531808815"/>
      <w:bookmarkStart w:id="454" w:name="_Toc213325328"/>
      <w:r w:rsidRPr="0014143C">
        <w:t>Особо охраняемые природные территории</w:t>
      </w:r>
      <w:bookmarkEnd w:id="453"/>
      <w:bookmarkEnd w:id="454"/>
    </w:p>
    <w:p w14:paraId="02DCBA46" w14:textId="77777777" w:rsidR="009209A8" w:rsidRPr="0014143C" w:rsidRDefault="009209A8" w:rsidP="009209A8">
      <w:pPr>
        <w:tabs>
          <w:tab w:val="left" w:pos="851"/>
        </w:tabs>
        <w:spacing w:before="120"/>
        <w:ind w:firstLine="567"/>
        <w:jc w:val="both"/>
        <w:rPr>
          <w:b/>
        </w:rPr>
      </w:pPr>
      <w:r w:rsidRPr="0014143C">
        <w:rPr>
          <w:b/>
        </w:rPr>
        <w:t>Регламентирующий документ.</w:t>
      </w:r>
    </w:p>
    <w:p w14:paraId="02DCBA47" w14:textId="1AF98BDB" w:rsidR="009209A8" w:rsidRPr="0014143C" w:rsidRDefault="009209A8" w:rsidP="009209A8">
      <w:pPr>
        <w:tabs>
          <w:tab w:val="left" w:pos="851"/>
        </w:tabs>
        <w:ind w:firstLine="567"/>
        <w:jc w:val="both"/>
      </w:pPr>
      <w:r w:rsidRPr="0014143C">
        <w:t xml:space="preserve">Градостроительный кодекс </w:t>
      </w:r>
      <w:r w:rsidR="005806BD" w:rsidRPr="0014143C">
        <w:rPr>
          <w:iCs/>
        </w:rPr>
        <w:t>Российской Федерации</w:t>
      </w:r>
      <w:r w:rsidRPr="0014143C">
        <w:t>.</w:t>
      </w:r>
    </w:p>
    <w:p w14:paraId="02DCBA48" w14:textId="523F4FB4" w:rsidR="009209A8" w:rsidRPr="0014143C" w:rsidRDefault="009209A8" w:rsidP="009209A8">
      <w:pPr>
        <w:tabs>
          <w:tab w:val="left" w:pos="851"/>
        </w:tabs>
        <w:ind w:firstLine="567"/>
        <w:jc w:val="both"/>
      </w:pPr>
      <w:r w:rsidRPr="0014143C">
        <w:t xml:space="preserve">Земельный кодекс </w:t>
      </w:r>
      <w:r w:rsidR="005806BD" w:rsidRPr="0014143C">
        <w:rPr>
          <w:iCs/>
        </w:rPr>
        <w:t>Российской Федерации</w:t>
      </w:r>
      <w:r w:rsidRPr="0014143C">
        <w:t>.</w:t>
      </w:r>
    </w:p>
    <w:p w14:paraId="02DCBA49" w14:textId="19709D6B" w:rsidR="009209A8" w:rsidRDefault="009209A8" w:rsidP="009209A8">
      <w:pPr>
        <w:tabs>
          <w:tab w:val="left" w:pos="851"/>
        </w:tabs>
        <w:ind w:firstLine="567"/>
        <w:jc w:val="both"/>
      </w:pPr>
      <w:r w:rsidRPr="0014143C">
        <w:t>Федеральный закон от 14 марта 1995 г. № 33-ФЗ "Об особо охраняемых природных территориях".</w:t>
      </w:r>
    </w:p>
    <w:p w14:paraId="02DCBA4C" w14:textId="77777777" w:rsidR="009209A8" w:rsidRPr="0014143C" w:rsidRDefault="009209A8" w:rsidP="009209A8">
      <w:pPr>
        <w:tabs>
          <w:tab w:val="left" w:pos="851"/>
        </w:tabs>
        <w:spacing w:before="120"/>
        <w:ind w:firstLine="567"/>
        <w:jc w:val="both"/>
      </w:pPr>
      <w:r w:rsidRPr="0014143C">
        <w:rPr>
          <w:b/>
        </w:rPr>
        <w:t>Порядок установления и размеры.</w:t>
      </w:r>
    </w:p>
    <w:p w14:paraId="02DCBA4D" w14:textId="77777777" w:rsidR="009209A8" w:rsidRPr="0014143C" w:rsidRDefault="009209A8" w:rsidP="009209A8">
      <w:pPr>
        <w:tabs>
          <w:tab w:val="left" w:pos="851"/>
        </w:tabs>
        <w:ind w:firstLine="567"/>
        <w:jc w:val="both"/>
        <w:rPr>
          <w:bCs/>
        </w:rPr>
      </w:pPr>
      <w:r w:rsidRPr="0014143C">
        <w:rPr>
          <w:iCs/>
        </w:rPr>
        <w:t xml:space="preserve">В соответствии с частью 6 статьи 36 Градостроительного кодекса Российской Федерации градостроительные регламенты не устанавливаются для </w:t>
      </w:r>
      <w:proofErr w:type="gramStart"/>
      <w:r w:rsidRPr="0014143C">
        <w:rPr>
          <w:iCs/>
        </w:rPr>
        <w:t>земель</w:t>
      </w:r>
      <w:proofErr w:type="gramEnd"/>
      <w:r w:rsidRPr="0014143C">
        <w:rPr>
          <w:iCs/>
        </w:rPr>
        <w:t xml:space="preserve"> особо охраняемых природных территорий, а их использование определяется уполномоченными органами исполнительной власти в соответствии с федеральными законами.</w:t>
      </w:r>
    </w:p>
    <w:p w14:paraId="02DCBA50" w14:textId="77777777" w:rsidR="009209A8" w:rsidRPr="0014143C" w:rsidRDefault="009209A8" w:rsidP="009209A8">
      <w:pPr>
        <w:tabs>
          <w:tab w:val="left" w:pos="851"/>
        </w:tabs>
        <w:spacing w:before="120"/>
        <w:ind w:firstLine="567"/>
        <w:jc w:val="both"/>
        <w:rPr>
          <w:b/>
        </w:rPr>
      </w:pPr>
      <w:r w:rsidRPr="0014143C">
        <w:rPr>
          <w:b/>
        </w:rPr>
        <w:t>Режим использования территории.</w:t>
      </w:r>
    </w:p>
    <w:p w14:paraId="235633E1" w14:textId="5D6047B2" w:rsidR="004D2CF3" w:rsidRPr="009F3BFC" w:rsidRDefault="004D2CF3" w:rsidP="004D2CF3">
      <w:pPr>
        <w:tabs>
          <w:tab w:val="left" w:pos="851"/>
        </w:tabs>
        <w:ind w:firstLine="567"/>
        <w:jc w:val="both"/>
        <w:rPr>
          <w:iCs/>
        </w:rPr>
      </w:pPr>
      <w:proofErr w:type="gramStart"/>
      <w:r w:rsidRPr="00000D4E">
        <w:rPr>
          <w:iCs/>
        </w:rPr>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w:t>
      </w:r>
      <w:proofErr w:type="gramEnd"/>
      <w:r w:rsidRPr="00000D4E">
        <w:rPr>
          <w:iCs/>
        </w:rPr>
        <w:t xml:space="preserve"> и объектов и не </w:t>
      </w:r>
      <w:proofErr w:type="gramStart"/>
      <w:r w:rsidRPr="00000D4E">
        <w:rPr>
          <w:iCs/>
        </w:rPr>
        <w:t>предусмотренная</w:t>
      </w:r>
      <w:proofErr w:type="gramEnd"/>
      <w:r w:rsidRPr="00000D4E">
        <w:rPr>
          <w:iCs/>
        </w:rPr>
        <w:t xml:space="preserve">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14:paraId="35BD8F1C" w14:textId="58613FA0" w:rsidR="00B83BED" w:rsidRPr="00B83BED" w:rsidRDefault="00B83BED" w:rsidP="00B83BED">
      <w:pPr>
        <w:tabs>
          <w:tab w:val="left" w:pos="851"/>
        </w:tabs>
        <w:spacing w:before="120"/>
        <w:ind w:firstLine="567"/>
        <w:jc w:val="both"/>
        <w:rPr>
          <w:b/>
        </w:rPr>
      </w:pPr>
      <w:bookmarkStart w:id="455" w:name="_Hlk81923655"/>
      <w:r w:rsidRPr="00B83BED">
        <w:rPr>
          <w:b/>
        </w:rPr>
        <w:t xml:space="preserve">Режим особой охраны территорий </w:t>
      </w:r>
      <w:bookmarkEnd w:id="455"/>
      <w:r w:rsidRPr="00B83BED">
        <w:rPr>
          <w:b/>
        </w:rPr>
        <w:t>государственных природных заказников</w:t>
      </w:r>
      <w:r>
        <w:rPr>
          <w:b/>
        </w:rPr>
        <w:t>.</w:t>
      </w:r>
    </w:p>
    <w:p w14:paraId="0817DA73" w14:textId="0AE3877A" w:rsidR="00B83BED" w:rsidRDefault="00B83BED" w:rsidP="00B83BED">
      <w:pPr>
        <w:tabs>
          <w:tab w:val="left" w:pos="851"/>
        </w:tabs>
        <w:spacing w:before="120"/>
        <w:ind w:firstLine="567"/>
        <w:jc w:val="both"/>
        <w:rPr>
          <w:bCs/>
        </w:rPr>
      </w:pPr>
      <w:r w:rsidRPr="00B83BED">
        <w:rPr>
          <w:bCs/>
        </w:rPr>
        <w:t>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14:paraId="49C0122E" w14:textId="2FE9D188" w:rsidR="00B83BED" w:rsidRPr="00B83BED" w:rsidRDefault="00B83BED" w:rsidP="00B83BED">
      <w:pPr>
        <w:tabs>
          <w:tab w:val="left" w:pos="851"/>
        </w:tabs>
        <w:spacing w:before="120"/>
        <w:ind w:firstLine="567"/>
        <w:jc w:val="both"/>
        <w:rPr>
          <w:bCs/>
        </w:rPr>
      </w:pPr>
      <w:r w:rsidRPr="00B83BED">
        <w:rPr>
          <w:bCs/>
        </w:rPr>
        <w:t xml:space="preserve">На территориях государственных природных заказников постоянно или временно </w:t>
      </w:r>
      <w:r w:rsidR="00FF00A1" w:rsidRPr="00B83BED">
        <w:rPr>
          <w:bCs/>
        </w:rPr>
        <w:t>запрещается,</w:t>
      </w:r>
      <w:r w:rsidRPr="00B83BED">
        <w:rPr>
          <w:bCs/>
        </w:rPr>
        <w:t xml:space="preserve">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14:paraId="0C2E71F2" w14:textId="10338858" w:rsidR="00B83BED" w:rsidRPr="00B83BED" w:rsidRDefault="00B83BED" w:rsidP="00B83BED">
      <w:pPr>
        <w:tabs>
          <w:tab w:val="left" w:pos="851"/>
        </w:tabs>
        <w:spacing w:before="120"/>
        <w:ind w:firstLine="567"/>
        <w:jc w:val="both"/>
        <w:rPr>
          <w:bCs/>
        </w:rPr>
      </w:pPr>
      <w:r w:rsidRPr="00B83BED">
        <w:rPr>
          <w:bCs/>
        </w:rPr>
        <w:lastRenderedPageBreak/>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14:paraId="35F7E8D3" w14:textId="0912CB81" w:rsidR="00B83BED" w:rsidRPr="00B83BED" w:rsidRDefault="00B83BED" w:rsidP="00B83BED">
      <w:pPr>
        <w:tabs>
          <w:tab w:val="left" w:pos="851"/>
        </w:tabs>
        <w:spacing w:before="120"/>
        <w:ind w:firstLine="567"/>
        <w:jc w:val="both"/>
        <w:rPr>
          <w:b/>
        </w:rPr>
      </w:pPr>
      <w:r w:rsidRPr="00B83BED">
        <w:rPr>
          <w:b/>
        </w:rPr>
        <w:t>Режим особой охраны территорий памятников природы</w:t>
      </w:r>
      <w:r>
        <w:rPr>
          <w:b/>
        </w:rPr>
        <w:t>.</w:t>
      </w:r>
    </w:p>
    <w:p w14:paraId="2B531F9E" w14:textId="318CA310" w:rsidR="00B83BED" w:rsidRDefault="00B83BED" w:rsidP="00B83BED">
      <w:pPr>
        <w:tabs>
          <w:tab w:val="left" w:pos="851"/>
        </w:tabs>
        <w:ind w:firstLine="567"/>
        <w:jc w:val="both"/>
      </w:pPr>
      <w:r w:rsidRPr="00B83BED">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14:paraId="328BE5A8" w14:textId="6AA3DC9B" w:rsidR="00B83BED" w:rsidRPr="0014143C" w:rsidRDefault="00B83BED" w:rsidP="00B83BED">
      <w:pPr>
        <w:tabs>
          <w:tab w:val="left" w:pos="851"/>
        </w:tabs>
        <w:ind w:firstLine="567"/>
        <w:jc w:val="both"/>
      </w:pPr>
      <w: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14:paraId="02DCBA79" w14:textId="77777777" w:rsidR="009209A8" w:rsidRPr="0014143C" w:rsidRDefault="009209A8" w:rsidP="009209A8">
      <w:pPr>
        <w:tabs>
          <w:tab w:val="left" w:pos="851"/>
        </w:tabs>
        <w:ind w:firstLine="567"/>
        <w:jc w:val="both"/>
      </w:pPr>
    </w:p>
    <w:p w14:paraId="02DCBA7A" w14:textId="57C0A848" w:rsidR="007A76CD" w:rsidRPr="0014143C" w:rsidRDefault="007A76CD" w:rsidP="00BA4C03">
      <w:pPr>
        <w:pStyle w:val="a"/>
      </w:pPr>
      <w:bookmarkStart w:id="456" w:name="_Toc531808816"/>
      <w:bookmarkStart w:id="457" w:name="_Toc213325329"/>
      <w:r w:rsidRPr="00F16BB6">
        <w:t>Лесопарковые зоны</w:t>
      </w:r>
      <w:bookmarkEnd w:id="456"/>
      <w:bookmarkEnd w:id="457"/>
    </w:p>
    <w:p w14:paraId="02DCBA7B" w14:textId="77777777" w:rsidR="007A76CD" w:rsidRPr="0014143C" w:rsidRDefault="007A76CD" w:rsidP="007A76CD">
      <w:pPr>
        <w:spacing w:before="120"/>
        <w:ind w:firstLine="709"/>
        <w:jc w:val="both"/>
        <w:rPr>
          <w:b/>
        </w:rPr>
      </w:pPr>
      <w:r w:rsidRPr="0014143C">
        <w:rPr>
          <w:b/>
        </w:rPr>
        <w:t>Регламентирующий документ.</w:t>
      </w:r>
    </w:p>
    <w:p w14:paraId="02DCBA7C" w14:textId="678AF847" w:rsidR="007A76CD" w:rsidRDefault="007A76CD" w:rsidP="007A76CD">
      <w:pPr>
        <w:ind w:firstLine="709"/>
        <w:jc w:val="both"/>
        <w:rPr>
          <w:rFonts w:eastAsia="MS Mincho"/>
        </w:rPr>
      </w:pPr>
      <w:r w:rsidRPr="00F16BB6">
        <w:rPr>
          <w:rFonts w:eastAsia="MS Mincho"/>
        </w:rPr>
        <w:t xml:space="preserve">"Лесной кодекс Российской Федерации" от 04.12.2006 </w:t>
      </w:r>
      <w:r>
        <w:rPr>
          <w:rFonts w:eastAsia="MS Mincho"/>
        </w:rPr>
        <w:t>№</w:t>
      </w:r>
      <w:r w:rsidRPr="00F16BB6">
        <w:rPr>
          <w:rFonts w:eastAsia="MS Mincho"/>
        </w:rPr>
        <w:t xml:space="preserve"> 200-ФЗ</w:t>
      </w:r>
      <w:r w:rsidRPr="0014143C">
        <w:t xml:space="preserve">, ст. </w:t>
      </w:r>
      <w:r>
        <w:t>1</w:t>
      </w:r>
      <w:r w:rsidR="00596CA5">
        <w:t>14</w:t>
      </w:r>
      <w:r w:rsidRPr="0014143C">
        <w:rPr>
          <w:rFonts w:eastAsia="MS Mincho"/>
        </w:rPr>
        <w:t>.</w:t>
      </w:r>
    </w:p>
    <w:p w14:paraId="02DCBA7D" w14:textId="6A43ED82" w:rsidR="007A76CD" w:rsidRPr="0014143C" w:rsidRDefault="00596CA5" w:rsidP="00596CA5">
      <w:pPr>
        <w:ind w:firstLine="709"/>
        <w:jc w:val="both"/>
        <w:rPr>
          <w:rFonts w:eastAsia="MS Mincho"/>
        </w:rPr>
      </w:pPr>
      <w:r w:rsidRPr="00596CA5">
        <w:rPr>
          <w:rFonts w:eastAsia="MS Mincho"/>
        </w:rPr>
        <w:t xml:space="preserve">Постановление Правительства РФ от 21 декабря 2019 г. </w:t>
      </w:r>
      <w:r>
        <w:rPr>
          <w:rFonts w:eastAsia="MS Mincho"/>
        </w:rPr>
        <w:t>№</w:t>
      </w:r>
      <w:r w:rsidRPr="00596CA5">
        <w:rPr>
          <w:rFonts w:eastAsia="MS Mincho"/>
        </w:rPr>
        <w:t xml:space="preserve"> 1755</w:t>
      </w:r>
      <w:r>
        <w:rPr>
          <w:rFonts w:eastAsia="MS Mincho"/>
        </w:rPr>
        <w:t xml:space="preserve"> </w:t>
      </w:r>
      <w:r w:rsidRPr="00596CA5">
        <w:rPr>
          <w:rFonts w:eastAsia="MS Mincho"/>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7A76CD">
        <w:rPr>
          <w:rFonts w:eastAsia="MS Mincho"/>
        </w:rPr>
        <w:t>.</w:t>
      </w:r>
    </w:p>
    <w:p w14:paraId="02DCBA7E" w14:textId="77777777" w:rsidR="007A76CD" w:rsidRPr="0014143C" w:rsidRDefault="007A76CD" w:rsidP="007A76CD">
      <w:pPr>
        <w:spacing w:before="120"/>
        <w:ind w:firstLine="709"/>
        <w:jc w:val="both"/>
      </w:pPr>
      <w:r w:rsidRPr="0014143C">
        <w:rPr>
          <w:b/>
        </w:rPr>
        <w:t>Порядок установления и размеры.</w:t>
      </w:r>
    </w:p>
    <w:p w14:paraId="02DCBA80" w14:textId="4505F924" w:rsidR="007A76CD" w:rsidRDefault="00596CA5" w:rsidP="007A76CD">
      <w:pPr>
        <w:ind w:firstLine="709"/>
        <w:jc w:val="both"/>
      </w:pPr>
      <w:r>
        <w:t>Л</w:t>
      </w:r>
      <w:r w:rsidRPr="00596CA5">
        <w:t xml:space="preserve">еса, расположенные в лесопарковых зонах </w:t>
      </w:r>
      <w:r>
        <w:t xml:space="preserve">– </w:t>
      </w:r>
      <w:r w:rsidRPr="00596CA5">
        <w:t>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r w:rsidR="007A76CD" w:rsidRPr="00F16BB6">
        <w:t>.</w:t>
      </w:r>
    </w:p>
    <w:p w14:paraId="02DCBA81" w14:textId="5A7CA24A" w:rsidR="007A76CD" w:rsidRPr="0014143C" w:rsidRDefault="00596CA5" w:rsidP="007A76CD">
      <w:pPr>
        <w:ind w:firstLine="709"/>
        <w:jc w:val="both"/>
      </w:pPr>
      <w:r w:rsidRPr="00596CA5">
        <w:t>Изменение границ земель, на которых расположены леса в лесопарковых зонах, и определение функциональных зон в лесах, расположенных в лесопарковых зонах, осуществляются на основании проектной документации, утвержденной орган</w:t>
      </w:r>
      <w:r>
        <w:t>ом</w:t>
      </w:r>
      <w:r w:rsidRPr="00596CA5">
        <w:t xml:space="preserve"> государственной власти субъекта Российской Федерации, осуществляющ</w:t>
      </w:r>
      <w:r>
        <w:t>им</w:t>
      </w:r>
      <w:r w:rsidRPr="00596CA5">
        <w:t xml:space="preserve"> полномочия в области лесных отношений</w:t>
      </w:r>
      <w:r w:rsidR="007A76CD" w:rsidRPr="00F16BB6">
        <w:t>.</w:t>
      </w:r>
    </w:p>
    <w:p w14:paraId="02DCBA82" w14:textId="77777777" w:rsidR="007A76CD" w:rsidRPr="0014143C" w:rsidRDefault="007A76CD" w:rsidP="007A76CD">
      <w:pPr>
        <w:spacing w:before="120"/>
        <w:ind w:firstLine="709"/>
        <w:jc w:val="both"/>
        <w:rPr>
          <w:b/>
        </w:rPr>
      </w:pPr>
      <w:r w:rsidRPr="0014143C">
        <w:rPr>
          <w:b/>
        </w:rPr>
        <w:t>Режим использования территории.</w:t>
      </w:r>
    </w:p>
    <w:p w14:paraId="543453CE" w14:textId="77777777" w:rsidR="00596CA5" w:rsidRPr="00596CA5" w:rsidRDefault="00596CA5" w:rsidP="00596CA5">
      <w:pPr>
        <w:ind w:firstLine="709"/>
        <w:jc w:val="both"/>
      </w:pPr>
      <w:r w:rsidRPr="00596CA5">
        <w:t>В лесах, расположенных в лесопарковых зонах, запрещаются:</w:t>
      </w:r>
    </w:p>
    <w:p w14:paraId="23333BD5" w14:textId="77777777" w:rsidR="00596CA5" w:rsidRPr="00596CA5" w:rsidRDefault="00596CA5" w:rsidP="00596CA5">
      <w:pPr>
        <w:ind w:firstLine="709"/>
        <w:jc w:val="both"/>
      </w:pPr>
      <w:r w:rsidRPr="00596CA5">
        <w:t>1) использование токсичных химических препаратов;</w:t>
      </w:r>
    </w:p>
    <w:p w14:paraId="16264AA5" w14:textId="77777777" w:rsidR="00596CA5" w:rsidRPr="00596CA5" w:rsidRDefault="00596CA5" w:rsidP="00596CA5">
      <w:pPr>
        <w:ind w:firstLine="709"/>
        <w:jc w:val="both"/>
      </w:pPr>
      <w:r w:rsidRPr="00596CA5">
        <w:t>2) осуществление видов деятельности в сфере охотничьего хозяйства;</w:t>
      </w:r>
    </w:p>
    <w:p w14:paraId="66C8F431" w14:textId="77777777" w:rsidR="00596CA5" w:rsidRPr="00596CA5" w:rsidRDefault="00596CA5" w:rsidP="00596CA5">
      <w:pPr>
        <w:ind w:firstLine="709"/>
        <w:jc w:val="both"/>
      </w:pPr>
      <w:r w:rsidRPr="00596CA5">
        <w:t>3) ведение сельского хозяйства;</w:t>
      </w:r>
    </w:p>
    <w:p w14:paraId="120AC86F" w14:textId="77777777" w:rsidR="00596CA5" w:rsidRPr="00596CA5" w:rsidRDefault="00596CA5" w:rsidP="00596CA5">
      <w:pPr>
        <w:ind w:firstLine="709"/>
        <w:jc w:val="both"/>
      </w:pPr>
      <w:r w:rsidRPr="00596CA5">
        <w:t>4) разведка и добыча полезных ископаемых;</w:t>
      </w:r>
    </w:p>
    <w:p w14:paraId="2B3F48BA" w14:textId="39356754" w:rsidR="00596CA5" w:rsidRPr="00596CA5" w:rsidRDefault="00596CA5" w:rsidP="00596CA5">
      <w:pPr>
        <w:ind w:firstLine="709"/>
        <w:jc w:val="both"/>
      </w:pPr>
      <w:r w:rsidRPr="00596CA5">
        <w:t xml:space="preserve">5) </w:t>
      </w:r>
      <w:r w:rsidR="00D012B7" w:rsidRPr="00D012B7">
        <w:t>строительство объектов капитального строительства, за исключением велосипедных и беговых дорожек и гидротехнических сооружений</w:t>
      </w:r>
      <w:r w:rsidRPr="00596CA5">
        <w:t>.</w:t>
      </w:r>
    </w:p>
    <w:p w14:paraId="02DCBA89" w14:textId="4B65B445" w:rsidR="007A76CD" w:rsidRPr="0014143C" w:rsidRDefault="00596CA5" w:rsidP="00596CA5">
      <w:pPr>
        <w:ind w:firstLine="709"/>
        <w:jc w:val="both"/>
      </w:pPr>
      <w:r w:rsidRPr="00596CA5">
        <w:t>В целях охраны лесов, расположенных в лесопарковых зонах, допускается возведение ограждений на землях, на которых располагаются такие леса.</w:t>
      </w:r>
    </w:p>
    <w:p w14:paraId="02DCBA8A" w14:textId="77777777" w:rsidR="007A76CD" w:rsidRPr="0014143C" w:rsidRDefault="007A76CD" w:rsidP="007A76CD">
      <w:pPr>
        <w:ind w:firstLine="709"/>
        <w:jc w:val="both"/>
      </w:pPr>
    </w:p>
    <w:p w14:paraId="02DCBA8B" w14:textId="1504C3E6" w:rsidR="007A76CD" w:rsidRPr="0014143C" w:rsidRDefault="007A76CD" w:rsidP="00BA4C03">
      <w:pPr>
        <w:pStyle w:val="a"/>
      </w:pPr>
      <w:bookmarkStart w:id="458" w:name="_Toc531808817"/>
      <w:bookmarkStart w:id="459" w:name="_Toc213325330"/>
      <w:r w:rsidRPr="00F16BB6">
        <w:t>Зеленые зоны</w:t>
      </w:r>
      <w:bookmarkEnd w:id="458"/>
      <w:bookmarkEnd w:id="459"/>
    </w:p>
    <w:p w14:paraId="02DCBA8C" w14:textId="77777777" w:rsidR="007A76CD" w:rsidRPr="0014143C" w:rsidRDefault="007A76CD" w:rsidP="007A76CD">
      <w:pPr>
        <w:spacing w:before="120"/>
        <w:ind w:firstLine="709"/>
        <w:jc w:val="both"/>
        <w:rPr>
          <w:b/>
        </w:rPr>
      </w:pPr>
      <w:r w:rsidRPr="0014143C">
        <w:rPr>
          <w:b/>
        </w:rPr>
        <w:t>Регламентирующий документ.</w:t>
      </w:r>
    </w:p>
    <w:p w14:paraId="02DCBA8D" w14:textId="5A428722" w:rsidR="007A76CD" w:rsidRDefault="007A76CD" w:rsidP="007A76CD">
      <w:pPr>
        <w:ind w:firstLine="709"/>
        <w:jc w:val="both"/>
        <w:rPr>
          <w:rFonts w:eastAsia="MS Mincho"/>
        </w:rPr>
      </w:pPr>
      <w:r w:rsidRPr="00F16BB6">
        <w:rPr>
          <w:rFonts w:eastAsia="MS Mincho"/>
        </w:rPr>
        <w:t xml:space="preserve">"Лесной кодекс Российской Федерации" от 04.12.2006 </w:t>
      </w:r>
      <w:r>
        <w:rPr>
          <w:rFonts w:eastAsia="MS Mincho"/>
        </w:rPr>
        <w:t>№</w:t>
      </w:r>
      <w:r w:rsidRPr="00F16BB6">
        <w:rPr>
          <w:rFonts w:eastAsia="MS Mincho"/>
        </w:rPr>
        <w:t xml:space="preserve"> 200-ФЗ</w:t>
      </w:r>
      <w:r w:rsidRPr="0014143C">
        <w:t xml:space="preserve">, ст. </w:t>
      </w:r>
      <w:r>
        <w:t>1</w:t>
      </w:r>
      <w:r w:rsidR="00596CA5">
        <w:t>14</w:t>
      </w:r>
      <w:r w:rsidRPr="0014143C">
        <w:rPr>
          <w:rFonts w:eastAsia="MS Mincho"/>
        </w:rPr>
        <w:t>.</w:t>
      </w:r>
    </w:p>
    <w:p w14:paraId="4630FE54" w14:textId="42CB77F9" w:rsidR="00596CA5" w:rsidRDefault="00596CA5" w:rsidP="00596CA5">
      <w:pPr>
        <w:ind w:firstLine="709"/>
        <w:jc w:val="both"/>
        <w:rPr>
          <w:rFonts w:eastAsia="MS Mincho"/>
        </w:rPr>
      </w:pPr>
      <w:r w:rsidRPr="00596CA5">
        <w:rPr>
          <w:rFonts w:eastAsia="MS Mincho"/>
        </w:rPr>
        <w:t xml:space="preserve">Постановление Правительства РФ от 21 декабря 2019 г. </w:t>
      </w:r>
      <w:r>
        <w:rPr>
          <w:rFonts w:eastAsia="MS Mincho"/>
        </w:rPr>
        <w:t>№</w:t>
      </w:r>
      <w:r w:rsidRPr="00596CA5">
        <w:rPr>
          <w:rFonts w:eastAsia="MS Mincho"/>
        </w:rPr>
        <w:t xml:space="preserve"> 1755</w:t>
      </w:r>
      <w:r>
        <w:rPr>
          <w:rFonts w:eastAsia="MS Mincho"/>
        </w:rPr>
        <w:t xml:space="preserve"> </w:t>
      </w:r>
      <w:r w:rsidRPr="00596CA5">
        <w:rPr>
          <w:rFonts w:eastAsia="MS Mincho"/>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Pr>
          <w:rFonts w:eastAsia="MS Mincho"/>
        </w:rPr>
        <w:t>.</w:t>
      </w:r>
    </w:p>
    <w:p w14:paraId="02DCBA8F" w14:textId="77777777" w:rsidR="007A76CD" w:rsidRPr="0014143C" w:rsidRDefault="007A76CD" w:rsidP="007A76CD">
      <w:pPr>
        <w:spacing w:before="120"/>
        <w:ind w:firstLine="709"/>
        <w:jc w:val="both"/>
      </w:pPr>
      <w:r w:rsidRPr="0014143C">
        <w:rPr>
          <w:b/>
        </w:rPr>
        <w:t>Порядок установления и размеры.</w:t>
      </w:r>
    </w:p>
    <w:p w14:paraId="33A7E7CA" w14:textId="64850D91" w:rsidR="00ED7434" w:rsidRDefault="00ED7434" w:rsidP="00ED7434">
      <w:pPr>
        <w:ind w:firstLine="709"/>
        <w:jc w:val="both"/>
      </w:pPr>
      <w:r>
        <w:lastRenderedPageBreak/>
        <w:t>Л</w:t>
      </w:r>
      <w:r w:rsidRPr="00596CA5">
        <w:t xml:space="preserve">еса, расположенные в </w:t>
      </w:r>
      <w:r w:rsidRPr="00ED7434">
        <w:t xml:space="preserve">зеленых зонах </w:t>
      </w:r>
      <w:r>
        <w:t xml:space="preserve">– </w:t>
      </w:r>
      <w:r w:rsidRPr="00ED7434">
        <w:t>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r w:rsidRPr="00F16BB6">
        <w:t>.</w:t>
      </w:r>
    </w:p>
    <w:p w14:paraId="4B740487" w14:textId="4F4B0890" w:rsidR="00ED7434" w:rsidRPr="0014143C" w:rsidRDefault="00ED7434" w:rsidP="00ED7434">
      <w:pPr>
        <w:ind w:firstLine="709"/>
        <w:jc w:val="both"/>
      </w:pPr>
      <w:r w:rsidRPr="00596CA5">
        <w:t xml:space="preserve">Изменение границ земель, на которых расположены леса в </w:t>
      </w:r>
      <w:r w:rsidRPr="00ED7434">
        <w:t>зеленых зонах</w:t>
      </w:r>
      <w:r w:rsidRPr="00596CA5">
        <w:t>, осуществляются на основании проектной документации, утвержденной орган</w:t>
      </w:r>
      <w:r>
        <w:t>ом</w:t>
      </w:r>
      <w:r w:rsidRPr="00596CA5">
        <w:t xml:space="preserve"> государственной власти субъекта Российской Федерации, осуществляющ</w:t>
      </w:r>
      <w:r>
        <w:t>им</w:t>
      </w:r>
      <w:r w:rsidRPr="00596CA5">
        <w:t xml:space="preserve"> полномочия в области лесных отношений</w:t>
      </w:r>
      <w:r w:rsidRPr="00F16BB6">
        <w:t>.</w:t>
      </w:r>
    </w:p>
    <w:p w14:paraId="02DCBA93" w14:textId="77777777" w:rsidR="007A76CD" w:rsidRPr="0014143C" w:rsidRDefault="007A76CD" w:rsidP="007A76CD">
      <w:pPr>
        <w:spacing w:before="120"/>
        <w:ind w:firstLine="709"/>
        <w:jc w:val="both"/>
        <w:rPr>
          <w:b/>
        </w:rPr>
      </w:pPr>
      <w:r w:rsidRPr="0014143C">
        <w:rPr>
          <w:b/>
        </w:rPr>
        <w:t>Режим использования территории.</w:t>
      </w:r>
    </w:p>
    <w:p w14:paraId="548F2803" w14:textId="77777777" w:rsidR="00ED7434" w:rsidRPr="00ED7434" w:rsidRDefault="00ED7434" w:rsidP="00ED7434">
      <w:pPr>
        <w:ind w:firstLine="709"/>
        <w:jc w:val="both"/>
      </w:pPr>
      <w:r w:rsidRPr="00ED7434">
        <w:t>В лесах, расположенных в зеленых зонах, запрещаются:</w:t>
      </w:r>
    </w:p>
    <w:p w14:paraId="4DAD4AAB" w14:textId="77777777" w:rsidR="00ED7434" w:rsidRPr="00596CA5" w:rsidRDefault="00ED7434" w:rsidP="00ED7434">
      <w:pPr>
        <w:ind w:firstLine="709"/>
        <w:jc w:val="both"/>
      </w:pPr>
      <w:r w:rsidRPr="00596CA5">
        <w:t>1) использование токсичных химических препаратов;</w:t>
      </w:r>
    </w:p>
    <w:p w14:paraId="5558BD42" w14:textId="5775E616" w:rsidR="00ED7434" w:rsidRPr="00596CA5" w:rsidRDefault="00ED7434" w:rsidP="00ED7434">
      <w:pPr>
        <w:ind w:firstLine="709"/>
        <w:jc w:val="both"/>
      </w:pPr>
      <w:r w:rsidRPr="00596CA5">
        <w:t>2) разведка и добыча полезных ископаемых;</w:t>
      </w:r>
    </w:p>
    <w:p w14:paraId="6442FA63" w14:textId="24DF4FF3" w:rsidR="00ED7434" w:rsidRPr="00ED7434" w:rsidRDefault="00D012B7" w:rsidP="00ED7434">
      <w:pPr>
        <w:ind w:firstLine="709"/>
        <w:jc w:val="both"/>
      </w:pPr>
      <w:r>
        <w:t>3</w:t>
      </w:r>
      <w:r w:rsidR="00ED7434" w:rsidRPr="00ED7434">
        <w:t>) ведение сельского хозяйства, за исключением сенокошения и пчеловодства, а также возведение изгородей в целях сенокошения и пчеловодства;</w:t>
      </w:r>
    </w:p>
    <w:p w14:paraId="0D0383F5" w14:textId="77777777" w:rsidR="00D012B7" w:rsidRPr="00ED7434" w:rsidRDefault="00D012B7" w:rsidP="00D012B7">
      <w:pPr>
        <w:ind w:firstLine="709"/>
        <w:jc w:val="both"/>
      </w:pPr>
      <w:r>
        <w:t>4</w:t>
      </w:r>
      <w:r w:rsidR="00ED7434" w:rsidRPr="00ED7434">
        <w:t>)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r w:rsidRPr="00ED7434">
        <w:t>;</w:t>
      </w:r>
    </w:p>
    <w:p w14:paraId="02DCBA9A" w14:textId="7E62E156" w:rsidR="007A76CD" w:rsidRDefault="00D012B7" w:rsidP="00D012B7">
      <w:pPr>
        <w:ind w:firstLine="709"/>
        <w:jc w:val="both"/>
      </w:pPr>
      <w:r>
        <w:t>5</w:t>
      </w:r>
      <w:r w:rsidRPr="00ED7434">
        <w:t xml:space="preserve">) </w:t>
      </w:r>
      <w:r w:rsidRPr="00D012B7">
        <w:t>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объектов охотничьей инфраструктуры</w:t>
      </w:r>
      <w:r w:rsidRPr="00ED7434">
        <w:t>.</w:t>
      </w:r>
    </w:p>
    <w:p w14:paraId="554A20D9" w14:textId="77777777" w:rsidR="009B685E" w:rsidRPr="0014143C" w:rsidRDefault="009B685E" w:rsidP="009B685E">
      <w:pPr>
        <w:tabs>
          <w:tab w:val="left" w:pos="1876"/>
        </w:tabs>
        <w:ind w:firstLine="567"/>
        <w:jc w:val="both"/>
        <w:rPr>
          <w:bCs/>
        </w:rPr>
      </w:pPr>
    </w:p>
    <w:p w14:paraId="02DCBA9B" w14:textId="72DC1E0D" w:rsidR="007A76CD" w:rsidRPr="0014143C" w:rsidRDefault="007A76CD" w:rsidP="00BA4C03">
      <w:pPr>
        <w:pStyle w:val="a"/>
      </w:pPr>
      <w:bookmarkStart w:id="460" w:name="_Toc531808818"/>
      <w:bookmarkStart w:id="461" w:name="_Toc213325331"/>
      <w:r w:rsidRPr="0014143C">
        <w:t>Территории объектов культурного наследия</w:t>
      </w:r>
      <w:bookmarkEnd w:id="460"/>
      <w:bookmarkEnd w:id="461"/>
    </w:p>
    <w:p w14:paraId="02DCBA9C" w14:textId="77777777" w:rsidR="007A76CD" w:rsidRPr="0014143C" w:rsidRDefault="007A76CD" w:rsidP="007A76CD">
      <w:pPr>
        <w:tabs>
          <w:tab w:val="left" w:pos="851"/>
        </w:tabs>
        <w:spacing w:before="120"/>
        <w:ind w:firstLine="567"/>
        <w:jc w:val="both"/>
        <w:rPr>
          <w:b/>
        </w:rPr>
      </w:pPr>
      <w:r w:rsidRPr="0014143C">
        <w:rPr>
          <w:b/>
        </w:rPr>
        <w:t>Регламентирующий документ.</w:t>
      </w:r>
    </w:p>
    <w:p w14:paraId="02DCBA9D" w14:textId="77777777" w:rsidR="007A76CD" w:rsidRPr="0014143C" w:rsidRDefault="007A76CD" w:rsidP="007A76CD">
      <w:pPr>
        <w:tabs>
          <w:tab w:val="left" w:pos="851"/>
        </w:tabs>
        <w:ind w:firstLine="567"/>
        <w:jc w:val="both"/>
      </w:pPr>
      <w:r w:rsidRPr="0014143C">
        <w:t xml:space="preserve">Федеральный закон от 25.06.2002 № 73-ФЗ </w:t>
      </w:r>
      <w:r w:rsidR="00BB7751">
        <w:t>«</w:t>
      </w:r>
      <w:r w:rsidRPr="0014143C">
        <w:t>Об объектах культурного наследия (памятниках истории и культуры) народов Российской Федерации</w:t>
      </w:r>
      <w:r w:rsidR="00BB7751">
        <w:t>»</w:t>
      </w:r>
      <w:r w:rsidRPr="0014143C">
        <w:t xml:space="preserve"> ст. 3.1, 5.1, 36.</w:t>
      </w:r>
    </w:p>
    <w:p w14:paraId="02DCBA9E" w14:textId="77777777" w:rsidR="007A76CD" w:rsidRPr="0014143C" w:rsidRDefault="007A76CD" w:rsidP="007A76CD">
      <w:pPr>
        <w:tabs>
          <w:tab w:val="left" w:pos="851"/>
        </w:tabs>
        <w:spacing w:before="120"/>
        <w:ind w:firstLine="567"/>
        <w:jc w:val="both"/>
      </w:pPr>
      <w:r w:rsidRPr="0014143C">
        <w:rPr>
          <w:b/>
        </w:rPr>
        <w:t>Порядок установления и размеры.</w:t>
      </w:r>
    </w:p>
    <w:p w14:paraId="02DCBA9F" w14:textId="77777777" w:rsidR="007A76CD" w:rsidRPr="0014143C" w:rsidRDefault="007A76CD" w:rsidP="007A76CD">
      <w:pPr>
        <w:tabs>
          <w:tab w:val="left" w:pos="851"/>
        </w:tabs>
        <w:ind w:firstLine="567"/>
        <w:jc w:val="both"/>
        <w:rPr>
          <w:iCs/>
        </w:rPr>
      </w:pPr>
      <w:r w:rsidRPr="0014143C">
        <w:rPr>
          <w:iCs/>
        </w:rPr>
        <w:t xml:space="preserve">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w:t>
      </w:r>
      <w:r w:rsidRPr="0014143C">
        <w:t>Федеральным законом от 25.06.2002 № 73-ФЗ</w:t>
      </w:r>
      <w:r w:rsidRPr="0014143C">
        <w:rPr>
          <w:iCs/>
        </w:rPr>
        <w:t>.</w:t>
      </w:r>
    </w:p>
    <w:p w14:paraId="02DCBAA0" w14:textId="77777777" w:rsidR="007A76CD" w:rsidRPr="0014143C" w:rsidRDefault="007A76CD" w:rsidP="007A76CD">
      <w:pPr>
        <w:tabs>
          <w:tab w:val="left" w:pos="851"/>
        </w:tabs>
        <w:ind w:firstLine="567"/>
        <w:jc w:val="both"/>
        <w:rPr>
          <w:iCs/>
        </w:rPr>
      </w:pPr>
      <w:r w:rsidRPr="0014143C">
        <w:rPr>
          <w:iCs/>
        </w:rP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14:paraId="02DCBAA1" w14:textId="77777777" w:rsidR="007A76CD" w:rsidRPr="0014143C" w:rsidRDefault="007A76CD" w:rsidP="007A76CD">
      <w:pPr>
        <w:tabs>
          <w:tab w:val="left" w:pos="851"/>
        </w:tabs>
        <w:ind w:firstLine="567"/>
        <w:jc w:val="both"/>
        <w:rPr>
          <w:iCs/>
        </w:rPr>
      </w:pPr>
      <w:r w:rsidRPr="0014143C">
        <w:rPr>
          <w:iCs/>
        </w:rPr>
        <w:t>Границы территории объекта культурного наследия могут не совпадать с границами существующих земельных участков.</w:t>
      </w:r>
    </w:p>
    <w:p w14:paraId="02DCBAA2" w14:textId="77777777" w:rsidR="007A76CD" w:rsidRPr="0014143C" w:rsidRDefault="007A76CD" w:rsidP="007A76CD">
      <w:pPr>
        <w:tabs>
          <w:tab w:val="left" w:pos="851"/>
        </w:tabs>
        <w:ind w:firstLine="567"/>
        <w:jc w:val="both"/>
        <w:rPr>
          <w:iCs/>
        </w:rPr>
      </w:pPr>
      <w:r w:rsidRPr="0014143C">
        <w:rPr>
          <w:iCs/>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14:paraId="02DCBAA3" w14:textId="66938644" w:rsidR="007A76CD" w:rsidRPr="0014143C" w:rsidRDefault="007A76CD" w:rsidP="007A76CD">
      <w:pPr>
        <w:tabs>
          <w:tab w:val="left" w:pos="851"/>
        </w:tabs>
        <w:ind w:firstLine="567"/>
        <w:jc w:val="both"/>
        <w:rPr>
          <w:iCs/>
        </w:rPr>
      </w:pPr>
      <w:r w:rsidRPr="0014143C">
        <w:rPr>
          <w:iCs/>
        </w:rPr>
        <w:t xml:space="preserve">Примечание. </w:t>
      </w:r>
      <w:proofErr w:type="gramStart"/>
      <w:r w:rsidRPr="0014143C">
        <w:rPr>
          <w:iCs/>
        </w:rPr>
        <w:t xml:space="preserve">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Федерального закона </w:t>
      </w:r>
      <w:r w:rsidRPr="0014143C">
        <w:t>от 25.06.2002 № 73-ФЗ</w:t>
      </w:r>
      <w:r w:rsidRPr="0014143C">
        <w:rPr>
          <w:iCs/>
        </w:rPr>
        <w:t>, а также на основании сведений, изложенных в акте органа государственной власти об отнесении объекта к памятникам истории и культуры, сведений, указанных</w:t>
      </w:r>
      <w:proofErr w:type="gramEnd"/>
      <w:r w:rsidRPr="0014143C">
        <w:rPr>
          <w:iCs/>
        </w:rPr>
        <w:t xml:space="preserve">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(Федеральный закон от 22.10.2014 № 315-ФЗ).</w:t>
      </w:r>
    </w:p>
    <w:p w14:paraId="02DCBAA4" w14:textId="77777777" w:rsidR="007A76CD" w:rsidRPr="0014143C" w:rsidRDefault="007A76CD" w:rsidP="007A76CD">
      <w:pPr>
        <w:tabs>
          <w:tab w:val="left" w:pos="851"/>
        </w:tabs>
        <w:ind w:firstLine="567"/>
        <w:jc w:val="both"/>
        <w:rPr>
          <w:iCs/>
        </w:rPr>
      </w:pPr>
    </w:p>
    <w:p w14:paraId="02DCBAA5" w14:textId="77777777" w:rsidR="007A76CD" w:rsidRPr="0014143C" w:rsidRDefault="007A76CD" w:rsidP="007A76CD">
      <w:pPr>
        <w:tabs>
          <w:tab w:val="left" w:pos="851"/>
        </w:tabs>
        <w:ind w:firstLine="567"/>
        <w:jc w:val="both"/>
        <w:rPr>
          <w:iCs/>
        </w:rPr>
      </w:pPr>
      <w:r w:rsidRPr="0014143C">
        <w:rPr>
          <w:iCs/>
        </w:rPr>
        <w:lastRenderedPageBreak/>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14:paraId="02DCBAA6" w14:textId="77777777" w:rsidR="007A76CD" w:rsidRPr="0014143C" w:rsidRDefault="007A76CD" w:rsidP="007A76CD">
      <w:pPr>
        <w:tabs>
          <w:tab w:val="left" w:pos="851"/>
        </w:tabs>
        <w:ind w:firstLine="567"/>
        <w:jc w:val="both"/>
        <w:rPr>
          <w:iCs/>
        </w:rPr>
      </w:pPr>
      <w:r w:rsidRPr="0014143C">
        <w:rPr>
          <w:iCs/>
        </w:rPr>
        <w:t>Границы территории объекта археологического наследия определяются на основании археологических полевых работ.</w:t>
      </w:r>
    </w:p>
    <w:p w14:paraId="02DCBAA7" w14:textId="77777777" w:rsidR="007A76CD" w:rsidRPr="0014143C" w:rsidRDefault="007A76CD" w:rsidP="007A76CD">
      <w:pPr>
        <w:tabs>
          <w:tab w:val="left" w:pos="851"/>
        </w:tabs>
        <w:ind w:firstLine="567"/>
        <w:jc w:val="both"/>
        <w:rPr>
          <w:iCs/>
        </w:rPr>
      </w:pPr>
      <w:r w:rsidRPr="0014143C">
        <w:rPr>
          <w:iCs/>
        </w:rPr>
        <w:t>4. Проект границ территории объекта культурного наследия оформляется в графической форме и в текстовой форме (в виде схемы границ).</w:t>
      </w:r>
    </w:p>
    <w:p w14:paraId="02DCBAA8" w14:textId="77777777" w:rsidR="007A76CD" w:rsidRPr="0014143C" w:rsidRDefault="007A76CD" w:rsidP="007A76CD">
      <w:pPr>
        <w:tabs>
          <w:tab w:val="left" w:pos="851"/>
        </w:tabs>
        <w:ind w:firstLine="567"/>
        <w:jc w:val="both"/>
        <w:rPr>
          <w:iCs/>
        </w:rPr>
      </w:pPr>
      <w:r w:rsidRPr="0014143C">
        <w:rPr>
          <w:iCs/>
        </w:rPr>
        <w:t xml:space="preserve">Требования к составлению </w:t>
      </w:r>
      <w:proofErr w:type="gramStart"/>
      <w:r w:rsidRPr="0014143C">
        <w:rPr>
          <w:iCs/>
        </w:rPr>
        <w:t>проектов границ территорий объектов культурного наследия</w:t>
      </w:r>
      <w:proofErr w:type="gramEnd"/>
      <w:r w:rsidRPr="0014143C">
        <w:rPr>
          <w:iCs/>
        </w:rPr>
        <w:t xml:space="preserve">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14:paraId="02DCBAA9" w14:textId="51BEB91C" w:rsidR="007A76CD" w:rsidRPr="0014143C" w:rsidRDefault="007A76CD" w:rsidP="007A76CD">
      <w:pPr>
        <w:tabs>
          <w:tab w:val="left" w:pos="851"/>
        </w:tabs>
        <w:ind w:firstLine="567"/>
        <w:jc w:val="both"/>
        <w:rPr>
          <w:iCs/>
        </w:rPr>
      </w:pPr>
      <w:r w:rsidRPr="0014143C">
        <w:rPr>
          <w:iCs/>
        </w:rPr>
        <w:t xml:space="preserve">5. </w:t>
      </w:r>
      <w:proofErr w:type="gramStart"/>
      <w:r w:rsidRPr="0014143C">
        <w:rPr>
          <w:iCs/>
        </w:rPr>
        <w:t>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w:t>
      </w:r>
      <w:proofErr w:type="gramEnd"/>
      <w:r w:rsidRPr="0014143C">
        <w:rPr>
          <w:iCs/>
        </w:rPr>
        <w:t xml:space="preserve">) </w:t>
      </w:r>
      <w:proofErr w:type="gramStart"/>
      <w:r w:rsidRPr="0014143C">
        <w:rPr>
          <w:iCs/>
        </w:rPr>
        <w:t xml:space="preserve">народов Российской Федерации - для объекта культурного наследия федерального значения, в составе акта </w:t>
      </w:r>
      <w:r w:rsidR="007D74C6">
        <w:rPr>
          <w:iCs/>
        </w:rPr>
        <w:t>исполнительного органа субъекта</w:t>
      </w:r>
      <w:r w:rsidRPr="0014143C">
        <w:rPr>
          <w:iCs/>
        </w:rPr>
        <w:t xml:space="preserve">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w:t>
      </w:r>
      <w:proofErr w:type="gramEnd"/>
      <w:r w:rsidRPr="0014143C">
        <w:rPr>
          <w:iCs/>
        </w:rPr>
        <w:t xml:space="preserve"> (муниципального) значения.</w:t>
      </w:r>
    </w:p>
    <w:p w14:paraId="02DCBAAA" w14:textId="7EA54760" w:rsidR="007A76CD" w:rsidRPr="0014143C" w:rsidRDefault="007A76CD" w:rsidP="007A76CD">
      <w:pPr>
        <w:tabs>
          <w:tab w:val="left" w:pos="851"/>
        </w:tabs>
        <w:ind w:firstLine="567"/>
        <w:jc w:val="both"/>
        <w:rPr>
          <w:iCs/>
        </w:rPr>
      </w:pPr>
      <w:r w:rsidRPr="0014143C">
        <w:rPr>
          <w:iCs/>
        </w:rPr>
        <w:t xml:space="preserve">Границы территории выявленного объекта культурного наследия утверждаются актом </w:t>
      </w:r>
      <w:r w:rsidR="007D74C6">
        <w:rPr>
          <w:iCs/>
        </w:rPr>
        <w:t>исполнительного органа субъекта</w:t>
      </w:r>
      <w:r w:rsidRPr="0014143C">
        <w:rPr>
          <w:iCs/>
        </w:rPr>
        <w:t xml:space="preserve">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14:paraId="02DCBAAB" w14:textId="77777777" w:rsidR="007A76CD" w:rsidRPr="0014143C" w:rsidRDefault="007A76CD" w:rsidP="007A76CD">
      <w:pPr>
        <w:tabs>
          <w:tab w:val="left" w:pos="851"/>
        </w:tabs>
        <w:ind w:firstLine="567"/>
        <w:jc w:val="both"/>
        <w:rPr>
          <w:iCs/>
        </w:rPr>
      </w:pPr>
      <w:r w:rsidRPr="0014143C">
        <w:rPr>
          <w:iCs/>
        </w:rPr>
        <w:t xml:space="preserve">6. </w:t>
      </w:r>
      <w:proofErr w:type="gramStart"/>
      <w:r w:rsidRPr="0014143C">
        <w:rPr>
          <w:iCs/>
        </w:rPr>
        <w:t xml:space="preserve">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w:t>
      </w:r>
      <w:r w:rsidRPr="0014143C">
        <w:t>Федеральным законом от 25.06.2002 № 73-ФЗ</w:t>
      </w:r>
      <w:r w:rsidRPr="0014143C">
        <w:rPr>
          <w:iCs/>
        </w:rPr>
        <w:t xml:space="preserve"> для утверждения границ территории объекта культурного наследия.</w:t>
      </w:r>
      <w:proofErr w:type="gramEnd"/>
    </w:p>
    <w:p w14:paraId="02DCBAAC" w14:textId="2F9DE7DD" w:rsidR="007A76CD" w:rsidRPr="0014143C" w:rsidRDefault="007A76CD" w:rsidP="007A76CD">
      <w:pPr>
        <w:tabs>
          <w:tab w:val="left" w:pos="851"/>
        </w:tabs>
        <w:ind w:firstLine="567"/>
        <w:jc w:val="both"/>
        <w:rPr>
          <w:iCs/>
        </w:rPr>
      </w:pPr>
      <w:r w:rsidRPr="0014143C">
        <w:rPr>
          <w:iCs/>
        </w:rPr>
        <w:t xml:space="preserve">7. </w:t>
      </w:r>
      <w:proofErr w:type="gramStart"/>
      <w:r w:rsidRPr="0014143C">
        <w:rPr>
          <w:iCs/>
        </w:rPr>
        <w:t xml:space="preserve">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w:t>
      </w:r>
      <w:r w:rsidR="00304131">
        <w:rPr>
          <w:iCs/>
        </w:rPr>
        <w:t xml:space="preserve">части </w:t>
      </w:r>
      <w:r w:rsidRPr="0014143C">
        <w:rPr>
          <w:iCs/>
        </w:rPr>
        <w:t>статьи и части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w:t>
      </w:r>
      <w:r w:rsidR="009E0A44">
        <w:rPr>
          <w:iCs/>
        </w:rPr>
        <w:t>е</w:t>
      </w:r>
      <w:r w:rsidRPr="0014143C">
        <w:rPr>
          <w:iCs/>
        </w:rPr>
        <w:t xml:space="preserve"> местоположения границ</w:t>
      </w:r>
      <w:proofErr w:type="gramEnd"/>
      <w:r w:rsidRPr="0014143C">
        <w:rPr>
          <w:iCs/>
        </w:rPr>
        <w:t xml:space="preserve">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w:t>
      </w:r>
      <w:r w:rsidRPr="0014143C">
        <w:rPr>
          <w:iCs/>
        </w:rPr>
        <w:lastRenderedPageBreak/>
        <w:t>границ в системе координат, установленной для ведения государственного кадастра объектов недвижимости.</w:t>
      </w:r>
    </w:p>
    <w:p w14:paraId="02DCBAAD" w14:textId="77777777" w:rsidR="007A76CD" w:rsidRPr="0014143C" w:rsidRDefault="007A76CD" w:rsidP="007A76CD">
      <w:pPr>
        <w:tabs>
          <w:tab w:val="left" w:pos="851"/>
        </w:tabs>
        <w:ind w:firstLine="567"/>
        <w:jc w:val="both"/>
        <w:rPr>
          <w:spacing w:val="-2"/>
        </w:rPr>
      </w:pPr>
      <w:r w:rsidRPr="0014143C">
        <w:rPr>
          <w:iC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w:t>
      </w:r>
      <w:r w:rsidRPr="0014143C">
        <w:t>от 25.06.2002 № 73-ФЗ</w:t>
      </w:r>
      <w:r w:rsidRPr="0014143C">
        <w:rPr>
          <w:iCs/>
        </w:rPr>
        <w:t>.</w:t>
      </w:r>
    </w:p>
    <w:p w14:paraId="02DCBAAE" w14:textId="77777777" w:rsidR="007A76CD" w:rsidRPr="0014143C" w:rsidRDefault="007A76CD" w:rsidP="007A76CD">
      <w:pPr>
        <w:tabs>
          <w:tab w:val="left" w:pos="851"/>
        </w:tabs>
        <w:spacing w:before="120"/>
        <w:ind w:firstLine="567"/>
        <w:jc w:val="both"/>
        <w:rPr>
          <w:b/>
        </w:rPr>
      </w:pPr>
      <w:r w:rsidRPr="0014143C">
        <w:rPr>
          <w:b/>
        </w:rPr>
        <w:t>Режим использования территории.</w:t>
      </w:r>
    </w:p>
    <w:p w14:paraId="02DCBAAF" w14:textId="77777777" w:rsidR="007A76CD" w:rsidRPr="0014143C" w:rsidRDefault="007A76CD" w:rsidP="007A76CD">
      <w:pPr>
        <w:tabs>
          <w:tab w:val="left" w:pos="851"/>
        </w:tabs>
        <w:spacing w:before="120"/>
        <w:ind w:firstLine="567"/>
        <w:jc w:val="both"/>
        <w:rPr>
          <w:b/>
        </w:rPr>
      </w:pPr>
      <w:r w:rsidRPr="0014143C">
        <w:rPr>
          <w:b/>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14:paraId="02DCBAB0" w14:textId="77777777" w:rsidR="007A76CD" w:rsidRPr="0014143C" w:rsidRDefault="007A76CD" w:rsidP="007A76CD">
      <w:pPr>
        <w:tabs>
          <w:tab w:val="left" w:pos="851"/>
        </w:tabs>
        <w:spacing w:before="120"/>
        <w:ind w:firstLine="567"/>
        <w:jc w:val="both"/>
      </w:pPr>
      <w:r w:rsidRPr="0014143C">
        <w:t>1. В границах территории объекта культурного наследия:</w:t>
      </w:r>
    </w:p>
    <w:p w14:paraId="02DCBAB1" w14:textId="795C0168" w:rsidR="007A76CD" w:rsidRPr="0014143C" w:rsidRDefault="007A76CD" w:rsidP="007A76CD">
      <w:pPr>
        <w:tabs>
          <w:tab w:val="left" w:pos="851"/>
        </w:tabs>
        <w:spacing w:before="120"/>
        <w:ind w:firstLine="567"/>
        <w:jc w:val="both"/>
      </w:pPr>
      <w:r w:rsidRPr="0014143C">
        <w:t xml:space="preserve">1) </w:t>
      </w:r>
      <w:r w:rsidR="00BB1C08" w:rsidRPr="00BB1C08">
        <w:t xml:space="preserve">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w:t>
      </w:r>
      <w:proofErr w:type="gramStart"/>
      <w:r w:rsidR="00BB1C08" w:rsidRPr="00BB1C08">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w:t>
      </w:r>
      <w:proofErr w:type="gramEnd"/>
      <w:r w:rsidR="00BB1C08" w:rsidRPr="00BB1C08">
        <w:t>,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r w:rsidRPr="0014143C">
        <w:t>;</w:t>
      </w:r>
    </w:p>
    <w:p w14:paraId="02DCBAB2" w14:textId="3724C0BF" w:rsidR="007A76CD" w:rsidRPr="0014143C" w:rsidRDefault="007A76CD" w:rsidP="007A76CD">
      <w:pPr>
        <w:tabs>
          <w:tab w:val="left" w:pos="851"/>
        </w:tabs>
        <w:spacing w:before="120"/>
        <w:ind w:firstLine="567"/>
        <w:jc w:val="both"/>
      </w:pPr>
      <w:proofErr w:type="gramStart"/>
      <w:r w:rsidRPr="0014143C">
        <w:t xml:space="preserve">2) </w:t>
      </w:r>
      <w:r w:rsidR="00BB1C08" w:rsidRPr="00BB1C08">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w:t>
      </w:r>
      <w:proofErr w:type="gramEnd"/>
      <w:r w:rsidR="00BB1C08" w:rsidRPr="00BB1C08">
        <w:t xml:space="preserve">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w:t>
      </w:r>
      <w:proofErr w:type="gramStart"/>
      <w:r w:rsidR="00BB1C08" w:rsidRPr="00BB1C08">
        <w:t>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имущества в многоквартирных домах, расположенных на территории достопримечательного места и не являющихся объектами культурного наследия</w:t>
      </w:r>
      <w:r w:rsidRPr="0014143C">
        <w:t>;</w:t>
      </w:r>
      <w:proofErr w:type="gramEnd"/>
    </w:p>
    <w:p w14:paraId="02DCBAB3" w14:textId="77777777" w:rsidR="007A76CD" w:rsidRPr="0014143C" w:rsidRDefault="007A76CD" w:rsidP="007A76CD">
      <w:pPr>
        <w:tabs>
          <w:tab w:val="left" w:pos="851"/>
        </w:tabs>
        <w:spacing w:before="120"/>
        <w:ind w:firstLine="567"/>
        <w:jc w:val="both"/>
      </w:pPr>
      <w:r w:rsidRPr="0014143C">
        <w:lastRenderedPageBreak/>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02DCBAB4" w14:textId="748D949A" w:rsidR="007A76CD" w:rsidRPr="0014143C" w:rsidRDefault="007A76CD" w:rsidP="007A76CD">
      <w:pPr>
        <w:tabs>
          <w:tab w:val="left" w:pos="851"/>
        </w:tabs>
        <w:spacing w:before="120"/>
        <w:ind w:firstLine="567"/>
        <w:jc w:val="both"/>
      </w:pPr>
      <w:r w:rsidRPr="0014143C">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w:t>
      </w:r>
      <w:r w:rsidR="00304131">
        <w:t xml:space="preserve">части </w:t>
      </w:r>
      <w:r w:rsidRPr="0014143C">
        <w:t>статьи.</w:t>
      </w:r>
    </w:p>
    <w:p w14:paraId="02DCBAB5" w14:textId="5FFF7897" w:rsidR="007A76CD" w:rsidRDefault="007A76CD" w:rsidP="007A76CD">
      <w:pPr>
        <w:tabs>
          <w:tab w:val="left" w:pos="851"/>
        </w:tabs>
        <w:spacing w:before="120"/>
        <w:ind w:firstLine="567"/>
        <w:jc w:val="both"/>
      </w:pPr>
      <w:r w:rsidRPr="0014143C">
        <w:t xml:space="preserve">3. </w:t>
      </w:r>
      <w:r w:rsidR="00363672" w:rsidRPr="00363672">
        <w:t>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14:paraId="02DCBAB6" w14:textId="77777777" w:rsidR="007A76CD" w:rsidRPr="0014143C" w:rsidRDefault="007A76CD" w:rsidP="007A76CD">
      <w:pPr>
        <w:tabs>
          <w:tab w:val="left" w:pos="851"/>
        </w:tabs>
        <w:spacing w:before="120"/>
        <w:ind w:firstLine="567"/>
        <w:jc w:val="both"/>
      </w:pPr>
      <w:r w:rsidRPr="0014143C">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14:paraId="02DCBAB7" w14:textId="1081AB2A" w:rsidR="007A76CD" w:rsidRPr="0014143C" w:rsidRDefault="007A76CD" w:rsidP="007A76CD">
      <w:pPr>
        <w:tabs>
          <w:tab w:val="left" w:pos="851"/>
        </w:tabs>
        <w:spacing w:before="120"/>
        <w:ind w:firstLine="567"/>
        <w:jc w:val="both"/>
      </w:pPr>
      <w:r w:rsidRPr="0014143C">
        <w:t xml:space="preserve">2) </w:t>
      </w:r>
      <w:r w:rsidR="007D74C6">
        <w:t>исполнительным органом субъекта</w:t>
      </w:r>
      <w:r w:rsidRPr="0014143C">
        <w:t xml:space="preserve">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14:paraId="02DCBAB8" w14:textId="77777777" w:rsidR="007A76CD" w:rsidRPr="0014143C" w:rsidRDefault="007A76CD" w:rsidP="007A76CD">
      <w:pPr>
        <w:tabs>
          <w:tab w:val="left" w:pos="851"/>
        </w:tabs>
        <w:spacing w:before="120"/>
        <w:ind w:firstLine="567"/>
        <w:jc w:val="both"/>
      </w:pPr>
      <w:r w:rsidRPr="0014143C">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14:paraId="02DCBAB9" w14:textId="77777777" w:rsidR="007A76CD" w:rsidRDefault="007A76CD" w:rsidP="007A76CD">
      <w:pPr>
        <w:tabs>
          <w:tab w:val="left" w:pos="851"/>
        </w:tabs>
        <w:spacing w:before="120"/>
        <w:ind w:firstLine="567"/>
        <w:jc w:val="both"/>
      </w:pPr>
      <w:r w:rsidRPr="0014143C">
        <w:t xml:space="preserve">4. </w:t>
      </w:r>
      <w:proofErr w:type="gramStart"/>
      <w:r w:rsidRPr="0014143C">
        <w:t>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w:t>
      </w:r>
      <w:proofErr w:type="gramEnd"/>
      <w:r w:rsidRPr="0014143C">
        <w:t>).</w:t>
      </w:r>
    </w:p>
    <w:p w14:paraId="7A40148A" w14:textId="23604039" w:rsidR="00BB1C08" w:rsidRDefault="00BB1C08" w:rsidP="00BB1C08">
      <w:pPr>
        <w:tabs>
          <w:tab w:val="left" w:pos="851"/>
        </w:tabs>
        <w:spacing w:before="120"/>
        <w:ind w:firstLine="567"/>
        <w:jc w:val="both"/>
      </w:pPr>
      <w: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подпунктами 1 и 3 пункта 1 настоящей </w:t>
      </w:r>
      <w:r w:rsidR="00016E6C">
        <w:t xml:space="preserve">части </w:t>
      </w:r>
      <w:r>
        <w:t>статьи.</w:t>
      </w:r>
    </w:p>
    <w:p w14:paraId="20339E5B" w14:textId="294777FB" w:rsidR="00BB1C08" w:rsidRDefault="00BB1C08" w:rsidP="00BB1C08">
      <w:pPr>
        <w:tabs>
          <w:tab w:val="left" w:pos="851"/>
        </w:tabs>
        <w:spacing w:before="120"/>
        <w:ind w:firstLine="567"/>
        <w:jc w:val="both"/>
      </w:pPr>
      <w:r>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подпунктом 3 пункта 1 настоящей </w:t>
      </w:r>
      <w:r w:rsidR="00016E6C">
        <w:t xml:space="preserve">части </w:t>
      </w:r>
      <w:r>
        <w:t>статьи.</w:t>
      </w:r>
    </w:p>
    <w:p w14:paraId="05749A4E" w14:textId="77777777" w:rsidR="00E96326" w:rsidRDefault="00BB1C08" w:rsidP="00BB1C08">
      <w:pPr>
        <w:tabs>
          <w:tab w:val="left" w:pos="851"/>
        </w:tabs>
        <w:spacing w:before="120"/>
        <w:ind w:firstLine="567"/>
        <w:jc w:val="both"/>
      </w:pPr>
      <w:r>
        <w:t>4.2. На территории выявленного объекта культурного наследия - достопримечательного места разрешаются:</w:t>
      </w:r>
    </w:p>
    <w:p w14:paraId="542B82FD" w14:textId="77777777" w:rsidR="00E96326" w:rsidRDefault="00BB1C08" w:rsidP="00BB1C08">
      <w:pPr>
        <w:tabs>
          <w:tab w:val="left" w:pos="851"/>
        </w:tabs>
        <w:spacing w:before="120"/>
        <w:ind w:firstLine="567"/>
        <w:jc w:val="both"/>
      </w:pPr>
      <w:r>
        <w:t>1) работы по сохранению памятников и ансамблей, находящихся в границах территории достопримечательного места;</w:t>
      </w:r>
    </w:p>
    <w:p w14:paraId="3CDFB02F" w14:textId="77777777" w:rsidR="00E96326" w:rsidRDefault="00BB1C08" w:rsidP="00BB1C08">
      <w:pPr>
        <w:tabs>
          <w:tab w:val="left" w:pos="851"/>
        </w:tabs>
        <w:spacing w:before="120"/>
        <w:ind w:firstLine="567"/>
        <w:jc w:val="both"/>
      </w:pPr>
      <w:r>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14:paraId="255D0BFC" w14:textId="77777777" w:rsidR="00E96326" w:rsidRDefault="00BB1C08" w:rsidP="00BB1C08">
      <w:pPr>
        <w:tabs>
          <w:tab w:val="left" w:pos="851"/>
        </w:tabs>
        <w:spacing w:before="120"/>
        <w:ind w:firstLine="567"/>
        <w:jc w:val="both"/>
      </w:pPr>
      <w: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14:paraId="642BFA0A" w14:textId="3263B99F" w:rsidR="00BB1C08" w:rsidRPr="0014143C" w:rsidRDefault="00BB1C08" w:rsidP="00BB1C08">
      <w:pPr>
        <w:tabs>
          <w:tab w:val="left" w:pos="851"/>
        </w:tabs>
        <w:spacing w:before="120"/>
        <w:ind w:firstLine="567"/>
        <w:jc w:val="both"/>
      </w:pPr>
      <w:proofErr w:type="gramStart"/>
      <w:r>
        <w:t xml:space="preserve">4) строительство объектов капитального строительства в целях воссоздания утраченной градостроительной среды или в рамках применения специальных мер, </w:t>
      </w:r>
      <w:r>
        <w:lastRenderedPageBreak/>
        <w:t>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w:t>
      </w:r>
      <w:proofErr w:type="gramEnd"/>
      <w:r>
        <w:t xml:space="preserve">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14:paraId="67204839" w14:textId="219A3BB2" w:rsidR="00E96326" w:rsidRDefault="00E96326" w:rsidP="00E96326">
      <w:pPr>
        <w:tabs>
          <w:tab w:val="left" w:pos="851"/>
        </w:tabs>
        <w:spacing w:before="120"/>
        <w:ind w:firstLine="567"/>
        <w:jc w:val="both"/>
      </w:pPr>
      <w:r>
        <w:t xml:space="preserve">5. </w:t>
      </w:r>
      <w:proofErr w:type="gramStart"/>
      <w:r>
        <w:t xml:space="preserve">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w:t>
      </w:r>
      <w:r w:rsidRPr="0014143C">
        <w:t>Федеральным законом от 25.06.2002 № 73-ФЗ</w:t>
      </w:r>
      <w:r>
        <w:t xml:space="preserve">, земляных, строительных, мелиоративных, хозяйственных работ, указанных в статье 30 </w:t>
      </w:r>
      <w:r w:rsidRPr="0014143C">
        <w:t>Федерального закона от 25.06.2002 № 73-ФЗ</w:t>
      </w:r>
      <w:proofErr w:type="gramEnd"/>
      <w:r>
        <w:t xml:space="preserve">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17B282AE" w14:textId="16BA3912" w:rsidR="00E96326" w:rsidRPr="0014143C" w:rsidRDefault="00E96326" w:rsidP="00E96326">
      <w:pPr>
        <w:tabs>
          <w:tab w:val="left" w:pos="851"/>
        </w:tabs>
        <w:spacing w:before="120"/>
        <w:ind w:firstLine="567"/>
        <w:jc w:val="both"/>
      </w:pPr>
      <w:proofErr w:type="gramStart"/>
      <w:r>
        <w:t>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w:t>
      </w:r>
      <w:proofErr w:type="gramEnd"/>
      <w:r>
        <w:t xml:space="preserve">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w:t>
      </w:r>
      <w:r w:rsidRPr="0014143C">
        <w:t>Федеральным законом от 25.06.2002 № 73-ФЗ</w:t>
      </w:r>
      <w:r>
        <w:t>.</w:t>
      </w:r>
    </w:p>
    <w:p w14:paraId="02DCBABC" w14:textId="77777777" w:rsidR="007A76CD" w:rsidRPr="0014143C" w:rsidRDefault="007A76CD" w:rsidP="007A76CD">
      <w:pPr>
        <w:tabs>
          <w:tab w:val="left" w:pos="851"/>
        </w:tabs>
        <w:spacing w:before="120"/>
        <w:ind w:firstLine="567"/>
        <w:jc w:val="both"/>
        <w:rPr>
          <w:b/>
        </w:rPr>
      </w:pPr>
      <w:proofErr w:type="gramStart"/>
      <w:r w:rsidRPr="0014143C">
        <w:rPr>
          <w:b/>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и иных работ</w:t>
      </w:r>
      <w:proofErr w:type="gramEnd"/>
    </w:p>
    <w:p w14:paraId="02DCBABD" w14:textId="5CFA7D9A" w:rsidR="007A76CD" w:rsidRPr="0014143C" w:rsidRDefault="007A76CD" w:rsidP="007A76CD">
      <w:pPr>
        <w:tabs>
          <w:tab w:val="left" w:pos="851"/>
        </w:tabs>
        <w:spacing w:before="120"/>
        <w:ind w:firstLine="567"/>
        <w:jc w:val="both"/>
      </w:pPr>
      <w:r w:rsidRPr="0014143C">
        <w:t xml:space="preserve">1. </w:t>
      </w:r>
      <w:proofErr w:type="gramStart"/>
      <w:r w:rsidRPr="0014143C">
        <w:t xml:space="preserve">Проектирование и проведение земляных, строительных, мелиоративных, хозяйственных работ, указанных в статье 30 Федерального закона от 25.06.2002 № 73-ФЗ </w:t>
      </w:r>
      <w:r w:rsidR="00BB1C08" w:rsidRPr="00BB1C08">
        <w:t>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w:t>
      </w:r>
      <w:proofErr w:type="gramEnd"/>
      <w:r w:rsidR="00BB1C08" w:rsidRPr="00BB1C08">
        <w:t xml:space="preserve">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статьей 56.1 Федерального закона от 25.06.2002 № 73-ФЗ</w:t>
      </w:r>
      <w:r w:rsidRPr="0014143C">
        <w:t>.</w:t>
      </w:r>
    </w:p>
    <w:p w14:paraId="02DCBABE" w14:textId="77777777" w:rsidR="007A76CD" w:rsidRPr="0014143C" w:rsidRDefault="007A76CD" w:rsidP="007A76CD">
      <w:pPr>
        <w:tabs>
          <w:tab w:val="left" w:pos="851"/>
        </w:tabs>
        <w:spacing w:before="120"/>
        <w:ind w:firstLine="567"/>
        <w:jc w:val="both"/>
      </w:pPr>
      <w:r w:rsidRPr="0014143C">
        <w:lastRenderedPageBreak/>
        <w:t xml:space="preserve">2. </w:t>
      </w:r>
      <w:proofErr w:type="gramStart"/>
      <w:r w:rsidRPr="0014143C">
        <w:t>Изыскательские, проектные,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от 25.06.2002 № 73-ФЗ требований к осуществлению деятельности в границах территории объекта культурного наследия, особого режима использования земельного участка, в</w:t>
      </w:r>
      <w:proofErr w:type="gramEnd"/>
      <w:r w:rsidRPr="0014143C">
        <w:t xml:space="preserve"> </w:t>
      </w:r>
      <w:proofErr w:type="gramStart"/>
      <w:r w:rsidRPr="0014143C">
        <w:t>границах</w:t>
      </w:r>
      <w:proofErr w:type="gramEnd"/>
      <w:r w:rsidRPr="0014143C">
        <w:t xml:space="preserve">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от 25.06.2002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02DCBABF" w14:textId="77777777" w:rsidR="007A76CD" w:rsidRPr="0014143C" w:rsidRDefault="007A76CD" w:rsidP="007A76CD">
      <w:pPr>
        <w:tabs>
          <w:tab w:val="left" w:pos="851"/>
        </w:tabs>
        <w:spacing w:before="120"/>
        <w:ind w:firstLine="567"/>
        <w:jc w:val="both"/>
      </w:pPr>
      <w:r w:rsidRPr="0014143C">
        <w:t xml:space="preserve">3. </w:t>
      </w:r>
      <w:proofErr w:type="gramStart"/>
      <w:r w:rsidRPr="0014143C">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w:t>
      </w:r>
      <w:proofErr w:type="gramEnd"/>
      <w:r w:rsidRPr="0014143C">
        <w:t xml:space="preserve"> указанный объект культурного наследия, согласованных с региональным органом охраны объектов культурного наследия.</w:t>
      </w:r>
    </w:p>
    <w:p w14:paraId="02DCBAC0" w14:textId="5DBA1617" w:rsidR="007A76CD" w:rsidRPr="0014143C" w:rsidRDefault="007A76CD" w:rsidP="007A76CD">
      <w:pPr>
        <w:tabs>
          <w:tab w:val="left" w:pos="851"/>
        </w:tabs>
        <w:spacing w:before="120"/>
        <w:ind w:firstLine="567"/>
        <w:jc w:val="both"/>
      </w:pPr>
      <w:r w:rsidRPr="0014143C">
        <w:t xml:space="preserve">4. </w:t>
      </w:r>
      <w:proofErr w:type="gramStart"/>
      <w:r w:rsidRPr="0014143C">
        <w:t xml:space="preserve">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от 25.06.2002 № 73-ФЗ </w:t>
      </w:r>
      <w:r w:rsidR="00B33F7F" w:rsidRPr="00B33F7F">
        <w:t>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w:t>
      </w:r>
      <w:proofErr w:type="gramEnd"/>
      <w:r w:rsidR="00B33F7F" w:rsidRPr="00B33F7F">
        <w:t xml:space="preserve">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года </w:t>
      </w:r>
      <w:r w:rsidR="00B33F7F">
        <w:t>№</w:t>
      </w:r>
      <w:r w:rsidR="00B33F7F" w:rsidRPr="00B33F7F">
        <w:t xml:space="preserve"> 63-ФЗ "Об электронной подписи"</w:t>
      </w:r>
      <w:r w:rsidRPr="0014143C">
        <w:t>.</w:t>
      </w:r>
    </w:p>
    <w:p w14:paraId="02DCBAC1" w14:textId="77777777" w:rsidR="007A76CD" w:rsidRPr="0014143C" w:rsidRDefault="007A76CD" w:rsidP="007A76CD">
      <w:pPr>
        <w:tabs>
          <w:tab w:val="left" w:pos="851"/>
        </w:tabs>
        <w:spacing w:before="120"/>
        <w:ind w:firstLine="567"/>
        <w:jc w:val="both"/>
      </w:pPr>
      <w:r w:rsidRPr="0014143C">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02DCBAC2" w14:textId="77777777" w:rsidR="007A76CD" w:rsidRPr="0014143C" w:rsidRDefault="007A76CD" w:rsidP="007A76CD">
      <w:pPr>
        <w:tabs>
          <w:tab w:val="left" w:pos="851"/>
        </w:tabs>
        <w:spacing w:before="120"/>
        <w:ind w:firstLine="567"/>
        <w:jc w:val="both"/>
      </w:pPr>
      <w:r w:rsidRPr="0014143C">
        <w:t xml:space="preserve">5. </w:t>
      </w:r>
      <w:proofErr w:type="gramStart"/>
      <w:r w:rsidRPr="0014143C">
        <w:t>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от 25.06.2002 № 73-ФЗ, а также сведения о предусмотренном пунктом 5 статьи 5.1 Федерального закона от 25.06.2002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w:t>
      </w:r>
      <w:proofErr w:type="gramEnd"/>
      <w:r w:rsidRPr="0014143C">
        <w:t xml:space="preserve"> работ, техническому заказчику (застройщику) объекта капитального строительства, лицу, проводящему указанные работы.</w:t>
      </w:r>
    </w:p>
    <w:p w14:paraId="02DCBAC3" w14:textId="77777777" w:rsidR="007A76CD" w:rsidRPr="0014143C" w:rsidRDefault="007A76CD" w:rsidP="007A76CD">
      <w:pPr>
        <w:tabs>
          <w:tab w:val="left" w:pos="851"/>
        </w:tabs>
        <w:spacing w:before="120"/>
        <w:ind w:firstLine="567"/>
        <w:jc w:val="both"/>
      </w:pPr>
      <w:r w:rsidRPr="0014143C">
        <w:lastRenderedPageBreak/>
        <w:t>Указанные лица обязаны соблюдать предусмотренный пунктом 5 статьи 5.1 Федерального закона от 25.06.2002 № 73-ФЗ особый режим использования земельного участка, в границах которого располагается выявленный объект археологического наследия.</w:t>
      </w:r>
    </w:p>
    <w:p w14:paraId="02DCBAC4" w14:textId="01049FE7" w:rsidR="007A76CD" w:rsidRPr="0014143C" w:rsidRDefault="007A76CD" w:rsidP="007A76CD">
      <w:pPr>
        <w:tabs>
          <w:tab w:val="left" w:pos="851"/>
        </w:tabs>
        <w:spacing w:before="120"/>
        <w:ind w:firstLine="567"/>
        <w:jc w:val="both"/>
      </w:pPr>
      <w:r w:rsidRPr="0014143C">
        <w:t xml:space="preserve">6. </w:t>
      </w:r>
      <w:proofErr w:type="gramStart"/>
      <w:r w:rsidRPr="0014143C">
        <w:t xml:space="preserve">В случае отнесения объекта, обнаруженного в ходе указанных в пункте 4 настоящей </w:t>
      </w:r>
      <w:r w:rsidR="00304131">
        <w:t xml:space="preserve">части </w:t>
      </w:r>
      <w:r w:rsidRPr="0014143C">
        <w:t xml:space="preserve">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w:t>
      </w:r>
      <w:r w:rsidR="00304131" w:rsidRPr="00304131">
        <w:t xml:space="preserve">части </w:t>
      </w:r>
      <w:r w:rsidRPr="0014143C">
        <w:t>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w:t>
      </w:r>
      <w:proofErr w:type="gramEnd"/>
      <w:r w:rsidRPr="0014143C">
        <w:t xml:space="preserve"> требования к содержанию и использованию выявленного объекта культурного наследия, определенные </w:t>
      </w:r>
      <w:r w:rsidR="00CA5C64" w:rsidRPr="00CA5C64">
        <w:t>статьей</w:t>
      </w:r>
      <w:r w:rsidR="00CA5C64">
        <w:t xml:space="preserve"> </w:t>
      </w:r>
      <w:r w:rsidRPr="0014143C">
        <w:t>47.3 Федерального закона от 25.06.2002 № 73-ФЗ.</w:t>
      </w:r>
    </w:p>
    <w:p w14:paraId="02DCBAC5" w14:textId="72DE1D2B" w:rsidR="007A76CD" w:rsidRPr="0014143C" w:rsidRDefault="007A76CD" w:rsidP="007A76CD">
      <w:pPr>
        <w:tabs>
          <w:tab w:val="left" w:pos="851"/>
        </w:tabs>
        <w:spacing w:before="120"/>
        <w:ind w:firstLine="567"/>
        <w:jc w:val="both"/>
      </w:pPr>
      <w:proofErr w:type="gramStart"/>
      <w:r w:rsidRPr="0014143C">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настоящей </w:t>
      </w:r>
      <w:r w:rsidR="00304131" w:rsidRPr="00304131">
        <w:t xml:space="preserve">части </w:t>
      </w:r>
      <w:r w:rsidRPr="0014143C">
        <w:t>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roofErr w:type="gramEnd"/>
    </w:p>
    <w:p w14:paraId="02DCBAC6" w14:textId="61BBA7B4" w:rsidR="007A76CD" w:rsidRPr="0014143C" w:rsidRDefault="007A76CD" w:rsidP="007A76CD">
      <w:pPr>
        <w:tabs>
          <w:tab w:val="left" w:pos="851"/>
        </w:tabs>
        <w:spacing w:before="120"/>
        <w:ind w:firstLine="567"/>
        <w:jc w:val="both"/>
      </w:pPr>
      <w:proofErr w:type="gramStart"/>
      <w:r w:rsidRPr="0014143C">
        <w:t xml:space="preserve">В случае принятия решения об отказе во включении указанного в пункте 4 настоящей </w:t>
      </w:r>
      <w:r w:rsidR="00304131" w:rsidRPr="00304131">
        <w:t xml:space="preserve">части </w:t>
      </w:r>
      <w:r w:rsidRPr="0014143C">
        <w:t xml:space="preserve">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w:t>
      </w:r>
      <w:r w:rsidR="00304131" w:rsidRPr="00304131">
        <w:t xml:space="preserve">части </w:t>
      </w:r>
      <w:r w:rsidRPr="0014143C">
        <w:t>статьи.</w:t>
      </w:r>
      <w:proofErr w:type="gramEnd"/>
    </w:p>
    <w:p w14:paraId="02DCBAC7" w14:textId="77777777" w:rsidR="007A76CD" w:rsidRPr="0014143C" w:rsidRDefault="007A76CD" w:rsidP="007A76CD">
      <w:pPr>
        <w:tabs>
          <w:tab w:val="left" w:pos="851"/>
        </w:tabs>
        <w:spacing w:before="120"/>
        <w:ind w:firstLine="567"/>
        <w:jc w:val="both"/>
      </w:pPr>
      <w:r w:rsidRPr="0014143C">
        <w:t xml:space="preserve">7. </w:t>
      </w:r>
      <w:proofErr w:type="gramStart"/>
      <w:r w:rsidRPr="0014143C">
        <w:t>Изыскательские,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w:t>
      </w:r>
      <w:proofErr w:type="gramEnd"/>
      <w:r w:rsidRPr="0014143C">
        <w:t xml:space="preserve"> (</w:t>
      </w:r>
      <w:proofErr w:type="gramStart"/>
      <w:r w:rsidRPr="0014143C">
        <w:t>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roofErr w:type="gramEnd"/>
    </w:p>
    <w:p w14:paraId="02DCBAC8" w14:textId="77777777" w:rsidR="007A76CD" w:rsidRPr="0014143C" w:rsidRDefault="007A76CD" w:rsidP="007A76CD">
      <w:pPr>
        <w:tabs>
          <w:tab w:val="left" w:pos="851"/>
        </w:tabs>
        <w:spacing w:before="120"/>
        <w:ind w:firstLine="567"/>
        <w:jc w:val="both"/>
      </w:pPr>
      <w:r w:rsidRPr="0014143C">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14:paraId="02DCBAC9" w14:textId="77777777" w:rsidR="007A76CD" w:rsidRPr="0014143C" w:rsidRDefault="007A76CD" w:rsidP="007A76CD">
      <w:pPr>
        <w:tabs>
          <w:tab w:val="left" w:pos="851"/>
        </w:tabs>
        <w:spacing w:before="120"/>
        <w:ind w:firstLine="567"/>
        <w:jc w:val="both"/>
      </w:pPr>
      <w:r w:rsidRPr="0014143C">
        <w:t xml:space="preserve">8. В случае ликвидации опасности разрушения объектов, указанных в настоящей статье, либо устранения угрозы нарушения их целостности и </w:t>
      </w:r>
      <w:proofErr w:type="gramStart"/>
      <w:r w:rsidRPr="0014143C">
        <w:t>сохранности</w:t>
      </w:r>
      <w:proofErr w:type="gramEnd"/>
      <w:r w:rsidRPr="0014143C">
        <w:t xml:space="preserve">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02DCBACA" w14:textId="77777777" w:rsidR="007A76CD" w:rsidRPr="0014143C" w:rsidRDefault="007A76CD" w:rsidP="007A76CD">
      <w:pPr>
        <w:tabs>
          <w:tab w:val="left" w:pos="851"/>
        </w:tabs>
        <w:spacing w:before="120"/>
        <w:ind w:firstLine="567"/>
        <w:jc w:val="both"/>
      </w:pPr>
      <w:r w:rsidRPr="0014143C">
        <w:t xml:space="preserve">9. </w:t>
      </w:r>
      <w:proofErr w:type="gramStart"/>
      <w:r w:rsidRPr="0014143C">
        <w:t xml:space="preserve">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w:t>
      </w:r>
      <w:r w:rsidRPr="0014143C">
        <w:lastRenderedPageBreak/>
        <w:t>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Федерального закона от 25.06.2002 № 73-ФЗ работ</w:t>
      </w:r>
      <w:proofErr w:type="gramEnd"/>
      <w:r w:rsidRPr="0014143C">
        <w:t xml:space="preserve">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02DCBACB" w14:textId="77777777" w:rsidR="007A76CD" w:rsidRPr="0014143C" w:rsidRDefault="007A76CD" w:rsidP="007A76CD">
      <w:pPr>
        <w:tabs>
          <w:tab w:val="left" w:pos="851"/>
        </w:tabs>
        <w:spacing w:before="120"/>
        <w:ind w:firstLine="567"/>
        <w:jc w:val="both"/>
      </w:pPr>
      <w:r w:rsidRPr="0014143C">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02DCBACC" w14:textId="77777777" w:rsidR="007A76CD" w:rsidRPr="0014143C" w:rsidRDefault="007A76CD" w:rsidP="007A76CD">
      <w:pPr>
        <w:tabs>
          <w:tab w:val="left" w:pos="851"/>
        </w:tabs>
        <w:spacing w:before="120"/>
        <w:ind w:firstLine="567"/>
        <w:jc w:val="both"/>
      </w:pPr>
      <w:r w:rsidRPr="0014143C">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14:paraId="02DCBACD" w14:textId="77777777" w:rsidR="007A76CD" w:rsidRPr="0014143C" w:rsidRDefault="007A76CD" w:rsidP="007A76CD">
      <w:pPr>
        <w:tabs>
          <w:tab w:val="left" w:pos="851"/>
        </w:tabs>
        <w:spacing w:before="120"/>
        <w:ind w:firstLine="567"/>
        <w:jc w:val="both"/>
      </w:pPr>
    </w:p>
    <w:p w14:paraId="02DCBACE" w14:textId="0179CE37" w:rsidR="007A76CD" w:rsidRPr="0014143C" w:rsidRDefault="007A76CD" w:rsidP="00BA4C03">
      <w:pPr>
        <w:pStyle w:val="a"/>
      </w:pPr>
      <w:bookmarkStart w:id="462" w:name="_Toc531808819"/>
      <w:bookmarkStart w:id="463" w:name="_Toc213325332"/>
      <w:bookmarkStart w:id="464" w:name="_Toc398890987"/>
      <w:bookmarkStart w:id="465" w:name="_Toc414831611"/>
      <w:r w:rsidRPr="0014143C">
        <w:t>Площади залегания полезных ископаемых</w:t>
      </w:r>
      <w:bookmarkEnd w:id="462"/>
      <w:bookmarkEnd w:id="463"/>
    </w:p>
    <w:p w14:paraId="02DCBACF" w14:textId="77777777" w:rsidR="007A76CD" w:rsidRPr="0014143C" w:rsidRDefault="007A76CD" w:rsidP="007A76CD">
      <w:pPr>
        <w:tabs>
          <w:tab w:val="left" w:pos="851"/>
        </w:tabs>
        <w:spacing w:before="120"/>
        <w:ind w:firstLine="567"/>
        <w:jc w:val="both"/>
        <w:rPr>
          <w:b/>
        </w:rPr>
      </w:pPr>
      <w:r w:rsidRPr="0014143C">
        <w:rPr>
          <w:b/>
        </w:rPr>
        <w:t>Регламентирующий документ.</w:t>
      </w:r>
    </w:p>
    <w:p w14:paraId="02DCBAD0" w14:textId="4B7AEFE3" w:rsidR="007A76CD" w:rsidRPr="0014143C" w:rsidRDefault="007A76CD" w:rsidP="007A76CD">
      <w:pPr>
        <w:tabs>
          <w:tab w:val="left" w:pos="851"/>
        </w:tabs>
        <w:ind w:firstLine="567"/>
        <w:jc w:val="both"/>
      </w:pPr>
      <w:r w:rsidRPr="0014143C">
        <w:t xml:space="preserve">Градостроительный кодекс </w:t>
      </w:r>
      <w:r w:rsidR="00262181">
        <w:t>Российской Федерации</w:t>
      </w:r>
      <w:r w:rsidRPr="0014143C">
        <w:t>.</w:t>
      </w:r>
    </w:p>
    <w:p w14:paraId="02DCBAD1" w14:textId="46903492" w:rsidR="007A76CD" w:rsidRPr="0014143C" w:rsidRDefault="007A76CD" w:rsidP="007A76CD">
      <w:pPr>
        <w:tabs>
          <w:tab w:val="left" w:pos="851"/>
        </w:tabs>
        <w:ind w:firstLine="567"/>
        <w:jc w:val="both"/>
      </w:pPr>
      <w:r w:rsidRPr="0014143C">
        <w:t xml:space="preserve">Земельный кодекс </w:t>
      </w:r>
      <w:r w:rsidR="00262181">
        <w:t>Российской Федерации</w:t>
      </w:r>
      <w:r w:rsidRPr="0014143C">
        <w:t>.</w:t>
      </w:r>
    </w:p>
    <w:p w14:paraId="02DCBAD2" w14:textId="45C32968" w:rsidR="007A76CD" w:rsidRPr="0014143C" w:rsidRDefault="007A76CD" w:rsidP="007A76CD">
      <w:pPr>
        <w:tabs>
          <w:tab w:val="left" w:pos="851"/>
        </w:tabs>
        <w:ind w:firstLine="567"/>
        <w:jc w:val="both"/>
      </w:pPr>
      <w:r w:rsidRPr="0014143C">
        <w:t xml:space="preserve">Закон </w:t>
      </w:r>
      <w:r w:rsidR="00262181">
        <w:t>Российской Федерации</w:t>
      </w:r>
      <w:r w:rsidRPr="0014143C">
        <w:t xml:space="preserve"> "О недрах" от 21.02.1992 № 2395-1, ст. 25.</w:t>
      </w:r>
    </w:p>
    <w:p w14:paraId="02DCBAD3" w14:textId="77777777" w:rsidR="007A76CD" w:rsidRPr="0014143C" w:rsidRDefault="007A76CD" w:rsidP="007A76CD">
      <w:pPr>
        <w:tabs>
          <w:tab w:val="left" w:pos="851"/>
        </w:tabs>
        <w:spacing w:before="120"/>
        <w:ind w:firstLine="567"/>
        <w:jc w:val="both"/>
        <w:rPr>
          <w:b/>
        </w:rPr>
      </w:pPr>
      <w:r w:rsidRPr="0014143C">
        <w:rPr>
          <w:b/>
        </w:rPr>
        <w:t>Порядок установления и размеры, режим использования территории.</w:t>
      </w:r>
    </w:p>
    <w:p w14:paraId="4D0A37B2" w14:textId="77777777" w:rsidR="008D02EA" w:rsidRDefault="008D02EA" w:rsidP="008D02EA">
      <w:pPr>
        <w:tabs>
          <w:tab w:val="left" w:pos="851"/>
        </w:tabs>
        <w:ind w:firstLine="567"/>
        <w:jc w:val="both"/>
      </w:pPr>
      <w:proofErr w:type="gramStart"/>
      <w:r>
        <w:t>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"Интернет" специальных карт (схем) с использованием единой электронной картографической основы, создаваемой в соответствии с законодательством о</w:t>
      </w:r>
      <w:proofErr w:type="gramEnd"/>
      <w:r>
        <w:t xml:space="preserve">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14:paraId="4A3849BF" w14:textId="7A252086" w:rsidR="008D02EA" w:rsidRDefault="008D02EA" w:rsidP="008D02EA">
      <w:pPr>
        <w:tabs>
          <w:tab w:val="left" w:pos="851"/>
        </w:tabs>
        <w:ind w:firstLine="567"/>
        <w:jc w:val="both"/>
      </w:pPr>
      <w:proofErr w:type="gramStart"/>
      <w:r>
        <w:t>Если в соответствии со специальными картами (схемами)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w:t>
      </w:r>
      <w:proofErr w:type="gramEnd"/>
      <w:r>
        <w:t xml:space="preserve"> </w:t>
      </w:r>
      <w:proofErr w:type="gramStart"/>
      <w:r>
        <w:t xml:space="preserve">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w:t>
      </w:r>
      <w:r>
        <w:lastRenderedPageBreak/>
        <w:t>органом государственной власти соответствующего субъекта Российской Федерации, за исключением случаев, указанных ниже.</w:t>
      </w:r>
      <w:proofErr w:type="gramEnd"/>
    </w:p>
    <w:p w14:paraId="6EC50B20" w14:textId="08E74EC2" w:rsidR="008D02EA" w:rsidRDefault="008D02EA" w:rsidP="008D02EA">
      <w:pPr>
        <w:tabs>
          <w:tab w:val="left" w:pos="851"/>
        </w:tabs>
        <w:ind w:firstLine="567"/>
        <w:jc w:val="both"/>
      </w:pPr>
      <w:r>
        <w:t>Согласование строительства объектов капитального строительства не требуется в случаях:</w:t>
      </w:r>
    </w:p>
    <w:p w14:paraId="1848B374" w14:textId="570580ED" w:rsidR="008D02EA" w:rsidRDefault="008D02EA" w:rsidP="008D02EA">
      <w:pPr>
        <w:tabs>
          <w:tab w:val="left" w:pos="851"/>
        </w:tabs>
        <w:ind w:firstLine="567"/>
        <w:jc w:val="both"/>
      </w:pPr>
      <w:r>
        <w:t>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статьей 23.2 Закона Российской Федерации</w:t>
      </w:r>
      <w:r w:rsidRPr="0014143C">
        <w:t xml:space="preserve"> "О недрах"</w:t>
      </w:r>
      <w:r>
        <w:t>;</w:t>
      </w:r>
    </w:p>
    <w:p w14:paraId="3819211D" w14:textId="433C0450" w:rsidR="008D02EA" w:rsidRDefault="008D02EA" w:rsidP="008D02EA">
      <w:pPr>
        <w:tabs>
          <w:tab w:val="left" w:pos="851"/>
        </w:tabs>
        <w:ind w:firstLine="567"/>
        <w:jc w:val="both"/>
      </w:pPr>
      <w:r>
        <w:t>2) постановки запасов полезных ископаемых на государственный баланс в порядке, установленном статьей 31 Закона Российской Федерации</w:t>
      </w:r>
      <w:r w:rsidRPr="0014143C">
        <w:t xml:space="preserve"> "О недрах"</w:t>
      </w:r>
      <w:r>
        <w:t>,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14:paraId="37182350" w14:textId="21BCC695" w:rsidR="008D02EA" w:rsidRDefault="008D02EA" w:rsidP="008D02EA">
      <w:pPr>
        <w:tabs>
          <w:tab w:val="left" w:pos="851"/>
        </w:tabs>
        <w:ind w:firstLine="567"/>
        <w:jc w:val="both"/>
      </w:pPr>
      <w:r>
        <w:t>Согласование строительства объектов капитального строительства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14:paraId="02DCBAD6" w14:textId="5F599CEE" w:rsidR="007A76CD" w:rsidRPr="0014143C" w:rsidRDefault="008D02EA" w:rsidP="008D02EA">
      <w:pPr>
        <w:tabs>
          <w:tab w:val="left" w:pos="851"/>
        </w:tabs>
        <w:ind w:firstLine="567"/>
        <w:jc w:val="both"/>
      </w:pPr>
      <w:r>
        <w:t>Порядок согласования строительства объектов капитального строительства</w:t>
      </w:r>
      <w:r w:rsidR="0005178E">
        <w:t xml:space="preserve"> </w:t>
      </w:r>
      <w:r>
        <w:t>в границах земельных участков, необходимых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14:paraId="02DCBAD7" w14:textId="77777777" w:rsidR="007A76CD" w:rsidRPr="0014143C" w:rsidRDefault="007A76CD" w:rsidP="007A76CD">
      <w:pPr>
        <w:tabs>
          <w:tab w:val="left" w:pos="851"/>
        </w:tabs>
        <w:ind w:firstLine="567"/>
        <w:jc w:val="both"/>
      </w:pPr>
    </w:p>
    <w:p w14:paraId="02DCBAD8" w14:textId="38E8C044" w:rsidR="007A76CD" w:rsidRPr="0014143C" w:rsidRDefault="007A76CD" w:rsidP="00BA4C03">
      <w:pPr>
        <w:pStyle w:val="a"/>
      </w:pPr>
      <w:bookmarkStart w:id="466" w:name="_Toc531808820"/>
      <w:bookmarkStart w:id="467" w:name="_Toc213325333"/>
      <w:bookmarkEnd w:id="464"/>
      <w:bookmarkEnd w:id="465"/>
      <w:r>
        <w:t>С</w:t>
      </w:r>
      <w:r w:rsidRPr="00570431">
        <w:t>анитарны</w:t>
      </w:r>
      <w:r>
        <w:t>е</w:t>
      </w:r>
      <w:r w:rsidRPr="00570431">
        <w:t xml:space="preserve"> разрыв</w:t>
      </w:r>
      <w:r>
        <w:t>ы</w:t>
      </w:r>
      <w:r w:rsidRPr="00570431">
        <w:t xml:space="preserve"> опасных коммуникаций</w:t>
      </w:r>
      <w:bookmarkEnd w:id="466"/>
      <w:bookmarkEnd w:id="467"/>
    </w:p>
    <w:p w14:paraId="02DCBAD9" w14:textId="77777777" w:rsidR="007A76CD" w:rsidRPr="0014143C" w:rsidRDefault="007A76CD" w:rsidP="007A76CD">
      <w:pPr>
        <w:spacing w:before="120"/>
        <w:ind w:firstLine="567"/>
        <w:jc w:val="both"/>
        <w:rPr>
          <w:b/>
        </w:rPr>
      </w:pPr>
      <w:r w:rsidRPr="0014143C">
        <w:rPr>
          <w:b/>
        </w:rPr>
        <w:t>Регламентирующий документ.</w:t>
      </w:r>
    </w:p>
    <w:p w14:paraId="02DCBADA" w14:textId="78EC95DF" w:rsidR="007A76CD" w:rsidRPr="00C25FCD" w:rsidRDefault="007A76CD" w:rsidP="007A76CD">
      <w:pPr>
        <w:ind w:firstLine="567"/>
        <w:jc w:val="both"/>
        <w:rPr>
          <w:i/>
          <w:iCs/>
        </w:rPr>
      </w:pPr>
      <w:proofErr w:type="gramStart"/>
      <w:r w:rsidRPr="00C25FCD">
        <w:rPr>
          <w:i/>
          <w:iCs/>
        </w:rPr>
        <w:t>СанПиН 2.2.1/2.1.1.1200-03 «Санитарно-защитные зоны и санитарная классификация предприятий, сооружений и иных объектов» (</w:t>
      </w:r>
      <w:r w:rsidR="00B11D2B" w:rsidRPr="00C25FCD">
        <w:rPr>
          <w:i/>
          <w:iCs/>
        </w:rPr>
        <w:t>Т</w:t>
      </w:r>
      <w:r w:rsidRPr="00C25FCD">
        <w:rPr>
          <w:i/>
          <w:iCs/>
        </w:rPr>
        <w:t>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00937C86" w:rsidRPr="00C25FCD">
        <w:rPr>
          <w:i/>
          <w:iCs/>
        </w:rPr>
        <w:t>.</w:t>
      </w:r>
      <w:proofErr w:type="gramEnd"/>
      <w:r w:rsidR="00937C86" w:rsidRPr="00C25FCD">
        <w:rPr>
          <w:i/>
          <w:iCs/>
        </w:rPr>
        <w:t xml:space="preserve"> </w:t>
      </w:r>
      <w:proofErr w:type="gramStart"/>
      <w:r w:rsidR="00392BC8">
        <w:rPr>
          <w:i/>
          <w:iCs/>
        </w:rPr>
        <w:t>У</w:t>
      </w:r>
      <w:r w:rsidR="00392BC8" w:rsidRPr="00C25FCD">
        <w:rPr>
          <w:i/>
          <w:iCs/>
        </w:rPr>
        <w:t xml:space="preserve">трачивают силу с </w:t>
      </w:r>
      <w:r w:rsidR="00281143">
        <w:rPr>
          <w:i/>
          <w:iCs/>
        </w:rPr>
        <w:t>01.01.2026</w:t>
      </w:r>
      <w:r w:rsidR="00392BC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w:t>
      </w:r>
      <w:proofErr w:type="gramEnd"/>
      <w:r w:rsidR="00392BC8" w:rsidRPr="00C25FCD">
        <w:rPr>
          <w:i/>
          <w:iCs/>
        </w:rPr>
        <w:t>) мероприятий"</w:t>
      </w:r>
      <w:r w:rsidR="00392BC8">
        <w:rPr>
          <w:i/>
          <w:iCs/>
        </w:rPr>
        <w:t xml:space="preserve">. </w:t>
      </w:r>
      <w:proofErr w:type="gramStart"/>
      <w:r w:rsidR="00392BC8">
        <w:rPr>
          <w:i/>
          <w:iCs/>
        </w:rPr>
        <w:t xml:space="preserve">В соответствии с </w:t>
      </w:r>
      <w:r w:rsidR="00392BC8" w:rsidRPr="00EE38DB">
        <w:rPr>
          <w:bCs/>
          <w:i/>
          <w:iCs/>
        </w:rPr>
        <w:t>част</w:t>
      </w:r>
      <w:r w:rsidR="00392BC8">
        <w:rPr>
          <w:bCs/>
          <w:i/>
          <w:iCs/>
        </w:rPr>
        <w:t>ями</w:t>
      </w:r>
      <w:r w:rsidR="00392BC8" w:rsidRPr="00EE38DB">
        <w:rPr>
          <w:bCs/>
          <w:i/>
          <w:iCs/>
        </w:rPr>
        <w:t xml:space="preserve"> 1, 2 и 3 статьи 15 Федерального закона "Об обязательных требованиях в Российской Федерации"</w:t>
      </w:r>
      <w:r w:rsidR="00392BC8">
        <w:rPr>
          <w:bCs/>
          <w:i/>
          <w:iCs/>
        </w:rPr>
        <w:t xml:space="preserve">, </w:t>
      </w:r>
      <w:r w:rsidR="00392BC8">
        <w:rPr>
          <w:i/>
          <w:iCs/>
        </w:rPr>
        <w:t>о</w:t>
      </w:r>
      <w:r w:rsidR="00392BC8"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392BC8" w:rsidRPr="000433E3">
        <w:rPr>
          <w:i/>
          <w:iCs/>
        </w:rPr>
        <w:t xml:space="preserve"> г.</w:t>
      </w:r>
      <w:r w:rsidR="00392BC8" w:rsidRPr="00C25FCD">
        <w:rPr>
          <w:i/>
          <w:iCs/>
        </w:rPr>
        <w:t>).</w:t>
      </w:r>
      <w:proofErr w:type="gramEnd"/>
    </w:p>
    <w:p w14:paraId="02DCBADB" w14:textId="77777777" w:rsidR="007A76CD" w:rsidRPr="0014143C" w:rsidRDefault="007A76CD" w:rsidP="007A76CD">
      <w:pPr>
        <w:spacing w:before="120"/>
        <w:ind w:firstLine="567"/>
        <w:jc w:val="both"/>
      </w:pPr>
      <w:r w:rsidRPr="0014143C">
        <w:rPr>
          <w:b/>
        </w:rPr>
        <w:t>Порядок установления и размеры.</w:t>
      </w:r>
      <w:r w:rsidRPr="0014143C">
        <w:t xml:space="preserve"> </w:t>
      </w:r>
    </w:p>
    <w:p w14:paraId="02DCBADC" w14:textId="77777777" w:rsidR="007A76CD" w:rsidRDefault="007A76CD" w:rsidP="007A76CD">
      <w:pPr>
        <w:ind w:firstLine="567"/>
        <w:jc w:val="both"/>
      </w:pPr>
      <w:r w:rsidRPr="007C1576">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1EC674F7" w14:textId="3E81DE6E" w:rsidR="00751125" w:rsidRDefault="00751125" w:rsidP="007A76CD">
      <w:pPr>
        <w:ind w:firstLine="567"/>
        <w:jc w:val="both"/>
      </w:pPr>
      <w:r w:rsidRPr="00995D8A">
        <w:rPr>
          <w:spacing w:val="-2"/>
        </w:rPr>
        <w:t>Для объектов, являющихся источниками воздействия на среду обитания, для которых СанПиН 2.2.1/2.1.1.1200-03 не установлены размеры санитарно-защитной зоны и рекомендуемые разрывы, разрабатывается проект ориентировочного размера санитарно-защитной зоны.</w:t>
      </w:r>
    </w:p>
    <w:p w14:paraId="02DCBADD" w14:textId="26480F68" w:rsidR="007A76CD" w:rsidRDefault="007A76CD" w:rsidP="007A76CD">
      <w:pPr>
        <w:ind w:firstLine="567"/>
        <w:jc w:val="both"/>
      </w:pPr>
      <w:r w:rsidRPr="00E7528C">
        <w:lastRenderedPageBreak/>
        <w:t>Рекомендуемые минимальные разрывы устанавливаются в соответствии с главой VII</w:t>
      </w:r>
      <w:r>
        <w:t>.</w:t>
      </w:r>
      <w:r w:rsidRPr="00E7528C">
        <w:t xml:space="preserve"> </w:t>
      </w:r>
      <w:proofErr w:type="gramStart"/>
      <w:r>
        <w:t>«</w:t>
      </w:r>
      <w:r w:rsidRPr="00E7528C">
        <w:t>Санитарная классификация промышленных объектов и производств</w:t>
      </w:r>
      <w:r>
        <w:t>,</w:t>
      </w:r>
      <w:r w:rsidRPr="00E7528C">
        <w:t xml:space="preserve"> тепловых электрических станций, складских зданий и сооружений и размеры ориентировочных санитарно-защитных зон для них</w:t>
      </w:r>
      <w:r>
        <w:t>»</w:t>
      </w:r>
      <w:r w:rsidRPr="00E7528C">
        <w:t xml:space="preserve"> </w:t>
      </w:r>
      <w:r w:rsidRPr="0014143C">
        <w:t>СанПиН 2.2.1/2.1.1.1200-03</w:t>
      </w:r>
      <w:r w:rsidR="00937C86">
        <w:t xml:space="preserve"> (</w:t>
      </w:r>
      <w:r w:rsidR="001026D7">
        <w:t xml:space="preserve">утрачивают силу с </w:t>
      </w:r>
      <w:r w:rsidR="00281143">
        <w:t>01.01.2026</w:t>
      </w:r>
      <w:r w:rsidR="00937C86">
        <w:t xml:space="preserve"> </w:t>
      </w:r>
      <w:r w:rsidR="00937C86" w:rsidRPr="00B112B7">
        <w:t xml:space="preserve">в связи с изданием </w:t>
      </w:r>
      <w:r w:rsidR="00937C86" w:rsidRPr="00445E46">
        <w:t>Постановлени</w:t>
      </w:r>
      <w:r w:rsidR="00937C86">
        <w:t>я</w:t>
      </w:r>
      <w:r w:rsidR="00937C86" w:rsidRPr="00445E46">
        <w:t xml:space="preserve"> Главного государственного санитарного врача РФ от 28 января 2021 г. № 3</w:t>
      </w:r>
      <w:r w:rsidR="00937C86">
        <w:t xml:space="preserve"> </w:t>
      </w:r>
      <w:r w:rsidR="00937C86" w:rsidRPr="00445E46">
        <w:t>"Об утверждении санитарных правил и норм СанПиН 2.1.3684-21 "Санитарно-эпидемиологические требования к содержанию территорий городских и</w:t>
      </w:r>
      <w:proofErr w:type="gramEnd"/>
      <w:r w:rsidR="00937C86" w:rsidRPr="00445E46">
        <w:t xml:space="preserve"> </w:t>
      </w:r>
      <w:proofErr w:type="gramStart"/>
      <w:r w:rsidR="00937C86" w:rsidRPr="00445E46">
        <w:t>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937C86">
        <w:t>)</w:t>
      </w:r>
      <w:r w:rsidR="00937C86" w:rsidRPr="0014143C">
        <w:t>.</w:t>
      </w:r>
      <w:proofErr w:type="gramEnd"/>
    </w:p>
    <w:p w14:paraId="02DCBADE" w14:textId="77777777" w:rsidR="007A76CD" w:rsidRDefault="007A76CD" w:rsidP="007A76CD">
      <w:pPr>
        <w:ind w:firstLine="709"/>
        <w:jc w:val="both"/>
      </w:pPr>
      <w:r w:rsidRPr="00D27DCA">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02DCBADF" w14:textId="77777777" w:rsidR="007A76CD" w:rsidRDefault="007A76CD" w:rsidP="007A76CD">
      <w:pPr>
        <w:ind w:firstLine="709"/>
        <w:jc w:val="both"/>
      </w:pPr>
    </w:p>
    <w:p w14:paraId="02DCBAE0" w14:textId="77777777" w:rsidR="007A76CD" w:rsidRPr="000C02DE" w:rsidRDefault="007A76CD" w:rsidP="007A76CD">
      <w:pPr>
        <w:ind w:firstLine="709"/>
        <w:jc w:val="both"/>
      </w:pPr>
      <w:r w:rsidRPr="000C02DE">
        <w:t>В целях защиты населения от воздействия электрического поля, создаваемого воздушными линиями электропередачи (</w:t>
      </w:r>
      <w:proofErr w:type="gramStart"/>
      <w:r w:rsidRPr="000C02DE">
        <w:t>ВЛ</w:t>
      </w:r>
      <w:proofErr w:type="gramEnd"/>
      <w:r w:rsidRPr="000C02DE">
        <w:t xml:space="preserve">) устанавливаются санитарные разрывы вдоль трассы высоковольтной линии, за пределами которых напряженность электрического поля не превышает 1 </w:t>
      </w:r>
      <w:proofErr w:type="spellStart"/>
      <w:r w:rsidRPr="000C02DE">
        <w:t>кВ</w:t>
      </w:r>
      <w:proofErr w:type="spellEnd"/>
      <w:r w:rsidRPr="000C02DE">
        <w:t>/м.</w:t>
      </w:r>
    </w:p>
    <w:p w14:paraId="02DCBAE1" w14:textId="77777777" w:rsidR="007A76CD" w:rsidRPr="000C02DE" w:rsidRDefault="007A76CD" w:rsidP="007A76CD">
      <w:pPr>
        <w:ind w:firstLine="709"/>
        <w:jc w:val="both"/>
      </w:pPr>
      <w:r w:rsidRPr="000C02DE">
        <w:t xml:space="preserve">Для вновь проектируемых </w:t>
      </w:r>
      <w:proofErr w:type="gramStart"/>
      <w:r w:rsidRPr="000C02DE">
        <w:t>ВЛ</w:t>
      </w:r>
      <w:proofErr w:type="gramEnd"/>
      <w:r w:rsidRPr="000C02DE">
        <w:t>,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02DCBAE2" w14:textId="77777777" w:rsidR="007A76CD" w:rsidRPr="000C02DE" w:rsidRDefault="007A76CD" w:rsidP="007A76CD">
      <w:pPr>
        <w:ind w:firstLine="709"/>
        <w:jc w:val="both"/>
      </w:pPr>
      <w:r w:rsidRPr="000C02DE">
        <w:t xml:space="preserve">- 20 м - для </w:t>
      </w:r>
      <w:proofErr w:type="gramStart"/>
      <w:r w:rsidRPr="000C02DE">
        <w:t>ВЛ</w:t>
      </w:r>
      <w:proofErr w:type="gramEnd"/>
      <w:r w:rsidRPr="000C02DE">
        <w:t xml:space="preserve"> напряжением 330 </w:t>
      </w:r>
      <w:proofErr w:type="spellStart"/>
      <w:r w:rsidRPr="000C02DE">
        <w:t>кВ</w:t>
      </w:r>
      <w:proofErr w:type="spellEnd"/>
      <w:r w:rsidRPr="000C02DE">
        <w:t>;</w:t>
      </w:r>
    </w:p>
    <w:p w14:paraId="02DCBAE3" w14:textId="77777777" w:rsidR="007A76CD" w:rsidRPr="000C02DE" w:rsidRDefault="007A76CD" w:rsidP="007A76CD">
      <w:pPr>
        <w:ind w:firstLine="709"/>
        <w:jc w:val="both"/>
      </w:pPr>
      <w:r w:rsidRPr="000C02DE">
        <w:t xml:space="preserve">- 30 м - для </w:t>
      </w:r>
      <w:proofErr w:type="gramStart"/>
      <w:r w:rsidRPr="000C02DE">
        <w:t>ВЛ</w:t>
      </w:r>
      <w:proofErr w:type="gramEnd"/>
      <w:r w:rsidRPr="000C02DE">
        <w:t xml:space="preserve"> напряжением 500 </w:t>
      </w:r>
      <w:proofErr w:type="spellStart"/>
      <w:r w:rsidRPr="000C02DE">
        <w:t>кВ</w:t>
      </w:r>
      <w:proofErr w:type="spellEnd"/>
      <w:r w:rsidRPr="000C02DE">
        <w:t>;</w:t>
      </w:r>
    </w:p>
    <w:p w14:paraId="02DCBAE4" w14:textId="77777777" w:rsidR="007A76CD" w:rsidRPr="000C02DE" w:rsidRDefault="007A76CD" w:rsidP="007A76CD">
      <w:pPr>
        <w:ind w:firstLine="709"/>
        <w:jc w:val="both"/>
      </w:pPr>
      <w:r w:rsidRPr="000C02DE">
        <w:t xml:space="preserve">- 40 м - для </w:t>
      </w:r>
      <w:proofErr w:type="gramStart"/>
      <w:r w:rsidRPr="000C02DE">
        <w:t>ВЛ</w:t>
      </w:r>
      <w:proofErr w:type="gramEnd"/>
      <w:r w:rsidRPr="000C02DE">
        <w:t xml:space="preserve"> напряжением 750 </w:t>
      </w:r>
      <w:proofErr w:type="spellStart"/>
      <w:r w:rsidRPr="000C02DE">
        <w:t>кВ</w:t>
      </w:r>
      <w:proofErr w:type="spellEnd"/>
      <w:r w:rsidRPr="000C02DE">
        <w:t>;</w:t>
      </w:r>
    </w:p>
    <w:p w14:paraId="02DCBAE5" w14:textId="77777777" w:rsidR="007A76CD" w:rsidRPr="000C02DE" w:rsidRDefault="007A76CD" w:rsidP="007A76CD">
      <w:pPr>
        <w:ind w:firstLine="709"/>
        <w:jc w:val="both"/>
      </w:pPr>
      <w:r w:rsidRPr="000C02DE">
        <w:t xml:space="preserve">- 55 м - для </w:t>
      </w:r>
      <w:proofErr w:type="gramStart"/>
      <w:r w:rsidRPr="000C02DE">
        <w:t>ВЛ</w:t>
      </w:r>
      <w:proofErr w:type="gramEnd"/>
      <w:r w:rsidRPr="000C02DE">
        <w:t xml:space="preserve"> напряжением 1150 </w:t>
      </w:r>
      <w:proofErr w:type="spellStart"/>
      <w:r w:rsidRPr="000C02DE">
        <w:t>кВ.</w:t>
      </w:r>
      <w:proofErr w:type="spellEnd"/>
    </w:p>
    <w:p w14:paraId="02DCBAE6" w14:textId="77777777" w:rsidR="007A76CD" w:rsidRDefault="007A76CD" w:rsidP="007A76CD">
      <w:pPr>
        <w:ind w:firstLine="709"/>
        <w:jc w:val="both"/>
      </w:pPr>
      <w:r w:rsidRPr="000C02DE">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14:paraId="02DCBAE7" w14:textId="77777777" w:rsidR="007A76CD" w:rsidRDefault="007A76CD" w:rsidP="007A76CD">
      <w:pPr>
        <w:ind w:firstLine="709"/>
        <w:jc w:val="both"/>
      </w:pPr>
    </w:p>
    <w:p w14:paraId="1DE075BE" w14:textId="77777777" w:rsidR="00937C86" w:rsidRDefault="007A76CD" w:rsidP="007A76CD">
      <w:pPr>
        <w:keepNext/>
        <w:spacing w:before="240"/>
        <w:ind w:firstLine="709"/>
        <w:jc w:val="right"/>
        <w:outlineLvl w:val="3"/>
      </w:pPr>
      <w:bookmarkStart w:id="468" w:name="sub_711"/>
      <w:r w:rsidRPr="000C02DE">
        <w:rPr>
          <w:b/>
          <w:bCs/>
        </w:rPr>
        <w:t>Таблица 7.1.1</w:t>
      </w:r>
      <w:r>
        <w:rPr>
          <w:b/>
          <w:bCs/>
        </w:rPr>
        <w:t xml:space="preserve"> </w:t>
      </w:r>
      <w:r w:rsidRPr="0014143C">
        <w:rPr>
          <w:b/>
          <w:bCs/>
        </w:rPr>
        <w:t>СанПиН 2.2.1/2.1.1.1200-03</w:t>
      </w:r>
      <w:r w:rsidRPr="000C02DE">
        <w:rPr>
          <w:b/>
          <w:bCs/>
        </w:rPr>
        <w:t>.</w:t>
      </w:r>
      <w:bookmarkEnd w:id="468"/>
      <w:r>
        <w:rPr>
          <w:b/>
          <w:bCs/>
        </w:rPr>
        <w:t xml:space="preserve"> </w:t>
      </w:r>
      <w:r w:rsidRPr="000C02DE">
        <w:rPr>
          <w:b/>
          <w:bCs/>
        </w:rPr>
        <w:t>Разрыв от сооружений для хранения легкового автотранспорта до объектов застройки</w:t>
      </w:r>
      <w:r w:rsidR="00937C86">
        <w:t xml:space="preserve"> </w:t>
      </w:r>
    </w:p>
    <w:p w14:paraId="02DCBAE9" w14:textId="1DBC94E7" w:rsidR="007A76CD" w:rsidRPr="000C02DE" w:rsidRDefault="00937C86" w:rsidP="007A76CD">
      <w:pPr>
        <w:keepNext/>
        <w:spacing w:before="240"/>
        <w:ind w:firstLine="709"/>
        <w:jc w:val="right"/>
        <w:outlineLvl w:val="3"/>
        <w:rPr>
          <w:b/>
          <w:bCs/>
        </w:rPr>
      </w:pPr>
      <w:proofErr w:type="gramStart"/>
      <w:r>
        <w:t>(</w:t>
      </w:r>
      <w:r w:rsidR="001026D7">
        <w:t xml:space="preserve">утрачивают силу с </w:t>
      </w:r>
      <w:r w:rsidR="00281143">
        <w:t>01.01.2026</w:t>
      </w:r>
      <w:r>
        <w:t xml:space="preserve"> </w:t>
      </w:r>
      <w:r w:rsidRPr="00B112B7">
        <w:t xml:space="preserve">в связи с изданием </w:t>
      </w:r>
      <w:r w:rsidRPr="00445E46">
        <w:t>Постановлени</w:t>
      </w:r>
      <w:r>
        <w:t>я</w:t>
      </w:r>
      <w:r w:rsidRPr="00445E46">
        <w:t xml:space="preserve"> Главного государственного санитарного врача РФ от 28 января 2021 г. № 3</w:t>
      </w:r>
      <w:r>
        <w:t xml:space="preserve"> </w:t>
      </w:r>
      <w:r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w:t>
      </w:r>
      <w:proofErr w:type="gramEnd"/>
      <w:r w:rsidRPr="00445E46">
        <w:t>) мероприятий"</w:t>
      </w:r>
      <w: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07"/>
        <w:gridCol w:w="1323"/>
        <w:gridCol w:w="1305"/>
        <w:gridCol w:w="1359"/>
        <w:gridCol w:w="1317"/>
        <w:gridCol w:w="1359"/>
      </w:tblGrid>
      <w:tr w:rsidR="007A76CD" w:rsidRPr="000C02DE" w14:paraId="02DCBAEC" w14:textId="77777777" w:rsidTr="00920507">
        <w:tc>
          <w:tcPr>
            <w:tcW w:w="1519" w:type="pct"/>
            <w:vMerge w:val="restart"/>
            <w:tcBorders>
              <w:top w:val="single" w:sz="4" w:space="0" w:color="auto"/>
              <w:bottom w:val="single" w:sz="4" w:space="0" w:color="auto"/>
              <w:right w:val="single" w:sz="4" w:space="0" w:color="auto"/>
            </w:tcBorders>
            <w:vAlign w:val="center"/>
          </w:tcPr>
          <w:p w14:paraId="02DCBAEA" w14:textId="77777777" w:rsidR="007A76CD" w:rsidRPr="000C02DE" w:rsidRDefault="007A76CD" w:rsidP="00920507">
            <w:pPr>
              <w:jc w:val="center"/>
            </w:pPr>
            <w:r w:rsidRPr="000C02DE">
              <w:t>Объекты, до которых исчисляется разрыв</w:t>
            </w:r>
          </w:p>
        </w:tc>
        <w:tc>
          <w:tcPr>
            <w:tcW w:w="3481" w:type="pct"/>
            <w:gridSpan w:val="5"/>
            <w:tcBorders>
              <w:top w:val="single" w:sz="4" w:space="0" w:color="auto"/>
              <w:left w:val="single" w:sz="4" w:space="0" w:color="auto"/>
              <w:bottom w:val="single" w:sz="4" w:space="0" w:color="auto"/>
            </w:tcBorders>
            <w:vAlign w:val="center"/>
          </w:tcPr>
          <w:p w14:paraId="02DCBAEB" w14:textId="77777777" w:rsidR="007A76CD" w:rsidRPr="000C02DE" w:rsidRDefault="007A76CD" w:rsidP="00920507">
            <w:pPr>
              <w:jc w:val="center"/>
            </w:pPr>
            <w:r w:rsidRPr="000C02DE">
              <w:t xml:space="preserve">Расстояние, </w:t>
            </w:r>
            <w:proofErr w:type="gramStart"/>
            <w:r w:rsidRPr="000C02DE">
              <w:t>м</w:t>
            </w:r>
            <w:proofErr w:type="gramEnd"/>
          </w:p>
        </w:tc>
      </w:tr>
      <w:tr w:rsidR="007A76CD" w:rsidRPr="000C02DE" w14:paraId="02DCBAEF" w14:textId="77777777" w:rsidTr="00920507">
        <w:tc>
          <w:tcPr>
            <w:tcW w:w="1519" w:type="pct"/>
            <w:vMerge/>
            <w:tcBorders>
              <w:top w:val="single" w:sz="4" w:space="0" w:color="auto"/>
              <w:bottom w:val="single" w:sz="4" w:space="0" w:color="auto"/>
              <w:right w:val="single" w:sz="4" w:space="0" w:color="auto"/>
            </w:tcBorders>
            <w:vAlign w:val="center"/>
          </w:tcPr>
          <w:p w14:paraId="02DCBAED" w14:textId="77777777" w:rsidR="007A76CD" w:rsidRPr="000C02DE" w:rsidRDefault="007A76CD" w:rsidP="00920507">
            <w:pPr>
              <w:jc w:val="center"/>
            </w:pPr>
          </w:p>
        </w:tc>
        <w:tc>
          <w:tcPr>
            <w:tcW w:w="3481" w:type="pct"/>
            <w:gridSpan w:val="5"/>
            <w:tcBorders>
              <w:top w:val="single" w:sz="4" w:space="0" w:color="auto"/>
              <w:left w:val="single" w:sz="4" w:space="0" w:color="auto"/>
              <w:bottom w:val="single" w:sz="4" w:space="0" w:color="auto"/>
            </w:tcBorders>
            <w:vAlign w:val="center"/>
          </w:tcPr>
          <w:p w14:paraId="02DCBAEE" w14:textId="77777777" w:rsidR="007A76CD" w:rsidRPr="000C02DE" w:rsidRDefault="007A76CD" w:rsidP="00920507">
            <w:pPr>
              <w:jc w:val="center"/>
            </w:pPr>
            <w:r w:rsidRPr="000C02DE">
              <w:t xml:space="preserve">Открытые автостоянки и паркинги вместимостью, </w:t>
            </w:r>
            <w:proofErr w:type="spellStart"/>
            <w:r w:rsidRPr="000C02DE">
              <w:t>машино</w:t>
            </w:r>
            <w:proofErr w:type="spellEnd"/>
            <w:r w:rsidRPr="000C02DE">
              <w:t>-мест</w:t>
            </w:r>
          </w:p>
        </w:tc>
      </w:tr>
      <w:tr w:rsidR="007A76CD" w:rsidRPr="000C02DE" w14:paraId="02DCBAF6" w14:textId="77777777" w:rsidTr="00920507">
        <w:tc>
          <w:tcPr>
            <w:tcW w:w="1519" w:type="pct"/>
            <w:vMerge/>
            <w:tcBorders>
              <w:top w:val="single" w:sz="4" w:space="0" w:color="auto"/>
              <w:bottom w:val="single" w:sz="4" w:space="0" w:color="auto"/>
              <w:right w:val="single" w:sz="4" w:space="0" w:color="auto"/>
            </w:tcBorders>
            <w:vAlign w:val="center"/>
          </w:tcPr>
          <w:p w14:paraId="02DCBAF0" w14:textId="77777777" w:rsidR="007A76CD" w:rsidRPr="000C02DE" w:rsidRDefault="007A76CD" w:rsidP="00920507">
            <w:pPr>
              <w:jc w:val="center"/>
            </w:pPr>
          </w:p>
        </w:tc>
        <w:tc>
          <w:tcPr>
            <w:tcW w:w="691" w:type="pct"/>
            <w:tcBorders>
              <w:top w:val="single" w:sz="4" w:space="0" w:color="auto"/>
              <w:left w:val="single" w:sz="4" w:space="0" w:color="auto"/>
              <w:bottom w:val="single" w:sz="4" w:space="0" w:color="auto"/>
              <w:right w:val="single" w:sz="4" w:space="0" w:color="auto"/>
            </w:tcBorders>
            <w:vAlign w:val="center"/>
          </w:tcPr>
          <w:p w14:paraId="02DCBAF1" w14:textId="77777777" w:rsidR="007A76CD" w:rsidRPr="000C02DE" w:rsidRDefault="007A76CD" w:rsidP="00920507">
            <w:pPr>
              <w:jc w:val="center"/>
            </w:pPr>
            <w:r w:rsidRPr="000C02DE">
              <w:t>10 и менее</w:t>
            </w:r>
          </w:p>
        </w:tc>
        <w:tc>
          <w:tcPr>
            <w:tcW w:w="682" w:type="pct"/>
            <w:tcBorders>
              <w:top w:val="single" w:sz="4" w:space="0" w:color="auto"/>
              <w:left w:val="single" w:sz="4" w:space="0" w:color="auto"/>
              <w:bottom w:val="single" w:sz="4" w:space="0" w:color="auto"/>
              <w:right w:val="single" w:sz="4" w:space="0" w:color="auto"/>
            </w:tcBorders>
            <w:vAlign w:val="center"/>
          </w:tcPr>
          <w:p w14:paraId="02DCBAF2" w14:textId="77777777" w:rsidR="007A76CD" w:rsidRPr="000C02DE" w:rsidRDefault="007A76CD" w:rsidP="00920507">
            <w:pPr>
              <w:jc w:val="center"/>
            </w:pPr>
            <w:r w:rsidRPr="000C02DE">
              <w:t>11-50</w:t>
            </w:r>
          </w:p>
        </w:tc>
        <w:tc>
          <w:tcPr>
            <w:tcW w:w="710" w:type="pct"/>
            <w:tcBorders>
              <w:top w:val="single" w:sz="4" w:space="0" w:color="auto"/>
              <w:left w:val="single" w:sz="4" w:space="0" w:color="auto"/>
              <w:bottom w:val="single" w:sz="4" w:space="0" w:color="auto"/>
              <w:right w:val="single" w:sz="4" w:space="0" w:color="auto"/>
            </w:tcBorders>
            <w:vAlign w:val="center"/>
          </w:tcPr>
          <w:p w14:paraId="02DCBAF3" w14:textId="77777777" w:rsidR="007A76CD" w:rsidRPr="000C02DE" w:rsidRDefault="007A76CD" w:rsidP="00920507">
            <w:pPr>
              <w:jc w:val="center"/>
            </w:pPr>
            <w:r w:rsidRPr="000C02DE">
              <w:t>51-100</w:t>
            </w:r>
          </w:p>
        </w:tc>
        <w:tc>
          <w:tcPr>
            <w:tcW w:w="688" w:type="pct"/>
            <w:tcBorders>
              <w:top w:val="single" w:sz="4" w:space="0" w:color="auto"/>
              <w:left w:val="single" w:sz="4" w:space="0" w:color="auto"/>
              <w:bottom w:val="single" w:sz="4" w:space="0" w:color="auto"/>
              <w:right w:val="single" w:sz="4" w:space="0" w:color="auto"/>
            </w:tcBorders>
            <w:vAlign w:val="center"/>
          </w:tcPr>
          <w:p w14:paraId="02DCBAF4" w14:textId="77777777" w:rsidR="007A76CD" w:rsidRPr="000C02DE" w:rsidRDefault="007A76CD" w:rsidP="00920507">
            <w:pPr>
              <w:jc w:val="center"/>
            </w:pPr>
            <w:r w:rsidRPr="000C02DE">
              <w:t>101-300</w:t>
            </w:r>
          </w:p>
        </w:tc>
        <w:tc>
          <w:tcPr>
            <w:tcW w:w="710" w:type="pct"/>
            <w:tcBorders>
              <w:top w:val="single" w:sz="4" w:space="0" w:color="auto"/>
              <w:left w:val="single" w:sz="4" w:space="0" w:color="auto"/>
              <w:bottom w:val="single" w:sz="4" w:space="0" w:color="auto"/>
            </w:tcBorders>
            <w:vAlign w:val="center"/>
          </w:tcPr>
          <w:p w14:paraId="02DCBAF5" w14:textId="77777777" w:rsidR="007A76CD" w:rsidRPr="000C02DE" w:rsidRDefault="007A76CD" w:rsidP="00920507">
            <w:pPr>
              <w:jc w:val="center"/>
            </w:pPr>
            <w:r w:rsidRPr="000C02DE">
              <w:t>свыше 300</w:t>
            </w:r>
          </w:p>
        </w:tc>
      </w:tr>
      <w:tr w:rsidR="007A76CD" w:rsidRPr="000C02DE" w14:paraId="02DCBAFD" w14:textId="77777777" w:rsidTr="00920507">
        <w:tc>
          <w:tcPr>
            <w:tcW w:w="1519" w:type="pct"/>
            <w:tcBorders>
              <w:top w:val="single" w:sz="4" w:space="0" w:color="auto"/>
              <w:bottom w:val="single" w:sz="4" w:space="0" w:color="auto"/>
              <w:right w:val="single" w:sz="4" w:space="0" w:color="auto"/>
            </w:tcBorders>
          </w:tcPr>
          <w:p w14:paraId="02DCBAF7" w14:textId="77777777" w:rsidR="007A76CD" w:rsidRPr="000C02DE" w:rsidRDefault="007A76CD" w:rsidP="00920507">
            <w:pPr>
              <w:jc w:val="both"/>
            </w:pPr>
            <w:r w:rsidRPr="000C02DE">
              <w:t>Фасады жилых домов и торцы с окнами</w:t>
            </w:r>
          </w:p>
        </w:tc>
        <w:tc>
          <w:tcPr>
            <w:tcW w:w="691" w:type="pct"/>
            <w:tcBorders>
              <w:top w:val="single" w:sz="4" w:space="0" w:color="auto"/>
              <w:left w:val="single" w:sz="4" w:space="0" w:color="auto"/>
              <w:bottom w:val="single" w:sz="4" w:space="0" w:color="auto"/>
              <w:right w:val="single" w:sz="4" w:space="0" w:color="auto"/>
            </w:tcBorders>
          </w:tcPr>
          <w:p w14:paraId="02DCBAF8" w14:textId="77777777" w:rsidR="007A76CD" w:rsidRPr="000C02DE" w:rsidRDefault="007A76CD" w:rsidP="00920507">
            <w:pPr>
              <w:jc w:val="center"/>
            </w:pPr>
            <w:r w:rsidRPr="000C02DE">
              <w:t>10</w:t>
            </w:r>
          </w:p>
        </w:tc>
        <w:tc>
          <w:tcPr>
            <w:tcW w:w="682" w:type="pct"/>
            <w:tcBorders>
              <w:top w:val="single" w:sz="4" w:space="0" w:color="auto"/>
              <w:left w:val="single" w:sz="4" w:space="0" w:color="auto"/>
              <w:bottom w:val="single" w:sz="4" w:space="0" w:color="auto"/>
              <w:right w:val="single" w:sz="4" w:space="0" w:color="auto"/>
            </w:tcBorders>
          </w:tcPr>
          <w:p w14:paraId="02DCBAF9" w14:textId="77777777" w:rsidR="007A76CD" w:rsidRPr="000C02DE" w:rsidRDefault="007A76CD" w:rsidP="00920507">
            <w:pPr>
              <w:jc w:val="center"/>
            </w:pPr>
            <w:r w:rsidRPr="000C02DE">
              <w:t>15</w:t>
            </w:r>
          </w:p>
        </w:tc>
        <w:tc>
          <w:tcPr>
            <w:tcW w:w="710" w:type="pct"/>
            <w:tcBorders>
              <w:top w:val="single" w:sz="4" w:space="0" w:color="auto"/>
              <w:left w:val="single" w:sz="4" w:space="0" w:color="auto"/>
              <w:bottom w:val="single" w:sz="4" w:space="0" w:color="auto"/>
              <w:right w:val="single" w:sz="4" w:space="0" w:color="auto"/>
            </w:tcBorders>
          </w:tcPr>
          <w:p w14:paraId="02DCBAFA" w14:textId="77777777" w:rsidR="007A76CD" w:rsidRPr="000C02DE" w:rsidRDefault="007A76CD" w:rsidP="00920507">
            <w:pPr>
              <w:jc w:val="center"/>
            </w:pPr>
            <w:r w:rsidRPr="000C02DE">
              <w:t>25</w:t>
            </w:r>
          </w:p>
        </w:tc>
        <w:tc>
          <w:tcPr>
            <w:tcW w:w="688" w:type="pct"/>
            <w:tcBorders>
              <w:top w:val="single" w:sz="4" w:space="0" w:color="auto"/>
              <w:left w:val="single" w:sz="4" w:space="0" w:color="auto"/>
              <w:bottom w:val="single" w:sz="4" w:space="0" w:color="auto"/>
              <w:right w:val="single" w:sz="4" w:space="0" w:color="auto"/>
            </w:tcBorders>
          </w:tcPr>
          <w:p w14:paraId="02DCBAFB" w14:textId="77777777" w:rsidR="007A76CD" w:rsidRPr="000C02DE" w:rsidRDefault="007A76CD" w:rsidP="00920507">
            <w:pPr>
              <w:jc w:val="center"/>
            </w:pPr>
            <w:r w:rsidRPr="000C02DE">
              <w:t>35</w:t>
            </w:r>
          </w:p>
        </w:tc>
        <w:tc>
          <w:tcPr>
            <w:tcW w:w="710" w:type="pct"/>
            <w:tcBorders>
              <w:top w:val="single" w:sz="4" w:space="0" w:color="auto"/>
              <w:left w:val="single" w:sz="4" w:space="0" w:color="auto"/>
              <w:bottom w:val="single" w:sz="4" w:space="0" w:color="auto"/>
            </w:tcBorders>
          </w:tcPr>
          <w:p w14:paraId="02DCBAFC" w14:textId="77777777" w:rsidR="007A76CD" w:rsidRPr="000C02DE" w:rsidRDefault="007A76CD" w:rsidP="00920507">
            <w:pPr>
              <w:jc w:val="center"/>
            </w:pPr>
            <w:r w:rsidRPr="000C02DE">
              <w:t>50</w:t>
            </w:r>
          </w:p>
        </w:tc>
      </w:tr>
      <w:tr w:rsidR="007A76CD" w:rsidRPr="000C02DE" w14:paraId="02DCBB04" w14:textId="77777777" w:rsidTr="00920507">
        <w:tc>
          <w:tcPr>
            <w:tcW w:w="1519" w:type="pct"/>
            <w:tcBorders>
              <w:top w:val="single" w:sz="4" w:space="0" w:color="auto"/>
              <w:bottom w:val="single" w:sz="4" w:space="0" w:color="auto"/>
              <w:right w:val="single" w:sz="4" w:space="0" w:color="auto"/>
            </w:tcBorders>
          </w:tcPr>
          <w:p w14:paraId="02DCBAFE" w14:textId="77777777" w:rsidR="007A76CD" w:rsidRPr="000C02DE" w:rsidRDefault="007A76CD" w:rsidP="00920507">
            <w:pPr>
              <w:jc w:val="both"/>
            </w:pPr>
            <w:r w:rsidRPr="000C02DE">
              <w:t>Торцы жилых домов без окон</w:t>
            </w:r>
          </w:p>
        </w:tc>
        <w:tc>
          <w:tcPr>
            <w:tcW w:w="691" w:type="pct"/>
            <w:tcBorders>
              <w:top w:val="single" w:sz="4" w:space="0" w:color="auto"/>
              <w:left w:val="single" w:sz="4" w:space="0" w:color="auto"/>
              <w:bottom w:val="single" w:sz="4" w:space="0" w:color="auto"/>
              <w:right w:val="single" w:sz="4" w:space="0" w:color="auto"/>
            </w:tcBorders>
          </w:tcPr>
          <w:p w14:paraId="02DCBAFF" w14:textId="77777777" w:rsidR="007A76CD" w:rsidRPr="000C02DE" w:rsidRDefault="007A76CD" w:rsidP="00920507">
            <w:pPr>
              <w:jc w:val="center"/>
            </w:pPr>
            <w:r w:rsidRPr="000C02DE">
              <w:t>10</w:t>
            </w:r>
          </w:p>
        </w:tc>
        <w:tc>
          <w:tcPr>
            <w:tcW w:w="682" w:type="pct"/>
            <w:tcBorders>
              <w:top w:val="single" w:sz="4" w:space="0" w:color="auto"/>
              <w:left w:val="single" w:sz="4" w:space="0" w:color="auto"/>
              <w:bottom w:val="single" w:sz="4" w:space="0" w:color="auto"/>
              <w:right w:val="single" w:sz="4" w:space="0" w:color="auto"/>
            </w:tcBorders>
          </w:tcPr>
          <w:p w14:paraId="02DCBB00" w14:textId="77777777" w:rsidR="007A76CD" w:rsidRPr="000C02DE" w:rsidRDefault="007A76CD" w:rsidP="00920507">
            <w:pPr>
              <w:jc w:val="center"/>
            </w:pPr>
            <w:r w:rsidRPr="000C02DE">
              <w:t>10</w:t>
            </w:r>
          </w:p>
        </w:tc>
        <w:tc>
          <w:tcPr>
            <w:tcW w:w="710" w:type="pct"/>
            <w:tcBorders>
              <w:top w:val="single" w:sz="4" w:space="0" w:color="auto"/>
              <w:left w:val="single" w:sz="4" w:space="0" w:color="auto"/>
              <w:bottom w:val="single" w:sz="4" w:space="0" w:color="auto"/>
              <w:right w:val="single" w:sz="4" w:space="0" w:color="auto"/>
            </w:tcBorders>
          </w:tcPr>
          <w:p w14:paraId="02DCBB01" w14:textId="77777777" w:rsidR="007A76CD" w:rsidRPr="000C02DE" w:rsidRDefault="007A76CD" w:rsidP="00920507">
            <w:pPr>
              <w:jc w:val="center"/>
            </w:pPr>
            <w:r w:rsidRPr="000C02DE">
              <w:t>15</w:t>
            </w:r>
          </w:p>
        </w:tc>
        <w:tc>
          <w:tcPr>
            <w:tcW w:w="688" w:type="pct"/>
            <w:tcBorders>
              <w:top w:val="single" w:sz="4" w:space="0" w:color="auto"/>
              <w:left w:val="single" w:sz="4" w:space="0" w:color="auto"/>
              <w:bottom w:val="single" w:sz="4" w:space="0" w:color="auto"/>
              <w:right w:val="single" w:sz="4" w:space="0" w:color="auto"/>
            </w:tcBorders>
          </w:tcPr>
          <w:p w14:paraId="02DCBB02" w14:textId="77777777" w:rsidR="007A76CD" w:rsidRPr="000C02DE" w:rsidRDefault="007A76CD" w:rsidP="00920507">
            <w:pPr>
              <w:jc w:val="center"/>
            </w:pPr>
            <w:r w:rsidRPr="000C02DE">
              <w:t>25</w:t>
            </w:r>
          </w:p>
        </w:tc>
        <w:tc>
          <w:tcPr>
            <w:tcW w:w="710" w:type="pct"/>
            <w:tcBorders>
              <w:top w:val="single" w:sz="4" w:space="0" w:color="auto"/>
              <w:left w:val="single" w:sz="4" w:space="0" w:color="auto"/>
              <w:bottom w:val="single" w:sz="4" w:space="0" w:color="auto"/>
            </w:tcBorders>
          </w:tcPr>
          <w:p w14:paraId="02DCBB03" w14:textId="77777777" w:rsidR="007A76CD" w:rsidRPr="000C02DE" w:rsidRDefault="007A76CD" w:rsidP="00920507">
            <w:pPr>
              <w:jc w:val="center"/>
            </w:pPr>
            <w:r w:rsidRPr="000C02DE">
              <w:t>35</w:t>
            </w:r>
          </w:p>
        </w:tc>
      </w:tr>
      <w:tr w:rsidR="007A76CD" w:rsidRPr="000C02DE" w14:paraId="02DCBB0B" w14:textId="77777777" w:rsidTr="00920507">
        <w:tc>
          <w:tcPr>
            <w:tcW w:w="1519" w:type="pct"/>
            <w:tcBorders>
              <w:top w:val="single" w:sz="4" w:space="0" w:color="auto"/>
              <w:bottom w:val="single" w:sz="4" w:space="0" w:color="auto"/>
              <w:right w:val="single" w:sz="4" w:space="0" w:color="auto"/>
            </w:tcBorders>
          </w:tcPr>
          <w:p w14:paraId="02DCBB05" w14:textId="77777777" w:rsidR="007A76CD" w:rsidRPr="000C02DE" w:rsidRDefault="007A76CD" w:rsidP="00920507">
            <w:pPr>
              <w:jc w:val="both"/>
            </w:pPr>
            <w:r w:rsidRPr="000C02DE">
              <w:t>Территории школ, детских учреждений, ПТУ, техникумов, площадок для отдыха, игр и спорта, детских</w:t>
            </w:r>
          </w:p>
        </w:tc>
        <w:tc>
          <w:tcPr>
            <w:tcW w:w="691" w:type="pct"/>
            <w:tcBorders>
              <w:top w:val="single" w:sz="4" w:space="0" w:color="auto"/>
              <w:left w:val="single" w:sz="4" w:space="0" w:color="auto"/>
              <w:bottom w:val="single" w:sz="4" w:space="0" w:color="auto"/>
              <w:right w:val="single" w:sz="4" w:space="0" w:color="auto"/>
            </w:tcBorders>
          </w:tcPr>
          <w:p w14:paraId="02DCBB06" w14:textId="77777777" w:rsidR="007A76CD" w:rsidRPr="000C02DE" w:rsidRDefault="007A76CD" w:rsidP="00920507">
            <w:pPr>
              <w:jc w:val="center"/>
            </w:pPr>
            <w:r w:rsidRPr="000C02DE">
              <w:t>25</w:t>
            </w:r>
          </w:p>
        </w:tc>
        <w:tc>
          <w:tcPr>
            <w:tcW w:w="682" w:type="pct"/>
            <w:tcBorders>
              <w:top w:val="single" w:sz="4" w:space="0" w:color="auto"/>
              <w:left w:val="single" w:sz="4" w:space="0" w:color="auto"/>
              <w:bottom w:val="single" w:sz="4" w:space="0" w:color="auto"/>
              <w:right w:val="single" w:sz="4" w:space="0" w:color="auto"/>
            </w:tcBorders>
          </w:tcPr>
          <w:p w14:paraId="02DCBB07" w14:textId="77777777" w:rsidR="007A76CD" w:rsidRPr="000C02DE" w:rsidRDefault="007A76CD" w:rsidP="00920507">
            <w:pPr>
              <w:jc w:val="center"/>
            </w:pPr>
            <w:r w:rsidRPr="000C02DE">
              <w:t>50</w:t>
            </w:r>
          </w:p>
        </w:tc>
        <w:tc>
          <w:tcPr>
            <w:tcW w:w="710" w:type="pct"/>
            <w:tcBorders>
              <w:top w:val="single" w:sz="4" w:space="0" w:color="auto"/>
              <w:left w:val="single" w:sz="4" w:space="0" w:color="auto"/>
              <w:bottom w:val="single" w:sz="4" w:space="0" w:color="auto"/>
              <w:right w:val="single" w:sz="4" w:space="0" w:color="auto"/>
            </w:tcBorders>
          </w:tcPr>
          <w:p w14:paraId="02DCBB08" w14:textId="77777777" w:rsidR="007A76CD" w:rsidRPr="000C02DE" w:rsidRDefault="007A76CD" w:rsidP="00920507">
            <w:pPr>
              <w:jc w:val="center"/>
            </w:pPr>
            <w:r w:rsidRPr="000C02DE">
              <w:t>50</w:t>
            </w:r>
          </w:p>
        </w:tc>
        <w:tc>
          <w:tcPr>
            <w:tcW w:w="688" w:type="pct"/>
            <w:tcBorders>
              <w:top w:val="single" w:sz="4" w:space="0" w:color="auto"/>
              <w:left w:val="single" w:sz="4" w:space="0" w:color="auto"/>
              <w:bottom w:val="single" w:sz="4" w:space="0" w:color="auto"/>
              <w:right w:val="single" w:sz="4" w:space="0" w:color="auto"/>
            </w:tcBorders>
          </w:tcPr>
          <w:p w14:paraId="02DCBB09" w14:textId="77777777" w:rsidR="007A76CD" w:rsidRPr="000C02DE" w:rsidRDefault="007A76CD" w:rsidP="00920507">
            <w:pPr>
              <w:jc w:val="center"/>
            </w:pPr>
            <w:r w:rsidRPr="000C02DE">
              <w:t>50</w:t>
            </w:r>
          </w:p>
        </w:tc>
        <w:tc>
          <w:tcPr>
            <w:tcW w:w="710" w:type="pct"/>
            <w:tcBorders>
              <w:top w:val="single" w:sz="4" w:space="0" w:color="auto"/>
              <w:left w:val="single" w:sz="4" w:space="0" w:color="auto"/>
              <w:bottom w:val="single" w:sz="4" w:space="0" w:color="auto"/>
            </w:tcBorders>
          </w:tcPr>
          <w:p w14:paraId="02DCBB0A" w14:textId="77777777" w:rsidR="007A76CD" w:rsidRPr="000C02DE" w:rsidRDefault="007A76CD" w:rsidP="00920507">
            <w:pPr>
              <w:jc w:val="center"/>
            </w:pPr>
            <w:r w:rsidRPr="000C02DE">
              <w:t>50</w:t>
            </w:r>
          </w:p>
        </w:tc>
      </w:tr>
      <w:tr w:rsidR="007A76CD" w:rsidRPr="000C02DE" w14:paraId="02DCBB12" w14:textId="77777777" w:rsidTr="00920507">
        <w:tc>
          <w:tcPr>
            <w:tcW w:w="1519" w:type="pct"/>
            <w:tcBorders>
              <w:top w:val="single" w:sz="4" w:space="0" w:color="auto"/>
              <w:bottom w:val="single" w:sz="4" w:space="0" w:color="auto"/>
              <w:right w:val="single" w:sz="4" w:space="0" w:color="auto"/>
            </w:tcBorders>
          </w:tcPr>
          <w:p w14:paraId="02DCBB0C" w14:textId="77777777" w:rsidR="007A76CD" w:rsidRPr="000C02DE" w:rsidRDefault="007A76CD" w:rsidP="00920507">
            <w:pPr>
              <w:jc w:val="both"/>
            </w:pPr>
            <w:r w:rsidRPr="000C02DE">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691" w:type="pct"/>
            <w:tcBorders>
              <w:top w:val="single" w:sz="4" w:space="0" w:color="auto"/>
              <w:left w:val="single" w:sz="4" w:space="0" w:color="auto"/>
              <w:bottom w:val="single" w:sz="4" w:space="0" w:color="auto"/>
              <w:right w:val="single" w:sz="4" w:space="0" w:color="auto"/>
            </w:tcBorders>
          </w:tcPr>
          <w:p w14:paraId="02DCBB0D" w14:textId="77777777" w:rsidR="007A76CD" w:rsidRPr="000C02DE" w:rsidRDefault="007A76CD" w:rsidP="00920507">
            <w:pPr>
              <w:jc w:val="center"/>
            </w:pPr>
            <w:r w:rsidRPr="000C02DE">
              <w:t>25</w:t>
            </w:r>
          </w:p>
        </w:tc>
        <w:tc>
          <w:tcPr>
            <w:tcW w:w="682" w:type="pct"/>
            <w:tcBorders>
              <w:top w:val="single" w:sz="4" w:space="0" w:color="auto"/>
              <w:left w:val="single" w:sz="4" w:space="0" w:color="auto"/>
              <w:bottom w:val="single" w:sz="4" w:space="0" w:color="auto"/>
              <w:right w:val="single" w:sz="4" w:space="0" w:color="auto"/>
            </w:tcBorders>
          </w:tcPr>
          <w:p w14:paraId="02DCBB0E" w14:textId="77777777" w:rsidR="007A76CD" w:rsidRPr="000C02DE" w:rsidRDefault="007A76CD" w:rsidP="00920507">
            <w:pPr>
              <w:jc w:val="center"/>
            </w:pPr>
            <w:r w:rsidRPr="000C02DE">
              <w:t>50</w:t>
            </w:r>
          </w:p>
        </w:tc>
        <w:tc>
          <w:tcPr>
            <w:tcW w:w="710" w:type="pct"/>
            <w:tcBorders>
              <w:top w:val="single" w:sz="4" w:space="0" w:color="auto"/>
              <w:left w:val="single" w:sz="4" w:space="0" w:color="auto"/>
              <w:bottom w:val="single" w:sz="4" w:space="0" w:color="auto"/>
              <w:right w:val="single" w:sz="4" w:space="0" w:color="auto"/>
            </w:tcBorders>
          </w:tcPr>
          <w:p w14:paraId="02DCBB0F" w14:textId="77777777" w:rsidR="007A76CD" w:rsidRPr="000C02DE" w:rsidRDefault="007A76CD" w:rsidP="00920507">
            <w:pPr>
              <w:jc w:val="center"/>
            </w:pPr>
            <w:r w:rsidRPr="000C02DE">
              <w:t>по расчетам</w:t>
            </w:r>
          </w:p>
        </w:tc>
        <w:tc>
          <w:tcPr>
            <w:tcW w:w="688" w:type="pct"/>
            <w:tcBorders>
              <w:top w:val="single" w:sz="4" w:space="0" w:color="auto"/>
              <w:left w:val="single" w:sz="4" w:space="0" w:color="auto"/>
              <w:bottom w:val="single" w:sz="4" w:space="0" w:color="auto"/>
              <w:right w:val="single" w:sz="4" w:space="0" w:color="auto"/>
            </w:tcBorders>
          </w:tcPr>
          <w:p w14:paraId="02DCBB10" w14:textId="77777777" w:rsidR="007A76CD" w:rsidRPr="000C02DE" w:rsidRDefault="007A76CD" w:rsidP="00920507">
            <w:pPr>
              <w:jc w:val="center"/>
            </w:pPr>
            <w:r w:rsidRPr="000C02DE">
              <w:t>по расчетам</w:t>
            </w:r>
          </w:p>
        </w:tc>
        <w:tc>
          <w:tcPr>
            <w:tcW w:w="710" w:type="pct"/>
            <w:tcBorders>
              <w:top w:val="single" w:sz="4" w:space="0" w:color="auto"/>
              <w:left w:val="single" w:sz="4" w:space="0" w:color="auto"/>
              <w:bottom w:val="single" w:sz="4" w:space="0" w:color="auto"/>
            </w:tcBorders>
          </w:tcPr>
          <w:p w14:paraId="02DCBB11" w14:textId="77777777" w:rsidR="007A76CD" w:rsidRPr="000C02DE" w:rsidRDefault="007A76CD" w:rsidP="00920507">
            <w:pPr>
              <w:jc w:val="center"/>
            </w:pPr>
            <w:r w:rsidRPr="000C02DE">
              <w:t>по расчетам</w:t>
            </w:r>
          </w:p>
        </w:tc>
      </w:tr>
    </w:tbl>
    <w:p w14:paraId="02DCBB13" w14:textId="77777777" w:rsidR="007A76CD" w:rsidRPr="000C02DE" w:rsidRDefault="007A76CD" w:rsidP="007A76CD">
      <w:pPr>
        <w:ind w:firstLine="709"/>
        <w:jc w:val="both"/>
      </w:pPr>
      <w:r w:rsidRPr="000C02DE">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14:paraId="02DCBB14" w14:textId="77777777" w:rsidR="007A76CD" w:rsidRPr="000C02DE" w:rsidRDefault="007A76CD" w:rsidP="007A76CD">
      <w:pPr>
        <w:ind w:firstLine="709"/>
        <w:jc w:val="both"/>
      </w:pPr>
      <w:r w:rsidRPr="000C02DE">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02DCBB15" w14:textId="77777777" w:rsidR="007A76CD" w:rsidRPr="000C02DE" w:rsidRDefault="007A76CD" w:rsidP="007A76CD">
      <w:pPr>
        <w:ind w:firstLine="709"/>
        <w:jc w:val="both"/>
      </w:pPr>
      <w:r w:rsidRPr="000C02DE">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02DCBB16" w14:textId="77777777" w:rsidR="007A76CD" w:rsidRPr="000C02DE" w:rsidRDefault="007A76CD" w:rsidP="007A76CD">
      <w:pPr>
        <w:ind w:firstLine="709"/>
        <w:jc w:val="both"/>
      </w:pPr>
      <w:r w:rsidRPr="000C02DE">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w:t>
      </w:r>
    </w:p>
    <w:p w14:paraId="02DCBB17" w14:textId="77777777" w:rsidR="007A76CD" w:rsidRPr="000C02DE" w:rsidRDefault="007A76CD" w:rsidP="007A76CD">
      <w:pPr>
        <w:ind w:firstLine="709"/>
        <w:jc w:val="both"/>
      </w:pPr>
      <w:r w:rsidRPr="000C02DE">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14:paraId="02DCBB18" w14:textId="77777777" w:rsidR="007A76CD" w:rsidRPr="000C02DE" w:rsidRDefault="007A76CD" w:rsidP="007A76CD">
      <w:pPr>
        <w:ind w:firstLine="709"/>
        <w:jc w:val="both"/>
      </w:pPr>
      <w:r w:rsidRPr="000C02DE">
        <w:t>5. Разрыв от проездов автотранспорта из гаражей-стоянок, паркингов, автостоянок до нормируемых объектов должно быть не менее 7 метров.</w:t>
      </w:r>
    </w:p>
    <w:p w14:paraId="02DCBB19" w14:textId="77777777" w:rsidR="007A76CD" w:rsidRPr="000C02DE" w:rsidRDefault="007A76CD" w:rsidP="007A76CD">
      <w:pPr>
        <w:ind w:firstLine="709"/>
        <w:jc w:val="both"/>
      </w:pPr>
      <w:r w:rsidRPr="000C02DE">
        <w:t xml:space="preserve">6. </w:t>
      </w:r>
      <w:proofErr w:type="spellStart"/>
      <w:r w:rsidRPr="000C02DE">
        <w:t>Вентвыбросы</w:t>
      </w:r>
      <w:proofErr w:type="spellEnd"/>
      <w:r w:rsidRPr="000C02DE">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02DCBB1A" w14:textId="77777777" w:rsidR="007A76CD" w:rsidRPr="000C02DE" w:rsidRDefault="007A76CD" w:rsidP="007A76CD">
      <w:pPr>
        <w:ind w:firstLine="709"/>
        <w:jc w:val="both"/>
      </w:pPr>
      <w:r w:rsidRPr="000C02DE">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14:paraId="02DCBB1B" w14:textId="77777777" w:rsidR="007A76CD" w:rsidRPr="000C02DE" w:rsidRDefault="007A76CD" w:rsidP="007A76CD">
      <w:pPr>
        <w:ind w:firstLine="709"/>
        <w:jc w:val="both"/>
      </w:pPr>
      <w:r w:rsidRPr="000C02DE">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14:paraId="02DCBB1C" w14:textId="77777777" w:rsidR="007A76CD" w:rsidRPr="000C02DE" w:rsidRDefault="007A76CD" w:rsidP="007A76CD">
      <w:pPr>
        <w:ind w:firstLine="709"/>
        <w:jc w:val="both"/>
      </w:pPr>
      <w:r w:rsidRPr="000C02DE">
        <w:t>9. Разрыв от территорий подземных гаражей-стоянок не лимитируется.</w:t>
      </w:r>
    </w:p>
    <w:p w14:paraId="02DCBB1D" w14:textId="77777777" w:rsidR="007A76CD" w:rsidRPr="000C02DE" w:rsidRDefault="007A76CD" w:rsidP="007A76CD">
      <w:pPr>
        <w:ind w:firstLine="709"/>
        <w:jc w:val="both"/>
      </w:pPr>
      <w:r w:rsidRPr="000C02DE">
        <w:t>10. Требования, отнесенные к подземным гаражам, распространяются на размещение обвалованных гаражей-стоянок.</w:t>
      </w:r>
    </w:p>
    <w:p w14:paraId="02DCBB1E" w14:textId="77777777" w:rsidR="007A76CD" w:rsidRPr="000C02DE" w:rsidRDefault="007A76CD" w:rsidP="007A76CD">
      <w:pPr>
        <w:ind w:firstLine="709"/>
        <w:jc w:val="both"/>
      </w:pPr>
      <w:bookmarkStart w:id="469" w:name="sub_711011"/>
      <w:r w:rsidRPr="000C02DE">
        <w:t>11. Для гостевых автостоянок жилых домов разрывы не устанавливаются.</w:t>
      </w:r>
    </w:p>
    <w:bookmarkEnd w:id="469"/>
    <w:p w14:paraId="02DCBB1F" w14:textId="24BB1768" w:rsidR="007A76CD" w:rsidRDefault="007A76CD" w:rsidP="007A76CD">
      <w:pPr>
        <w:ind w:firstLine="709"/>
        <w:jc w:val="both"/>
      </w:pPr>
      <w:r w:rsidRPr="000C02DE">
        <w:t>12. Разрывы, приведенные в табл. 7.1.1. могут приниматься с учетом интерполяции.</w:t>
      </w:r>
    </w:p>
    <w:p w14:paraId="02DCBB20" w14:textId="77777777" w:rsidR="007A76CD" w:rsidRPr="0014143C" w:rsidRDefault="007A76CD" w:rsidP="007A76CD">
      <w:pPr>
        <w:spacing w:before="120"/>
        <w:ind w:firstLine="567"/>
        <w:jc w:val="both"/>
        <w:rPr>
          <w:b/>
        </w:rPr>
      </w:pPr>
      <w:r w:rsidRPr="0014143C">
        <w:rPr>
          <w:b/>
        </w:rPr>
        <w:lastRenderedPageBreak/>
        <w:t>Режим использования территории.</w:t>
      </w:r>
    </w:p>
    <w:p w14:paraId="02DCBB21" w14:textId="77777777" w:rsidR="007A76CD" w:rsidRDefault="007A76CD" w:rsidP="007A76CD">
      <w:pPr>
        <w:ind w:firstLine="567"/>
        <w:jc w:val="both"/>
      </w:pPr>
      <w:r w:rsidRPr="00130A96">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w:t>
      </w:r>
      <w:proofErr w:type="gramStart"/>
      <w:r w:rsidRPr="00130A96">
        <w:t>дств пр</w:t>
      </w:r>
      <w:proofErr w:type="gramEnd"/>
      <w:r w:rsidRPr="00130A96">
        <w:t>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B22" w14:textId="77777777" w:rsidR="007A76CD" w:rsidRDefault="007A76CD" w:rsidP="007A76CD">
      <w:pPr>
        <w:ind w:firstLine="567"/>
        <w:jc w:val="both"/>
      </w:pPr>
      <w:r w:rsidRPr="00F44461">
        <w:t>Выполнение мероприятий, включая отселение жителей, обеспечивают должностные лица соответствующих промышленных объектов и производств.</w:t>
      </w:r>
    </w:p>
    <w:p w14:paraId="02DCBB23" w14:textId="77777777" w:rsidR="007A76CD" w:rsidRPr="0014143C" w:rsidRDefault="007A76CD" w:rsidP="007A76CD">
      <w:pPr>
        <w:ind w:firstLine="567"/>
        <w:jc w:val="both"/>
      </w:pPr>
    </w:p>
    <w:p w14:paraId="02DCBB24" w14:textId="5424B197" w:rsidR="007A76CD" w:rsidRPr="0014143C" w:rsidRDefault="007A76CD" w:rsidP="00BA4C03">
      <w:pPr>
        <w:pStyle w:val="a"/>
      </w:pPr>
      <w:bookmarkStart w:id="470" w:name="_Toc336271793"/>
      <w:bookmarkStart w:id="471" w:name="_Toc336271813"/>
      <w:bookmarkStart w:id="472" w:name="_Toc398890964"/>
      <w:bookmarkStart w:id="473" w:name="_Toc414831587"/>
      <w:bookmarkStart w:id="474" w:name="_Toc531808821"/>
      <w:bookmarkStart w:id="475" w:name="_Toc213325334"/>
      <w:r w:rsidRPr="0014143C">
        <w:t>Санитарные разрывы стандартных маршрутов полета в зоне взлета и посадки воздушных судов</w:t>
      </w:r>
      <w:bookmarkEnd w:id="470"/>
      <w:bookmarkEnd w:id="471"/>
      <w:bookmarkEnd w:id="472"/>
      <w:bookmarkEnd w:id="473"/>
      <w:bookmarkEnd w:id="474"/>
      <w:bookmarkEnd w:id="475"/>
    </w:p>
    <w:p w14:paraId="02DCBB25" w14:textId="77777777" w:rsidR="007A76CD" w:rsidRPr="0014143C" w:rsidRDefault="007A76CD" w:rsidP="007A76CD">
      <w:pPr>
        <w:spacing w:before="120"/>
        <w:ind w:firstLine="567"/>
        <w:jc w:val="both"/>
        <w:rPr>
          <w:b/>
        </w:rPr>
      </w:pPr>
      <w:r w:rsidRPr="0014143C">
        <w:rPr>
          <w:b/>
        </w:rPr>
        <w:t>Регламентирующий документ.</w:t>
      </w:r>
    </w:p>
    <w:p w14:paraId="02DCBB26" w14:textId="232347EC" w:rsidR="007A76CD" w:rsidRPr="00C25FCD" w:rsidRDefault="007A76CD" w:rsidP="007A76CD">
      <w:pPr>
        <w:ind w:firstLine="567"/>
        <w:jc w:val="both"/>
        <w:rPr>
          <w:i/>
          <w:iCs/>
        </w:rPr>
      </w:pPr>
      <w:proofErr w:type="gramStart"/>
      <w:r w:rsidRPr="00C25FCD">
        <w:rPr>
          <w:i/>
          <w:iCs/>
        </w:rPr>
        <w:t>СанПиН 2.2.1/2.1.1.1200-03 «Санитарно-защитные зоны и санитарная классификация предприятий, сооружений и иных объектов», п. 2.6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00B11D2B" w:rsidRPr="00C25FCD">
        <w:rPr>
          <w:i/>
          <w:iCs/>
        </w:rPr>
        <w:t>.</w:t>
      </w:r>
      <w:proofErr w:type="gramEnd"/>
      <w:r w:rsidR="00937C86" w:rsidRPr="00C25FCD">
        <w:rPr>
          <w:i/>
          <w:iCs/>
        </w:rPr>
        <w:t xml:space="preserve"> </w:t>
      </w:r>
      <w:proofErr w:type="gramStart"/>
      <w:r w:rsidR="00392BC8">
        <w:rPr>
          <w:i/>
          <w:iCs/>
        </w:rPr>
        <w:t>У</w:t>
      </w:r>
      <w:r w:rsidR="00392BC8" w:rsidRPr="00C25FCD">
        <w:rPr>
          <w:i/>
          <w:iCs/>
        </w:rPr>
        <w:t xml:space="preserve">трачивают силу с </w:t>
      </w:r>
      <w:r w:rsidR="00281143">
        <w:rPr>
          <w:i/>
          <w:iCs/>
        </w:rPr>
        <w:t>01.01.2026</w:t>
      </w:r>
      <w:r w:rsidR="00392BC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w:t>
      </w:r>
      <w:proofErr w:type="gramEnd"/>
      <w:r w:rsidR="00392BC8" w:rsidRPr="00C25FCD">
        <w:rPr>
          <w:i/>
          <w:iCs/>
        </w:rPr>
        <w:t>) мероприятий"</w:t>
      </w:r>
      <w:r w:rsidR="00392BC8">
        <w:rPr>
          <w:i/>
          <w:iCs/>
        </w:rPr>
        <w:t xml:space="preserve">. </w:t>
      </w:r>
      <w:proofErr w:type="gramStart"/>
      <w:r w:rsidR="00392BC8">
        <w:rPr>
          <w:i/>
          <w:iCs/>
        </w:rPr>
        <w:t xml:space="preserve">В соответствии с </w:t>
      </w:r>
      <w:r w:rsidR="00392BC8" w:rsidRPr="00EE38DB">
        <w:rPr>
          <w:bCs/>
          <w:i/>
          <w:iCs/>
        </w:rPr>
        <w:t>част</w:t>
      </w:r>
      <w:r w:rsidR="00392BC8">
        <w:rPr>
          <w:bCs/>
          <w:i/>
          <w:iCs/>
        </w:rPr>
        <w:t>ями</w:t>
      </w:r>
      <w:r w:rsidR="00392BC8" w:rsidRPr="00EE38DB">
        <w:rPr>
          <w:bCs/>
          <w:i/>
          <w:iCs/>
        </w:rPr>
        <w:t xml:space="preserve"> 1, 2 и 3 статьи 15 Федерального закона "Об обязательных требованиях в Российской Федерации"</w:t>
      </w:r>
      <w:r w:rsidR="00392BC8">
        <w:rPr>
          <w:bCs/>
          <w:i/>
          <w:iCs/>
        </w:rPr>
        <w:t xml:space="preserve">, </w:t>
      </w:r>
      <w:r w:rsidR="00392BC8">
        <w:rPr>
          <w:i/>
          <w:iCs/>
        </w:rPr>
        <w:t>о</w:t>
      </w:r>
      <w:r w:rsidR="00392BC8"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392BC8" w:rsidRPr="000433E3">
        <w:rPr>
          <w:i/>
          <w:iCs/>
        </w:rPr>
        <w:t xml:space="preserve"> г.</w:t>
      </w:r>
      <w:r w:rsidR="00392BC8" w:rsidRPr="00C25FCD">
        <w:rPr>
          <w:i/>
          <w:iCs/>
        </w:rPr>
        <w:t>).</w:t>
      </w:r>
      <w:proofErr w:type="gramEnd"/>
    </w:p>
    <w:p w14:paraId="02DCBB27" w14:textId="77777777" w:rsidR="007A76CD" w:rsidRPr="0014143C" w:rsidRDefault="007A76CD" w:rsidP="007A76CD">
      <w:pPr>
        <w:ind w:firstLine="567"/>
        <w:jc w:val="both"/>
      </w:pPr>
      <w:r w:rsidRPr="0014143C">
        <w:t>ГОСТ 22283-2014 «Шум авиационный. Допустимые уровни шума на территории жилой застройки и методы его измерения».</w:t>
      </w:r>
    </w:p>
    <w:p w14:paraId="02DCBB29" w14:textId="77777777" w:rsidR="007A76CD" w:rsidRPr="0014143C" w:rsidRDefault="007A76CD" w:rsidP="007A76CD">
      <w:pPr>
        <w:spacing w:before="120"/>
        <w:ind w:firstLine="567"/>
        <w:jc w:val="both"/>
      </w:pPr>
      <w:r w:rsidRPr="0014143C">
        <w:rPr>
          <w:b/>
        </w:rPr>
        <w:t>Порядок установления и размеры.</w:t>
      </w:r>
    </w:p>
    <w:p w14:paraId="02DCBB2A" w14:textId="77777777" w:rsidR="007A76CD" w:rsidRDefault="007A76CD" w:rsidP="007A76CD">
      <w:pPr>
        <w:ind w:firstLine="567"/>
        <w:jc w:val="both"/>
      </w:pPr>
      <w:r w:rsidRPr="007C1576">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0C2380A6" w14:textId="490B277D" w:rsidR="00751125" w:rsidRDefault="00751125" w:rsidP="007A76CD">
      <w:pPr>
        <w:ind w:firstLine="567"/>
        <w:jc w:val="both"/>
      </w:pPr>
      <w:r w:rsidRPr="00995D8A">
        <w:rPr>
          <w:spacing w:val="-2"/>
        </w:rPr>
        <w:t>Для объектов, являющихся источниками воздействия на среду обитания, для которых СанПиН 2.2.1/2.1.1.1200-03 не установлены размеры санитарно-защитной зоны и рекомендуемые разрывы, разрабатывается проект ориентировочного размера санитарно-защитной зоны.</w:t>
      </w:r>
    </w:p>
    <w:p w14:paraId="02DCBB2B" w14:textId="29610BF1" w:rsidR="007A76CD" w:rsidRPr="0014143C" w:rsidRDefault="007A76CD" w:rsidP="007A76CD">
      <w:pPr>
        <w:ind w:firstLine="567"/>
        <w:jc w:val="both"/>
      </w:pPr>
      <w:r w:rsidRPr="0014143C">
        <w:rPr>
          <w:bCs/>
          <w:iCs/>
        </w:rPr>
        <w:t>Определяется расчетом в соответстви</w:t>
      </w:r>
      <w:r w:rsidR="0082383E">
        <w:rPr>
          <w:bCs/>
          <w:iCs/>
        </w:rPr>
        <w:t xml:space="preserve">и </w:t>
      </w:r>
      <w:r w:rsidRPr="0014143C">
        <w:rPr>
          <w:bCs/>
          <w:iCs/>
        </w:rPr>
        <w:t xml:space="preserve">с </w:t>
      </w:r>
      <w:r w:rsidRPr="0014143C">
        <w:t>ГОСТ 22283-2014</w:t>
      </w:r>
      <w:r w:rsidRPr="0014143C">
        <w:rPr>
          <w:bCs/>
          <w:iCs/>
        </w:rPr>
        <w:t xml:space="preserve"> и СП 51.13330.</w:t>
      </w:r>
    </w:p>
    <w:p w14:paraId="02DCBB2C" w14:textId="77777777" w:rsidR="007A76CD" w:rsidRPr="0014143C" w:rsidRDefault="007A76CD" w:rsidP="007A76CD">
      <w:pPr>
        <w:ind w:firstLine="567"/>
        <w:jc w:val="both"/>
      </w:pPr>
      <w:r w:rsidRPr="0014143C">
        <w:t>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и оценки риска для здоровья населения.</w:t>
      </w:r>
    </w:p>
    <w:p w14:paraId="02DCBB2D" w14:textId="77777777" w:rsidR="007A76CD" w:rsidRPr="0014143C" w:rsidRDefault="007A76CD" w:rsidP="007A76CD">
      <w:pPr>
        <w:spacing w:before="120"/>
        <w:ind w:firstLine="567"/>
        <w:jc w:val="both"/>
        <w:rPr>
          <w:b/>
        </w:rPr>
      </w:pPr>
      <w:r w:rsidRPr="0014143C">
        <w:rPr>
          <w:b/>
        </w:rPr>
        <w:t>Режим использования территории.</w:t>
      </w:r>
    </w:p>
    <w:p w14:paraId="02DCBB30" w14:textId="77777777" w:rsidR="007A76CD" w:rsidRDefault="007A76CD" w:rsidP="007A76CD">
      <w:pPr>
        <w:ind w:firstLine="567"/>
        <w:jc w:val="both"/>
      </w:pPr>
      <w:r w:rsidRPr="00130A96">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w:t>
      </w:r>
      <w:r w:rsidRPr="00130A96">
        <w:lastRenderedPageBreak/>
        <w:t>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w:t>
      </w:r>
      <w:proofErr w:type="gramStart"/>
      <w:r w:rsidRPr="00130A96">
        <w:t>дств пр</w:t>
      </w:r>
      <w:proofErr w:type="gramEnd"/>
      <w:r w:rsidRPr="00130A96">
        <w:t>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B31" w14:textId="77777777" w:rsidR="007A76CD" w:rsidRDefault="007A76CD" w:rsidP="007A76CD">
      <w:pPr>
        <w:ind w:firstLine="567"/>
        <w:jc w:val="both"/>
      </w:pPr>
      <w:r w:rsidRPr="00F44461">
        <w:t>Выполнение мероприятий, включая отселение жителей, обеспечивают должностные лица соответствующих промышленных объектов и производств.</w:t>
      </w:r>
    </w:p>
    <w:p w14:paraId="02DCBB32" w14:textId="77777777" w:rsidR="007A76CD" w:rsidRPr="0014143C" w:rsidRDefault="007A76CD" w:rsidP="007A76CD">
      <w:pPr>
        <w:ind w:firstLine="567"/>
        <w:jc w:val="both"/>
      </w:pPr>
    </w:p>
    <w:p w14:paraId="02DCBB33" w14:textId="4EEDDC66" w:rsidR="007A76CD" w:rsidRPr="0014143C" w:rsidRDefault="007A76CD" w:rsidP="00BA4C03">
      <w:pPr>
        <w:pStyle w:val="a"/>
      </w:pPr>
      <w:bookmarkStart w:id="476" w:name="_Toc398891015"/>
      <w:bookmarkStart w:id="477" w:name="_Toc414831589"/>
      <w:bookmarkStart w:id="478" w:name="_Toc531808822"/>
      <w:bookmarkStart w:id="479" w:name="_Toc213325335"/>
      <w:r w:rsidRPr="0014143C">
        <w:t>Санитарные разрывы (санитарные полосы отчуждения) магистральных трубопроводов углеводородного сырья и компрессорных установок</w:t>
      </w:r>
      <w:bookmarkEnd w:id="476"/>
      <w:bookmarkEnd w:id="477"/>
      <w:bookmarkEnd w:id="478"/>
      <w:bookmarkEnd w:id="479"/>
    </w:p>
    <w:p w14:paraId="02DCBB34" w14:textId="77777777" w:rsidR="007A76CD" w:rsidRPr="0014143C" w:rsidRDefault="007A76CD" w:rsidP="007A76CD">
      <w:pPr>
        <w:ind w:firstLine="567"/>
        <w:jc w:val="both"/>
        <w:rPr>
          <w:b/>
        </w:rPr>
      </w:pPr>
      <w:r w:rsidRPr="0014143C">
        <w:rPr>
          <w:b/>
        </w:rPr>
        <w:t>Регламентирующий документ.</w:t>
      </w:r>
    </w:p>
    <w:p w14:paraId="02DCBB35" w14:textId="3C900E5D" w:rsidR="007A76CD" w:rsidRPr="00C25FCD" w:rsidRDefault="007A76CD" w:rsidP="007A76CD">
      <w:pPr>
        <w:ind w:firstLine="567"/>
        <w:jc w:val="both"/>
        <w:rPr>
          <w:i/>
          <w:iCs/>
        </w:rPr>
      </w:pPr>
      <w:proofErr w:type="gramStart"/>
      <w:r w:rsidRPr="00C25FCD">
        <w:rPr>
          <w:i/>
          <w:iCs/>
        </w:rPr>
        <w:t xml:space="preserve">СанПиН 2.2.1/2.1.1.1200-03 «Санитарно-защитные зоны и санитарная классификация предприятий, сооружений и иных объектов», п. </w:t>
      </w:r>
      <w:r w:rsidRPr="00C25FCD">
        <w:rPr>
          <w:bCs/>
          <w:i/>
          <w:iCs/>
        </w:rPr>
        <w:t xml:space="preserve">2.7 </w:t>
      </w:r>
      <w:r w:rsidRPr="00C25FCD">
        <w:rPr>
          <w:i/>
          <w:iCs/>
        </w:rPr>
        <w:t>(Требования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00B11D2B" w:rsidRPr="00C25FCD">
        <w:rPr>
          <w:i/>
          <w:iCs/>
        </w:rPr>
        <w:t>.</w:t>
      </w:r>
      <w:proofErr w:type="gramEnd"/>
      <w:r w:rsidR="00FF5BA1" w:rsidRPr="00C25FCD">
        <w:rPr>
          <w:i/>
          <w:iCs/>
        </w:rPr>
        <w:t xml:space="preserve"> </w:t>
      </w:r>
      <w:proofErr w:type="gramStart"/>
      <w:r w:rsidR="00392BC8">
        <w:rPr>
          <w:i/>
          <w:iCs/>
        </w:rPr>
        <w:t>У</w:t>
      </w:r>
      <w:r w:rsidR="00392BC8" w:rsidRPr="00C25FCD">
        <w:rPr>
          <w:i/>
          <w:iCs/>
        </w:rPr>
        <w:t xml:space="preserve">трачивают силу с </w:t>
      </w:r>
      <w:r w:rsidR="00281143">
        <w:rPr>
          <w:i/>
          <w:iCs/>
        </w:rPr>
        <w:t>01.01.2026</w:t>
      </w:r>
      <w:r w:rsidR="00392BC8" w:rsidRPr="00C25FCD">
        <w:rPr>
          <w:i/>
          <w:iCs/>
        </w:rPr>
        <w:t xml:space="preserve"> в связи с изданием Постановления Главного государственного санитарного врача РФ от 28 января 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w:t>
      </w:r>
      <w:proofErr w:type="gramEnd"/>
      <w:r w:rsidR="00392BC8" w:rsidRPr="00C25FCD">
        <w:rPr>
          <w:i/>
          <w:iCs/>
        </w:rPr>
        <w:t>) мероприятий"</w:t>
      </w:r>
      <w:r w:rsidR="00392BC8">
        <w:rPr>
          <w:i/>
          <w:iCs/>
        </w:rPr>
        <w:t xml:space="preserve">. </w:t>
      </w:r>
      <w:proofErr w:type="gramStart"/>
      <w:r w:rsidR="00392BC8">
        <w:rPr>
          <w:i/>
          <w:iCs/>
        </w:rPr>
        <w:t xml:space="preserve">В соответствии с </w:t>
      </w:r>
      <w:r w:rsidR="00392BC8" w:rsidRPr="00EE38DB">
        <w:rPr>
          <w:bCs/>
          <w:i/>
          <w:iCs/>
        </w:rPr>
        <w:t>част</w:t>
      </w:r>
      <w:r w:rsidR="00392BC8">
        <w:rPr>
          <w:bCs/>
          <w:i/>
          <w:iCs/>
        </w:rPr>
        <w:t>ями</w:t>
      </w:r>
      <w:r w:rsidR="00392BC8" w:rsidRPr="00EE38DB">
        <w:rPr>
          <w:bCs/>
          <w:i/>
          <w:iCs/>
        </w:rPr>
        <w:t xml:space="preserve"> 1, 2 и 3 статьи 15 Федерального закона "Об обязательных требованиях в Российской Федерации"</w:t>
      </w:r>
      <w:r w:rsidR="00392BC8">
        <w:rPr>
          <w:bCs/>
          <w:i/>
          <w:iCs/>
        </w:rPr>
        <w:t xml:space="preserve">, </w:t>
      </w:r>
      <w:r w:rsidR="00392BC8">
        <w:rPr>
          <w:i/>
          <w:iCs/>
        </w:rPr>
        <w:t>о</w:t>
      </w:r>
      <w:r w:rsidR="00392BC8" w:rsidRPr="000433E3">
        <w:rPr>
          <w:i/>
          <w:iCs/>
        </w:rPr>
        <w:t xml:space="preserve">ценка соблюдения обязательных требований, содержащихся в настоящем документе, привлечение к административной ответственности за их несоблюдение допускаются до 1 </w:t>
      </w:r>
      <w:r w:rsidR="00D50FF7">
        <w:rPr>
          <w:i/>
          <w:iCs/>
        </w:rPr>
        <w:t>января 2026</w:t>
      </w:r>
      <w:r w:rsidR="00392BC8" w:rsidRPr="000433E3">
        <w:rPr>
          <w:i/>
          <w:iCs/>
        </w:rPr>
        <w:t xml:space="preserve"> г.</w:t>
      </w:r>
      <w:r w:rsidR="00392BC8" w:rsidRPr="00C25FCD">
        <w:rPr>
          <w:i/>
          <w:iCs/>
        </w:rPr>
        <w:t>).</w:t>
      </w:r>
      <w:proofErr w:type="gramEnd"/>
    </w:p>
    <w:p w14:paraId="02DCBB36" w14:textId="77777777" w:rsidR="007A76CD" w:rsidRPr="0014143C" w:rsidRDefault="007A76CD" w:rsidP="006714D7">
      <w:pPr>
        <w:spacing w:before="120"/>
        <w:ind w:firstLine="567"/>
        <w:jc w:val="both"/>
        <w:rPr>
          <w:b/>
        </w:rPr>
      </w:pPr>
      <w:r w:rsidRPr="0014143C">
        <w:rPr>
          <w:b/>
        </w:rPr>
        <w:t>Порядок установления и размеры, режим использования территории.</w:t>
      </w:r>
    </w:p>
    <w:p w14:paraId="02DCBB37" w14:textId="77777777" w:rsidR="007A76CD" w:rsidRDefault="007A76CD" w:rsidP="007A76CD">
      <w:pPr>
        <w:ind w:firstLine="567"/>
        <w:jc w:val="both"/>
      </w:pPr>
      <w:r w:rsidRPr="007C1576">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4AA1F60E" w14:textId="4269636F" w:rsidR="00751125" w:rsidRDefault="00751125" w:rsidP="007A76CD">
      <w:pPr>
        <w:ind w:firstLine="567"/>
        <w:jc w:val="both"/>
      </w:pPr>
      <w:r w:rsidRPr="00995D8A">
        <w:rPr>
          <w:spacing w:val="-2"/>
        </w:rPr>
        <w:t>Для объектов, являющихся источниками воздействия на среду обитания, для которых СанПиН 2.2.1/2.1.1.1200-03 не установлены размеры санитарно-защитной зоны и рекомендуемые разрывы, разрабатывается проект ориентировочного размера санитарно-защитной зоны.</w:t>
      </w:r>
    </w:p>
    <w:p w14:paraId="02DCBB38" w14:textId="0B06B438" w:rsidR="007A76CD" w:rsidRPr="0014143C" w:rsidRDefault="007A76CD" w:rsidP="007A76CD">
      <w:pPr>
        <w:ind w:firstLine="567"/>
        <w:jc w:val="both"/>
      </w:pPr>
      <w:proofErr w:type="gramStart"/>
      <w:r w:rsidRPr="0014143C">
        <w:t xml:space="preserve">Для магистральных трубопроводов углеводородного сырья, компрессорных установок, создаются санитарные разрывы (санитарные полосы отчуждения) (п. </w:t>
      </w:r>
      <w:r w:rsidRPr="0014143C">
        <w:rPr>
          <w:bCs/>
        </w:rPr>
        <w:t xml:space="preserve">2.7 </w:t>
      </w:r>
      <w:r w:rsidRPr="0014143C">
        <w:t>СанПиН 2.2.1/2.1.1.1200-03</w:t>
      </w:r>
      <w:r w:rsidR="00FF5BA1">
        <w:t xml:space="preserve"> (</w:t>
      </w:r>
      <w:r w:rsidR="001026D7">
        <w:t xml:space="preserve">утрачивают силу с </w:t>
      </w:r>
      <w:r w:rsidR="00281143">
        <w:t>01.01.2026</w:t>
      </w:r>
      <w:r w:rsidR="00FF5BA1">
        <w:t xml:space="preserve"> </w:t>
      </w:r>
      <w:r w:rsidR="00FF5BA1" w:rsidRPr="00B112B7">
        <w:t xml:space="preserve">в связи с изданием </w:t>
      </w:r>
      <w:r w:rsidR="00FF5BA1" w:rsidRPr="00445E46">
        <w:t>Постановлени</w:t>
      </w:r>
      <w:r w:rsidR="00FF5BA1">
        <w:t>я</w:t>
      </w:r>
      <w:r w:rsidR="00FF5BA1" w:rsidRPr="00445E46">
        <w:t xml:space="preserve"> Главного государственного санитарного врача РФ от 28 января 2021 г. № 3</w:t>
      </w:r>
      <w:r w:rsidR="00FF5BA1">
        <w:t xml:space="preserve"> </w:t>
      </w:r>
      <w:r w:rsidR="00FF5BA1" w:rsidRPr="00445E46">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w:t>
      </w:r>
      <w:proofErr w:type="gramEnd"/>
      <w:r w:rsidR="00FF5BA1" w:rsidRPr="00445E46">
        <w:t>,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FF5BA1">
        <w:t>)</w:t>
      </w:r>
      <w:r w:rsidR="00FF5BA1" w:rsidRPr="0014143C">
        <w:t>.</w:t>
      </w:r>
    </w:p>
    <w:p w14:paraId="02DCBB7B" w14:textId="77777777" w:rsidR="007A76CD" w:rsidRDefault="007A76CD" w:rsidP="007A76CD">
      <w:pPr>
        <w:ind w:firstLine="567"/>
        <w:jc w:val="both"/>
      </w:pPr>
    </w:p>
    <w:p w14:paraId="02DCBB7C" w14:textId="77777777" w:rsidR="007A76CD" w:rsidRDefault="007A76CD" w:rsidP="007A76CD">
      <w:pPr>
        <w:ind w:firstLine="567"/>
        <w:jc w:val="both"/>
      </w:pPr>
      <w:r w:rsidRPr="00130A96">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w:t>
      </w:r>
      <w:r w:rsidRPr="00130A96">
        <w:lastRenderedPageBreak/>
        <w:t>разрешается проведение реконструкции или перепрофилирование произво</w:t>
      </w:r>
      <w:proofErr w:type="gramStart"/>
      <w:r w:rsidRPr="00130A96">
        <w:t>дств пр</w:t>
      </w:r>
      <w:proofErr w:type="gramEnd"/>
      <w:r w:rsidRPr="00130A96">
        <w:t>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14:paraId="02DCBB7D" w14:textId="77777777" w:rsidR="007A76CD" w:rsidRDefault="007A76CD" w:rsidP="007A76CD">
      <w:pPr>
        <w:ind w:firstLine="567"/>
        <w:jc w:val="both"/>
      </w:pPr>
      <w:r w:rsidRPr="00F44461">
        <w:t>Выполнение мероприятий, включая отселение жителей, обеспечивают должностные лица соответствующих промышленных объектов и производств.</w:t>
      </w:r>
    </w:p>
    <w:p w14:paraId="00B23869" w14:textId="77777777" w:rsidR="00E77AE1" w:rsidRDefault="00E77AE1" w:rsidP="007A76CD">
      <w:pPr>
        <w:ind w:firstLine="567"/>
        <w:jc w:val="both"/>
      </w:pPr>
    </w:p>
    <w:p w14:paraId="152D4572" w14:textId="3400ACEE" w:rsidR="00E77AE1" w:rsidRDefault="00E77AE1" w:rsidP="007A76CD">
      <w:pPr>
        <w:ind w:firstLine="567"/>
        <w:jc w:val="both"/>
      </w:pPr>
      <w:r w:rsidRPr="00EA7E64">
        <w:rPr>
          <w:b/>
          <w:bCs/>
        </w:rPr>
        <w:t>Стать</w:t>
      </w:r>
      <w:r>
        <w:rPr>
          <w:b/>
          <w:bCs/>
        </w:rPr>
        <w:t>и 66 – 67 – Утратили силу.</w:t>
      </w:r>
    </w:p>
    <w:p w14:paraId="02DCBB7E" w14:textId="77777777" w:rsidR="007A76CD" w:rsidRPr="0014143C" w:rsidRDefault="007A76CD" w:rsidP="007A76CD"/>
    <w:p w14:paraId="02DCBCBF" w14:textId="2F401851" w:rsidR="0068596F" w:rsidRPr="0014143C" w:rsidRDefault="00B06442" w:rsidP="00B06442">
      <w:pPr>
        <w:pStyle w:val="a"/>
        <w:numPr>
          <w:ilvl w:val="0"/>
          <w:numId w:val="0"/>
        </w:numPr>
        <w:ind w:firstLine="709"/>
      </w:pPr>
      <w:bookmarkStart w:id="480" w:name="_Toc531808827"/>
      <w:bookmarkStart w:id="481" w:name="_Toc213325336"/>
      <w:r w:rsidRPr="00EA7E64">
        <w:t xml:space="preserve">Статья </w:t>
      </w:r>
      <w:r>
        <w:t xml:space="preserve">68. </w:t>
      </w:r>
      <w:r w:rsidR="0068596F" w:rsidRPr="00317E58">
        <w:t xml:space="preserve">Противопожарные расстояния </w:t>
      </w:r>
      <w:r w:rsidR="003F31F3" w:rsidRPr="003F31F3">
        <w:t>от зданий, сооружений до границ лесных насаждений</w:t>
      </w:r>
      <w:bookmarkEnd w:id="480"/>
      <w:bookmarkEnd w:id="481"/>
    </w:p>
    <w:p w14:paraId="02DCBCC0" w14:textId="77777777" w:rsidR="0068596F" w:rsidRPr="0014143C" w:rsidRDefault="0068596F" w:rsidP="0068596F">
      <w:pPr>
        <w:tabs>
          <w:tab w:val="left" w:pos="851"/>
        </w:tabs>
        <w:spacing w:before="120"/>
        <w:ind w:firstLine="567"/>
        <w:jc w:val="both"/>
        <w:rPr>
          <w:b/>
        </w:rPr>
      </w:pPr>
      <w:r w:rsidRPr="0014143C">
        <w:rPr>
          <w:b/>
        </w:rPr>
        <w:t>Регламентирующий документ.</w:t>
      </w:r>
    </w:p>
    <w:p w14:paraId="02DCBCC1" w14:textId="4F5C1486" w:rsidR="0068596F" w:rsidRPr="00317E58" w:rsidRDefault="0068596F" w:rsidP="0068596F">
      <w:pPr>
        <w:ind w:firstLine="567"/>
        <w:jc w:val="both"/>
        <w:rPr>
          <w:bCs/>
        </w:rPr>
      </w:pPr>
      <w:proofErr w:type="gramStart"/>
      <w:r w:rsidRPr="00317E58">
        <w:rPr>
          <w:bCs/>
        </w:rPr>
        <w:t>Технический регламент о требованиях пожарной безопасности, Федеральный закон от 22 июля 2008 года № 123-ФЗ, ст. 4 (ч. 4), 6</w:t>
      </w:r>
      <w:r w:rsidR="003D2A50">
        <w:rPr>
          <w:bCs/>
        </w:rPr>
        <w:t>, 69</w:t>
      </w:r>
      <w:r>
        <w:rPr>
          <w:bCs/>
        </w:rPr>
        <w:t xml:space="preserve"> (</w:t>
      </w:r>
      <w:r w:rsidRPr="00317E58">
        <w:rPr>
          <w:bCs/>
        </w:rPr>
        <w:t>В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w:t>
      </w:r>
      <w:proofErr w:type="gramEnd"/>
      <w:r w:rsidRPr="00317E58">
        <w:rPr>
          <w:bCs/>
        </w:rPr>
        <w:t xml:space="preserve">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w:t>
      </w:r>
      <w:proofErr w:type="gramStart"/>
      <w:r w:rsidRPr="00317E58">
        <w:rPr>
          <w:bCs/>
        </w:rPr>
        <w:t>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r>
        <w:rPr>
          <w:bCs/>
        </w:rPr>
        <w:t>)</w:t>
      </w:r>
      <w:r w:rsidR="00DB1981">
        <w:rPr>
          <w:bCs/>
        </w:rPr>
        <w:t>.</w:t>
      </w:r>
      <w:proofErr w:type="gramEnd"/>
    </w:p>
    <w:p w14:paraId="02DCBCC2" w14:textId="529A0693" w:rsidR="0068596F" w:rsidRPr="0014143C" w:rsidRDefault="0068596F" w:rsidP="0068596F">
      <w:pPr>
        <w:ind w:firstLine="567"/>
        <w:jc w:val="both"/>
      </w:pPr>
      <w:r w:rsidRPr="00317E58">
        <w:rPr>
          <w:bCs/>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п. 4.14</w:t>
      </w:r>
      <w:r w:rsidR="000657AB">
        <w:rPr>
          <w:bCs/>
        </w:rPr>
        <w:t xml:space="preserve"> (в соответствии со ст. 6 </w:t>
      </w:r>
      <w:r w:rsidR="000657AB" w:rsidRPr="00453BA0">
        <w:t>Техническ</w:t>
      </w:r>
      <w:r w:rsidR="000657AB">
        <w:t>ого</w:t>
      </w:r>
      <w:r w:rsidR="000657AB" w:rsidRPr="00453BA0">
        <w:t xml:space="preserve"> регламент</w:t>
      </w:r>
      <w:r w:rsidR="000657AB">
        <w:t>а</w:t>
      </w:r>
      <w:r w:rsidR="000657AB" w:rsidRPr="00453BA0">
        <w:t xml:space="preserve"> </w:t>
      </w:r>
      <w:r w:rsidR="000657AB" w:rsidRPr="007539B0">
        <w:rPr>
          <w:bCs/>
        </w:rPr>
        <w:t>о требованиях пожарной безопасности</w:t>
      </w:r>
      <w:r w:rsidR="000657AB">
        <w:rPr>
          <w:bCs/>
        </w:rPr>
        <w:t>)</w:t>
      </w:r>
      <w:r w:rsidRPr="00317E58">
        <w:rPr>
          <w:bCs/>
        </w:rPr>
        <w:t>.</w:t>
      </w:r>
    </w:p>
    <w:p w14:paraId="02DCBCC3" w14:textId="77777777" w:rsidR="0068596F" w:rsidRPr="0014143C" w:rsidRDefault="0068596F" w:rsidP="0068596F">
      <w:pPr>
        <w:tabs>
          <w:tab w:val="left" w:pos="851"/>
        </w:tabs>
        <w:spacing w:before="120"/>
        <w:ind w:firstLine="567"/>
        <w:jc w:val="both"/>
        <w:rPr>
          <w:b/>
        </w:rPr>
      </w:pPr>
      <w:r w:rsidRPr="0014143C">
        <w:rPr>
          <w:b/>
        </w:rPr>
        <w:t>Порядок установления и размеры, режим использования территории.</w:t>
      </w:r>
    </w:p>
    <w:p w14:paraId="2BBFA995" w14:textId="4AA8FE70" w:rsidR="009F3BFC" w:rsidRPr="009F3BFC" w:rsidRDefault="009F3BFC" w:rsidP="009F3BFC">
      <w:pPr>
        <w:tabs>
          <w:tab w:val="left" w:pos="851"/>
        </w:tabs>
        <w:ind w:firstLine="567"/>
        <w:jc w:val="both"/>
        <w:rPr>
          <w:iCs/>
        </w:rPr>
      </w:pPr>
      <w:r w:rsidRPr="009F3BFC">
        <w:rPr>
          <w:iCs/>
        </w:rPr>
        <w:t>Противопожарные расстояния от зданий, сооружений на территориях городских населенных пунктов до границ лесных насаждений в лесах хвойных или смешанных пород должны составлять не менее 50 м, лиственных пород - не менее 30 м.</w:t>
      </w:r>
    </w:p>
    <w:p w14:paraId="1D10C67D" w14:textId="77777777" w:rsidR="009F3BFC" w:rsidRPr="009F3BFC" w:rsidRDefault="009F3BFC" w:rsidP="009F3BFC">
      <w:pPr>
        <w:tabs>
          <w:tab w:val="left" w:pos="851"/>
        </w:tabs>
        <w:ind w:firstLine="567"/>
        <w:jc w:val="both"/>
        <w:rPr>
          <w:iCs/>
        </w:rPr>
      </w:pPr>
      <w:r w:rsidRPr="009F3BFC">
        <w:rPr>
          <w:iCs/>
        </w:rPr>
        <w:t>Примечание. Указанные расстояния определяются как наименьшее расстояние от наружных конструкций зданий, сооружений до границы лесного массива. Границы лесных насаждений на землях различных категорий устанавливаются органами государственной власти Российской Федерации в соответствии с действующим законодательством.</w:t>
      </w:r>
    </w:p>
    <w:p w14:paraId="0F3E7705" w14:textId="77777777" w:rsidR="009F3BFC" w:rsidRPr="009F3BFC" w:rsidRDefault="009F3BFC" w:rsidP="009F3BFC">
      <w:pPr>
        <w:tabs>
          <w:tab w:val="left" w:pos="851"/>
        </w:tabs>
        <w:ind w:firstLine="567"/>
        <w:jc w:val="both"/>
        <w:rPr>
          <w:iCs/>
        </w:rPr>
      </w:pPr>
      <w:r w:rsidRPr="009F3BFC">
        <w:rPr>
          <w:iCs/>
        </w:rPr>
        <w:t>Расстояния от зданий и сооружений I-IV степеней огнестойкости, класса конструктивной пожарной опасности С</w:t>
      </w:r>
      <w:proofErr w:type="gramStart"/>
      <w:r w:rsidRPr="009F3BFC">
        <w:rPr>
          <w:iCs/>
        </w:rPr>
        <w:t>0</w:t>
      </w:r>
      <w:proofErr w:type="gramEnd"/>
      <w:r w:rsidRPr="009F3BFC">
        <w:rPr>
          <w:iCs/>
        </w:rPr>
        <w:t xml:space="preserve"> и С1 до лесных насаждений хвойных (смешанных) пород допускается уменьшать до 30 м, при условии, что наружные поверхности обращенных к лесу стен, в том числе отделка, облицовка (при наличии) выполнены из материалов группы горючести не ниже Г1. В качестве наружного (водоизоляционного) слоя кровли в пределах 50 м от леса должны применяться материалы не ниже Г</w:t>
      </w:r>
      <w:proofErr w:type="gramStart"/>
      <w:r w:rsidRPr="009F3BFC">
        <w:rPr>
          <w:iCs/>
        </w:rPr>
        <w:t>1</w:t>
      </w:r>
      <w:proofErr w:type="gramEnd"/>
      <w:r w:rsidRPr="009F3BFC">
        <w:rPr>
          <w:iCs/>
        </w:rPr>
        <w:t xml:space="preserve"> или РП1.</w:t>
      </w:r>
    </w:p>
    <w:p w14:paraId="1B3281E8" w14:textId="6BC7E702" w:rsidR="00BD05B3" w:rsidRPr="009F3BFC" w:rsidRDefault="00BD05B3" w:rsidP="00BD05B3">
      <w:pPr>
        <w:tabs>
          <w:tab w:val="left" w:pos="851"/>
        </w:tabs>
        <w:ind w:firstLine="567"/>
        <w:jc w:val="both"/>
        <w:rPr>
          <w:iCs/>
        </w:rPr>
      </w:pPr>
      <w:proofErr w:type="gramStart"/>
      <w:r w:rsidRPr="00BD05B3">
        <w:rPr>
          <w:iCs/>
        </w:rPr>
        <w:t>Противопожарные расстояния до границ лесных насаждений от зданий, сооружений городских населенных пунктов в зонах индивидуальной и малоэтажной жилой застройки,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w:t>
      </w:r>
      <w:proofErr w:type="gramEnd"/>
      <w:r w:rsidRPr="00BD05B3">
        <w:rPr>
          <w:iCs/>
        </w:rPr>
        <w:t xml:space="preserve"> с наружными стенами, включая отделку, облицовку (при наличии), а также кровлей из материалов группы горючести не ниже Г</w:t>
      </w:r>
      <w:proofErr w:type="gramStart"/>
      <w:r w:rsidRPr="00BD05B3">
        <w:rPr>
          <w:iCs/>
        </w:rPr>
        <w:t>1</w:t>
      </w:r>
      <w:proofErr w:type="gramEnd"/>
      <w:r w:rsidRPr="00BD05B3">
        <w:rPr>
          <w:iCs/>
        </w:rPr>
        <w:t xml:space="preserve"> </w:t>
      </w:r>
      <w:r w:rsidRPr="00BD05B3">
        <w:rPr>
          <w:iCs/>
        </w:rPr>
        <w:lastRenderedPageBreak/>
        <w:t>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r w:rsidR="00A30B01">
        <w:rPr>
          <w:iCs/>
        </w:rPr>
        <w:t xml:space="preserve"> </w:t>
      </w:r>
    </w:p>
    <w:p w14:paraId="380C211D" w14:textId="5FB5BC51" w:rsidR="009F3BFC" w:rsidRPr="009F3BFC" w:rsidRDefault="009F3BFC" w:rsidP="009F3BFC">
      <w:pPr>
        <w:tabs>
          <w:tab w:val="left" w:pos="851"/>
        </w:tabs>
        <w:ind w:firstLine="567"/>
        <w:jc w:val="both"/>
        <w:rPr>
          <w:iCs/>
        </w:rPr>
      </w:pPr>
      <w:proofErr w:type="gramStart"/>
      <w:r w:rsidRPr="009F3BFC">
        <w:rPr>
          <w:iCs/>
        </w:rPr>
        <w:t xml:space="preserve">При определении противопожарных расстояний до лесных насаждений от объектов производственного назначения, автозаправочных станций, </w:t>
      </w:r>
      <w:proofErr w:type="spellStart"/>
      <w:r w:rsidRPr="009F3BFC">
        <w:rPr>
          <w:iCs/>
        </w:rPr>
        <w:t>энергообъектов</w:t>
      </w:r>
      <w:proofErr w:type="spellEnd"/>
      <w:r w:rsidRPr="009F3BFC">
        <w:rPr>
          <w:iCs/>
        </w:rPr>
        <w:t xml:space="preserve">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w:t>
      </w:r>
      <w:r w:rsidR="009B18A9">
        <w:rPr>
          <w:iCs/>
        </w:rPr>
        <w:t xml:space="preserve"> </w:t>
      </w:r>
      <w:r w:rsidR="009B18A9" w:rsidRPr="00317E58">
        <w:rPr>
          <w:bCs/>
        </w:rPr>
        <w:t>СП 4.13130.2013</w:t>
      </w:r>
      <w:r w:rsidRPr="009F3BFC">
        <w:rPr>
          <w:iCs/>
        </w:rPr>
        <w:t>, ПУЭ "Правила устройства электроустановок", издани</w:t>
      </w:r>
      <w:r w:rsidR="009B18A9">
        <w:rPr>
          <w:iCs/>
        </w:rPr>
        <w:t>я</w:t>
      </w:r>
      <w:r w:rsidRPr="009F3BFC">
        <w:rPr>
          <w:iCs/>
        </w:rPr>
        <w:t xml:space="preserve"> 6 и 7, </w:t>
      </w:r>
      <w:r w:rsidR="009B18A9" w:rsidRPr="00317E58">
        <w:rPr>
          <w:bCs/>
        </w:rPr>
        <w:t>Техническ</w:t>
      </w:r>
      <w:r w:rsidR="009B18A9">
        <w:rPr>
          <w:bCs/>
        </w:rPr>
        <w:t>ого</w:t>
      </w:r>
      <w:r w:rsidR="009B18A9" w:rsidRPr="00317E58">
        <w:rPr>
          <w:bCs/>
        </w:rPr>
        <w:t xml:space="preserve"> регламент</w:t>
      </w:r>
      <w:r w:rsidR="009B18A9">
        <w:rPr>
          <w:bCs/>
        </w:rPr>
        <w:t>а</w:t>
      </w:r>
      <w:r w:rsidR="009B18A9" w:rsidRPr="00317E58">
        <w:rPr>
          <w:bCs/>
        </w:rPr>
        <w:t xml:space="preserve"> о требованиях пожарной безопасности</w:t>
      </w:r>
      <w:r w:rsidRPr="009F3BFC">
        <w:rPr>
          <w:iCs/>
        </w:rPr>
        <w:t>, СП 155.13130 и других</w:t>
      </w:r>
      <w:proofErr w:type="gramEnd"/>
      <w:r w:rsidRPr="009F3BFC">
        <w:rPr>
          <w:iCs/>
        </w:rPr>
        <w:t xml:space="preserve"> нормативных документов, содержащих требования пожарной безопасности.</w:t>
      </w:r>
    </w:p>
    <w:p w14:paraId="4632C24E" w14:textId="31C0971C" w:rsidR="009F3BFC" w:rsidRDefault="009F3BFC" w:rsidP="009F3BFC">
      <w:pPr>
        <w:tabs>
          <w:tab w:val="left" w:pos="851"/>
        </w:tabs>
        <w:ind w:firstLine="567"/>
        <w:jc w:val="both"/>
        <w:rPr>
          <w:iCs/>
        </w:rPr>
      </w:pPr>
      <w:r w:rsidRPr="009F3BFC">
        <w:rPr>
          <w:iCs/>
        </w:rPr>
        <w:t>Противопожарные расстояния до лесных насаждений от некапитальных, временных сооружений (построек) должны составлять не менее 15 м.</w:t>
      </w:r>
      <w:r>
        <w:rPr>
          <w:iCs/>
        </w:rPr>
        <w:t xml:space="preserve"> </w:t>
      </w:r>
    </w:p>
    <w:p w14:paraId="2C923D94" w14:textId="6A99FA2B" w:rsidR="00BD05B3" w:rsidRPr="00BD05B3" w:rsidRDefault="00BD05B3" w:rsidP="00BD05B3">
      <w:pPr>
        <w:tabs>
          <w:tab w:val="left" w:pos="851"/>
        </w:tabs>
        <w:ind w:firstLine="567"/>
        <w:jc w:val="both"/>
        <w:rPr>
          <w:iCs/>
        </w:rPr>
      </w:pPr>
      <w:r w:rsidRPr="00BD05B3">
        <w:rPr>
          <w:iCs/>
        </w:rPr>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14:paraId="21528C89" w14:textId="77777777" w:rsidR="00BD05B3" w:rsidRPr="00BD05B3" w:rsidRDefault="00BD05B3" w:rsidP="00BD05B3">
      <w:pPr>
        <w:tabs>
          <w:tab w:val="left" w:pos="851"/>
        </w:tabs>
        <w:ind w:firstLine="567"/>
        <w:jc w:val="both"/>
        <w:rPr>
          <w:iCs/>
        </w:rPr>
      </w:pPr>
      <w:r w:rsidRPr="00BD05B3">
        <w:rPr>
          <w:iCs/>
        </w:rPr>
        <w:t>При устройстве противопожарных расстояний до границ лесных насаждений от зданий, сооружений населенных пунктов с различными видами застройки или при объединении границ городских и сельских населенных пунктов, а также в других случаях смешанного использования территорий следует руководствоваться видом застройки, непосредственно примыкающей к лесу.</w:t>
      </w:r>
    </w:p>
    <w:p w14:paraId="4471D8B3" w14:textId="2C2B5CBA" w:rsidR="00BD05B3" w:rsidRPr="0014143C" w:rsidRDefault="00BD05B3" w:rsidP="00BD05B3">
      <w:pPr>
        <w:tabs>
          <w:tab w:val="left" w:pos="851"/>
        </w:tabs>
        <w:ind w:firstLine="567"/>
        <w:jc w:val="both"/>
        <w:rPr>
          <w:iCs/>
        </w:rPr>
      </w:pPr>
      <w:r w:rsidRPr="00BD05B3">
        <w:rPr>
          <w:iCs/>
        </w:rPr>
        <w:t>Противопожарные расстояния от зданий, сооружений до лесных и других древесно-кустарниковых насаждений на землях населенных пунктов (городских лесов, парков, скверов, аллей, садов и т.п.) не нормируются.</w:t>
      </w:r>
      <w:r w:rsidR="00A30B01">
        <w:rPr>
          <w:iCs/>
        </w:rPr>
        <w:t xml:space="preserve"> </w:t>
      </w:r>
    </w:p>
    <w:p w14:paraId="02DCBCC5" w14:textId="77777777" w:rsidR="0068596F" w:rsidRPr="0014143C" w:rsidRDefault="0068596F" w:rsidP="0068596F">
      <w:pPr>
        <w:autoSpaceDE w:val="0"/>
        <w:autoSpaceDN w:val="0"/>
        <w:adjustRightInd w:val="0"/>
        <w:ind w:firstLine="284"/>
        <w:jc w:val="both"/>
      </w:pPr>
    </w:p>
    <w:p w14:paraId="02DCBCC6" w14:textId="464EA4DE" w:rsidR="0068596F" w:rsidRPr="0014143C" w:rsidRDefault="00B06442" w:rsidP="00B06442">
      <w:pPr>
        <w:pStyle w:val="a"/>
        <w:numPr>
          <w:ilvl w:val="0"/>
          <w:numId w:val="0"/>
        </w:numPr>
        <w:ind w:firstLine="709"/>
      </w:pPr>
      <w:bookmarkStart w:id="482" w:name="_Toc531808828"/>
      <w:bookmarkStart w:id="483" w:name="_Toc213325337"/>
      <w:r w:rsidRPr="00EA7E64">
        <w:t xml:space="preserve">Статья </w:t>
      </w:r>
      <w:r>
        <w:t xml:space="preserve">69. </w:t>
      </w:r>
      <w:r w:rsidR="0068596F" w:rsidRPr="007539B0">
        <w:t xml:space="preserve">Противопожарные расстояния от жилых, общественных </w:t>
      </w:r>
      <w:bookmarkStart w:id="484" w:name="_Hlk110265671"/>
      <w:r w:rsidR="00CF0C46" w:rsidRPr="00CF0C46">
        <w:t>здани</w:t>
      </w:r>
      <w:r w:rsidR="00CF0C46">
        <w:t>й</w:t>
      </w:r>
      <w:r w:rsidR="00CF0C46" w:rsidRPr="00CF0C46">
        <w:t xml:space="preserve"> и сооружени</w:t>
      </w:r>
      <w:r w:rsidR="00CF0C46">
        <w:t>й</w:t>
      </w:r>
      <w:bookmarkEnd w:id="482"/>
      <w:bookmarkEnd w:id="483"/>
      <w:bookmarkEnd w:id="484"/>
    </w:p>
    <w:p w14:paraId="02DCBCC7" w14:textId="77777777" w:rsidR="0068596F" w:rsidRPr="0014143C" w:rsidRDefault="0068596F" w:rsidP="0068596F">
      <w:pPr>
        <w:tabs>
          <w:tab w:val="left" w:pos="851"/>
        </w:tabs>
        <w:spacing w:before="120"/>
        <w:ind w:firstLine="567"/>
        <w:jc w:val="both"/>
        <w:rPr>
          <w:b/>
        </w:rPr>
      </w:pPr>
      <w:r w:rsidRPr="0014143C">
        <w:rPr>
          <w:b/>
        </w:rPr>
        <w:t>Регламентирующий документ.</w:t>
      </w:r>
    </w:p>
    <w:p w14:paraId="02DCBCC8" w14:textId="11C54F9C" w:rsidR="0068596F" w:rsidRPr="007539B0" w:rsidRDefault="0068596F" w:rsidP="0068596F">
      <w:pPr>
        <w:ind w:firstLine="567"/>
        <w:jc w:val="both"/>
        <w:rPr>
          <w:bCs/>
        </w:rPr>
      </w:pPr>
      <w:proofErr w:type="gramStart"/>
      <w:r w:rsidRPr="007539B0">
        <w:rPr>
          <w:bCs/>
        </w:rPr>
        <w:t xml:space="preserve">Технический регламент о требованиях пожарной безопасности, Федеральный закон от 22 июля 2008 года № 123-ФЗ, </w:t>
      </w:r>
      <w:r w:rsidR="009B18A9">
        <w:rPr>
          <w:bCs/>
        </w:rPr>
        <w:t xml:space="preserve">в том числе </w:t>
      </w:r>
      <w:r w:rsidRPr="007539B0">
        <w:rPr>
          <w:bCs/>
        </w:rPr>
        <w:t xml:space="preserve">ст. 4 (ч. 4), 6, </w:t>
      </w:r>
      <w:r w:rsidR="00972584">
        <w:rPr>
          <w:bCs/>
        </w:rPr>
        <w:t xml:space="preserve">69, </w:t>
      </w:r>
      <w:r w:rsidRPr="007539B0">
        <w:rPr>
          <w:bCs/>
        </w:rPr>
        <w:t>70 (</w:t>
      </w:r>
      <w:r w:rsidR="008A3C2D">
        <w:rPr>
          <w:bCs/>
        </w:rPr>
        <w:t xml:space="preserve">в том числе </w:t>
      </w:r>
      <w:r w:rsidRPr="007539B0">
        <w:rPr>
          <w:bCs/>
        </w:rPr>
        <w:t>ч. 6), 71 (</w:t>
      </w:r>
      <w:r w:rsidR="008A3C2D">
        <w:rPr>
          <w:bCs/>
        </w:rPr>
        <w:t xml:space="preserve">в том числе </w:t>
      </w:r>
      <w:r w:rsidRPr="007539B0">
        <w:rPr>
          <w:bCs/>
        </w:rPr>
        <w:t>ч. 5)</w:t>
      </w:r>
      <w:r w:rsidR="00972584">
        <w:rPr>
          <w:bCs/>
        </w:rPr>
        <w:t xml:space="preserve">, </w:t>
      </w:r>
      <w:r w:rsidR="00204E44" w:rsidRPr="007759CE">
        <w:rPr>
          <w:iCs/>
        </w:rPr>
        <w:t>73, 74</w:t>
      </w:r>
      <w:r>
        <w:rPr>
          <w:bCs/>
        </w:rPr>
        <w:t xml:space="preserve"> (</w:t>
      </w:r>
      <w:r w:rsidRPr="00317E58">
        <w:rPr>
          <w:bCs/>
        </w:rPr>
        <w:t>В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w:t>
      </w:r>
      <w:proofErr w:type="gramEnd"/>
      <w:r w:rsidRPr="00317E58">
        <w:rPr>
          <w:bCs/>
        </w:rPr>
        <w:t xml:space="preserve"> настоящего Федерального закона, в отношении объектов защиты, которые были введены в эксплуатацию либо проектная </w:t>
      </w:r>
      <w:proofErr w:type="gramStart"/>
      <w:r w:rsidRPr="00317E58">
        <w:rPr>
          <w:bCs/>
        </w:rPr>
        <w:t>документация</w:t>
      </w:r>
      <w:proofErr w:type="gramEnd"/>
      <w:r w:rsidRPr="00317E58">
        <w:rPr>
          <w:bCs/>
        </w:rPr>
        <w:t xml:space="preserve">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w:t>
      </w:r>
      <w:proofErr w:type="gramStart"/>
      <w:r w:rsidRPr="00317E58">
        <w:rPr>
          <w:bCs/>
        </w:rPr>
        <w:t>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r>
        <w:rPr>
          <w:bCs/>
        </w:rPr>
        <w:t>)</w:t>
      </w:r>
      <w:r w:rsidR="00DB1981">
        <w:rPr>
          <w:bCs/>
        </w:rPr>
        <w:t>.</w:t>
      </w:r>
      <w:proofErr w:type="gramEnd"/>
    </w:p>
    <w:p w14:paraId="02DCBCC9" w14:textId="58D3B0AD" w:rsidR="0068596F" w:rsidRPr="007539B0" w:rsidRDefault="0068596F" w:rsidP="0068596F">
      <w:pPr>
        <w:ind w:firstLine="567"/>
        <w:jc w:val="both"/>
        <w:rPr>
          <w:bCs/>
        </w:rPr>
      </w:pPr>
      <w:r w:rsidRPr="007539B0">
        <w:rPr>
          <w:bCs/>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r w:rsidR="00050CD8">
        <w:rPr>
          <w:bCs/>
        </w:rPr>
        <w:t xml:space="preserve">в том числе </w:t>
      </w:r>
      <w:r w:rsidRPr="007539B0">
        <w:rPr>
          <w:bCs/>
        </w:rPr>
        <w:t>раздел</w:t>
      </w:r>
      <w:r w:rsidR="00050CD8">
        <w:rPr>
          <w:bCs/>
        </w:rPr>
        <w:t>ы</w:t>
      </w:r>
      <w:r w:rsidRPr="007539B0">
        <w:rPr>
          <w:bCs/>
        </w:rPr>
        <w:t xml:space="preserve"> 4</w:t>
      </w:r>
      <w:r>
        <w:rPr>
          <w:bCs/>
        </w:rPr>
        <w:t xml:space="preserve"> </w:t>
      </w:r>
      <w:r w:rsidR="00050CD8">
        <w:rPr>
          <w:bCs/>
        </w:rPr>
        <w:sym w:font="Symbol" w:char="F02D"/>
      </w:r>
      <w:r w:rsidR="00050CD8">
        <w:rPr>
          <w:bCs/>
        </w:rPr>
        <w:t xml:space="preserve"> 6</w:t>
      </w:r>
      <w:r w:rsidR="000657AB" w:rsidRPr="000657AB">
        <w:rPr>
          <w:bCs/>
        </w:rPr>
        <w:t xml:space="preserve"> </w:t>
      </w:r>
      <w:r w:rsidR="000657AB">
        <w:rPr>
          <w:bCs/>
        </w:rPr>
        <w:t xml:space="preserve">(в соответствии со ст. 6 </w:t>
      </w:r>
      <w:r w:rsidR="000657AB" w:rsidRPr="00453BA0">
        <w:t>Техническ</w:t>
      </w:r>
      <w:r w:rsidR="000657AB">
        <w:t>ого</w:t>
      </w:r>
      <w:r w:rsidR="000657AB" w:rsidRPr="00453BA0">
        <w:t xml:space="preserve"> регламент</w:t>
      </w:r>
      <w:r w:rsidR="000657AB">
        <w:t>а</w:t>
      </w:r>
      <w:r w:rsidR="000657AB" w:rsidRPr="00453BA0">
        <w:t xml:space="preserve"> </w:t>
      </w:r>
      <w:r w:rsidR="000657AB" w:rsidRPr="007539B0">
        <w:rPr>
          <w:bCs/>
        </w:rPr>
        <w:t>о требованиях пожарной безопасности</w:t>
      </w:r>
      <w:r w:rsidR="000657AB">
        <w:rPr>
          <w:bCs/>
        </w:rPr>
        <w:t>)</w:t>
      </w:r>
      <w:r w:rsidRPr="007539B0">
        <w:rPr>
          <w:bCs/>
        </w:rPr>
        <w:t>.</w:t>
      </w:r>
    </w:p>
    <w:p w14:paraId="00C8E961" w14:textId="5BD64A64" w:rsidR="008A7808" w:rsidRPr="0014143C" w:rsidRDefault="008A7808" w:rsidP="008A7808">
      <w:pPr>
        <w:ind w:firstLine="567"/>
        <w:jc w:val="both"/>
      </w:pPr>
      <w:r w:rsidRPr="0014143C">
        <w:t xml:space="preserve">СП 36.13330.2012 «Магистральные трубопроводы», п. </w:t>
      </w:r>
      <w:r w:rsidRPr="0014143C">
        <w:rPr>
          <w:bCs/>
        </w:rPr>
        <w:t>7.15, 7.16</w:t>
      </w:r>
      <w:r w:rsidR="00642C9B">
        <w:rPr>
          <w:bCs/>
        </w:rPr>
        <w:t xml:space="preserve"> </w:t>
      </w:r>
      <w:r w:rsidR="00EC21F2">
        <w:rPr>
          <w:iCs/>
        </w:rPr>
        <w:t>(</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EC21F2" w:rsidRPr="007759CE">
        <w:rPr>
          <w:iCs/>
        </w:rPr>
        <w:t>)</w:t>
      </w:r>
      <w:r>
        <w:t>.</w:t>
      </w:r>
    </w:p>
    <w:p w14:paraId="02DCBCCA" w14:textId="200C0ACC" w:rsidR="0068596F" w:rsidRDefault="0068596F" w:rsidP="0068596F">
      <w:pPr>
        <w:ind w:firstLine="567"/>
        <w:jc w:val="both"/>
        <w:rPr>
          <w:bCs/>
        </w:rPr>
      </w:pPr>
      <w:r w:rsidRPr="007539B0">
        <w:rPr>
          <w:bCs/>
        </w:rPr>
        <w:t>СП 62.13330.2011 «Газораспределительные системы», п. 9.1.6, 9.1.7</w:t>
      </w:r>
      <w:r w:rsidR="00642C9B">
        <w:rPr>
          <w:bCs/>
        </w:rPr>
        <w:t xml:space="preserve"> </w:t>
      </w:r>
      <w:r w:rsidR="00EC21F2">
        <w:rPr>
          <w:iCs/>
        </w:rPr>
        <w:t>(</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EC21F2" w:rsidRPr="007759CE">
        <w:rPr>
          <w:iCs/>
        </w:rPr>
        <w:t>)</w:t>
      </w:r>
      <w:r w:rsidRPr="007539B0">
        <w:rPr>
          <w:bCs/>
        </w:rPr>
        <w:t>.</w:t>
      </w:r>
    </w:p>
    <w:p w14:paraId="4DB90A7A" w14:textId="77777777" w:rsidR="00510FF8" w:rsidRPr="0014143C" w:rsidRDefault="00510FF8" w:rsidP="0068596F">
      <w:pPr>
        <w:ind w:firstLine="567"/>
        <w:jc w:val="both"/>
      </w:pPr>
    </w:p>
    <w:p w14:paraId="02DCBCCB" w14:textId="77777777" w:rsidR="0068596F" w:rsidRPr="0014143C" w:rsidRDefault="0068596F" w:rsidP="0068596F">
      <w:pPr>
        <w:tabs>
          <w:tab w:val="left" w:pos="851"/>
        </w:tabs>
        <w:spacing w:before="120"/>
        <w:ind w:firstLine="567"/>
        <w:jc w:val="both"/>
        <w:rPr>
          <w:b/>
        </w:rPr>
      </w:pPr>
      <w:r w:rsidRPr="0014143C">
        <w:rPr>
          <w:b/>
        </w:rPr>
        <w:t>Порядок установления и размеры, режим использования территории.</w:t>
      </w:r>
    </w:p>
    <w:p w14:paraId="02DCBCCC" w14:textId="77777777" w:rsidR="0068596F" w:rsidRDefault="0068596F" w:rsidP="0068596F">
      <w:pPr>
        <w:tabs>
          <w:tab w:val="left" w:pos="851"/>
        </w:tabs>
        <w:ind w:firstLine="567"/>
        <w:jc w:val="both"/>
        <w:rPr>
          <w:iCs/>
        </w:rPr>
      </w:pPr>
      <w:proofErr w:type="gramStart"/>
      <w:r w:rsidRPr="000C1B82">
        <w:rPr>
          <w:iCs/>
        </w:rPr>
        <w:lastRenderedPageBreak/>
        <w:t xml:space="preserve">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w:t>
      </w:r>
      <w:proofErr w:type="spellStart"/>
      <w:r w:rsidRPr="000C1B82">
        <w:rPr>
          <w:iCs/>
        </w:rPr>
        <w:t>энергообъектах</w:t>
      </w:r>
      <w:proofErr w:type="spellEnd"/>
      <w:r w:rsidRPr="000C1B82">
        <w:rPr>
          <w:iCs/>
        </w:rPr>
        <w:t xml:space="preserve">, обслуживающих жилые и общественные здания и сооружения, должны составлять не менее расстояний, приведенных в таблице 13 приложения к </w:t>
      </w:r>
      <w:r w:rsidRPr="007539B0">
        <w:rPr>
          <w:bCs/>
        </w:rPr>
        <w:t>Техническ</w:t>
      </w:r>
      <w:r>
        <w:rPr>
          <w:bCs/>
        </w:rPr>
        <w:t>ому</w:t>
      </w:r>
      <w:r w:rsidRPr="007539B0">
        <w:rPr>
          <w:bCs/>
        </w:rPr>
        <w:t xml:space="preserve"> регламент</w:t>
      </w:r>
      <w:r>
        <w:rPr>
          <w:bCs/>
        </w:rPr>
        <w:t>у</w:t>
      </w:r>
      <w:r w:rsidRPr="007539B0">
        <w:rPr>
          <w:bCs/>
        </w:rPr>
        <w:t xml:space="preserve"> о требованиях пожарной безопасности</w:t>
      </w:r>
      <w:r w:rsidRPr="000C1B82">
        <w:rPr>
          <w:iCs/>
        </w:rPr>
        <w:t>.</w:t>
      </w:r>
      <w:proofErr w:type="gramEnd"/>
    </w:p>
    <w:p w14:paraId="02DCBCCD" w14:textId="77777777" w:rsidR="0068596F" w:rsidRDefault="0068596F" w:rsidP="0068596F">
      <w:pPr>
        <w:tabs>
          <w:tab w:val="left" w:pos="851"/>
        </w:tabs>
        <w:ind w:firstLine="567"/>
        <w:jc w:val="both"/>
        <w:rPr>
          <w:iCs/>
        </w:rPr>
      </w:pPr>
      <w:r w:rsidRPr="000E1752">
        <w:rPr>
          <w:iCs/>
        </w:rPr>
        <w:t>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14:paraId="02DCBCCE" w14:textId="19F7A68A" w:rsidR="0068596F" w:rsidRPr="007759CE" w:rsidRDefault="0068596F" w:rsidP="0068596F">
      <w:pPr>
        <w:tabs>
          <w:tab w:val="left" w:pos="851"/>
        </w:tabs>
        <w:ind w:firstLine="567"/>
        <w:jc w:val="both"/>
        <w:rPr>
          <w:iCs/>
        </w:rPr>
      </w:pPr>
      <w:r w:rsidRPr="007759CE">
        <w:rPr>
          <w:iCs/>
        </w:rPr>
        <w:t xml:space="preserve">Противопожарные расстояния от зданий и сооружений складов нефти и нефтепродуктов, автозаправочных станций, резервуаров сжиженных углеводородных газов, газопроводов, нефтепроводов, нефтепродуктопроводов, </w:t>
      </w:r>
      <w:proofErr w:type="spellStart"/>
      <w:r w:rsidRPr="007759CE">
        <w:rPr>
          <w:iCs/>
        </w:rPr>
        <w:t>конденсатопроводов</w:t>
      </w:r>
      <w:proofErr w:type="spellEnd"/>
      <w:r w:rsidRPr="007759CE">
        <w:rPr>
          <w:iCs/>
        </w:rPr>
        <w:t xml:space="preserve"> до соседних объектов защиты установлены ст. 70, 71, </w:t>
      </w:r>
      <w:bookmarkStart w:id="485" w:name="_Hlk109595272"/>
      <w:r w:rsidRPr="007759CE">
        <w:rPr>
          <w:iCs/>
        </w:rPr>
        <w:t>73, 74</w:t>
      </w:r>
      <w:bookmarkEnd w:id="485"/>
      <w:r w:rsidRPr="007759CE">
        <w:rPr>
          <w:iCs/>
        </w:rPr>
        <w:t xml:space="preserve"> (и таблицами 12, 13, 15, 17- 20 приложения)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7759CE">
        <w:rPr>
          <w:iCs/>
        </w:rPr>
        <w:t xml:space="preserve">. Допускается уменьшать указанные в таблицах 12, 15, 17, 18, 19 и 20 приложения к </w:t>
      </w:r>
      <w:r w:rsidRPr="007539B0">
        <w:rPr>
          <w:bCs/>
        </w:rPr>
        <w:t>Техническ</w:t>
      </w:r>
      <w:r>
        <w:rPr>
          <w:bCs/>
        </w:rPr>
        <w:t>ому</w:t>
      </w:r>
      <w:r w:rsidRPr="007539B0">
        <w:rPr>
          <w:bCs/>
        </w:rPr>
        <w:t xml:space="preserve"> регламент</w:t>
      </w:r>
      <w:r>
        <w:rPr>
          <w:bCs/>
        </w:rPr>
        <w:t>у</w:t>
      </w:r>
      <w:r w:rsidRPr="007539B0">
        <w:rPr>
          <w:bCs/>
        </w:rPr>
        <w:t xml:space="preserve"> о требованиях пожарной безопасности</w:t>
      </w:r>
      <w:r w:rsidRPr="007759CE">
        <w:rPr>
          <w:iCs/>
        </w:rPr>
        <w:t xml:space="preserve">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7759CE">
        <w:rPr>
          <w:iCs/>
        </w:rPr>
        <w:t>.</w:t>
      </w:r>
      <w:r w:rsidR="00972584">
        <w:rPr>
          <w:iCs/>
        </w:rPr>
        <w:t xml:space="preserve"> </w:t>
      </w:r>
      <w:r w:rsidR="00972584" w:rsidRPr="00972584">
        <w:rPr>
          <w:iCs/>
        </w:rPr>
        <w:t xml:space="preserve">При этом расчетное значение пожарного риска не должно превышать допустимое значение пожарного риска, установленное статьей 93 </w:t>
      </w:r>
      <w:r w:rsidR="00972584" w:rsidRPr="007539B0">
        <w:rPr>
          <w:bCs/>
        </w:rPr>
        <w:t>Техническ</w:t>
      </w:r>
      <w:r w:rsidR="00972584">
        <w:rPr>
          <w:bCs/>
        </w:rPr>
        <w:t>ого</w:t>
      </w:r>
      <w:r w:rsidR="00972584" w:rsidRPr="007539B0">
        <w:rPr>
          <w:bCs/>
        </w:rPr>
        <w:t xml:space="preserve"> регламент</w:t>
      </w:r>
      <w:r w:rsidR="00972584">
        <w:rPr>
          <w:bCs/>
        </w:rPr>
        <w:t>а</w:t>
      </w:r>
      <w:r w:rsidR="00972584" w:rsidRPr="007539B0">
        <w:rPr>
          <w:bCs/>
        </w:rPr>
        <w:t xml:space="preserve"> о требованиях пожарной безопасности</w:t>
      </w:r>
      <w:r w:rsidR="00972584" w:rsidRPr="00972584">
        <w:rPr>
          <w:iCs/>
        </w:rPr>
        <w:t>.</w:t>
      </w:r>
    </w:p>
    <w:p w14:paraId="02DCBCCF" w14:textId="6CFCE87A" w:rsidR="0068596F" w:rsidRDefault="00E508B9" w:rsidP="0068596F">
      <w:pPr>
        <w:tabs>
          <w:tab w:val="left" w:pos="851"/>
        </w:tabs>
        <w:ind w:firstLine="567"/>
        <w:jc w:val="both"/>
        <w:rPr>
          <w:iCs/>
        </w:rPr>
      </w:pPr>
      <w:proofErr w:type="gramStart"/>
      <w:r w:rsidRPr="00E508B9">
        <w:rPr>
          <w:iCs/>
        </w:rPr>
        <w:t xml:space="preserve">Противопожарные расстояния от оси подземных и надземных (в насыпи) магистральных, </w:t>
      </w:r>
      <w:proofErr w:type="spellStart"/>
      <w:r w:rsidRPr="00E508B9">
        <w:rPr>
          <w:iCs/>
        </w:rPr>
        <w:t>внутрипромысловых</w:t>
      </w:r>
      <w:proofErr w:type="spellEnd"/>
      <w:r w:rsidRPr="00E508B9">
        <w:rPr>
          <w:iCs/>
        </w:rPr>
        <w:t xml:space="preserve"> и местных распределительных газопроводов, нефтепроводов, нефтепродуктопроводов и </w:t>
      </w:r>
      <w:proofErr w:type="spellStart"/>
      <w:r w:rsidRPr="00E508B9">
        <w:rPr>
          <w:iCs/>
        </w:rPr>
        <w:t>конденсатопроводов</w:t>
      </w:r>
      <w:proofErr w:type="spellEnd"/>
      <w:r w:rsidRPr="00E508B9">
        <w:rPr>
          <w:iCs/>
        </w:rPr>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w:t>
      </w:r>
      <w:proofErr w:type="gramEnd"/>
      <w:r w:rsidRPr="00E508B9">
        <w:rPr>
          <w:iCs/>
        </w:rPr>
        <w:t xml:space="preserve"> </w:t>
      </w:r>
      <w:proofErr w:type="gramStart"/>
      <w:r w:rsidRPr="00E508B9">
        <w:rPr>
          <w:iCs/>
        </w:rPr>
        <w:t>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r w:rsidR="0068596F" w:rsidRPr="007759CE">
        <w:rPr>
          <w:iCs/>
        </w:rPr>
        <w:t xml:space="preserve"> (ст. 74 </w:t>
      </w:r>
      <w:r w:rsidR="0068596F" w:rsidRPr="007539B0">
        <w:rPr>
          <w:bCs/>
        </w:rPr>
        <w:t>Техническ</w:t>
      </w:r>
      <w:r w:rsidR="0068596F">
        <w:rPr>
          <w:bCs/>
        </w:rPr>
        <w:t>ого</w:t>
      </w:r>
      <w:r w:rsidR="0068596F" w:rsidRPr="007539B0">
        <w:rPr>
          <w:bCs/>
        </w:rPr>
        <w:t xml:space="preserve"> регламент</w:t>
      </w:r>
      <w:r w:rsidR="0068596F">
        <w:rPr>
          <w:bCs/>
        </w:rPr>
        <w:t>а</w:t>
      </w:r>
      <w:r w:rsidR="0068596F" w:rsidRPr="007539B0">
        <w:rPr>
          <w:bCs/>
        </w:rPr>
        <w:t xml:space="preserve"> о требованиях пожарной безопасности</w:t>
      </w:r>
      <w:r w:rsidR="0068596F" w:rsidRPr="007759CE">
        <w:rPr>
          <w:iCs/>
        </w:rPr>
        <w:t>;</w:t>
      </w:r>
      <w:proofErr w:type="gramEnd"/>
      <w:r w:rsidR="0068596F" w:rsidRPr="007759CE">
        <w:rPr>
          <w:iCs/>
        </w:rPr>
        <w:t xml:space="preserve"> в </w:t>
      </w:r>
      <w:r w:rsidR="009B18A9">
        <w:rPr>
          <w:bCs/>
        </w:rPr>
        <w:t xml:space="preserve">том числе </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0657AB" w:rsidRPr="007759CE">
        <w:rPr>
          <w:iCs/>
        </w:rPr>
        <w:t xml:space="preserve"> </w:t>
      </w:r>
      <w:r w:rsidR="0068596F" w:rsidRPr="007759CE">
        <w:rPr>
          <w:iCs/>
        </w:rPr>
        <w:t>п. 7.15, 7.16 СП 36.13330.2012 «Магистральные трубопроводы»</w:t>
      </w:r>
      <w:r w:rsidR="003B5801">
        <w:rPr>
          <w:iCs/>
        </w:rPr>
        <w:t xml:space="preserve">, </w:t>
      </w:r>
      <w:r w:rsidR="009B18A9">
        <w:rPr>
          <w:iCs/>
        </w:rPr>
        <w:t>приведё</w:t>
      </w:r>
      <w:r w:rsidR="003B5801">
        <w:rPr>
          <w:iCs/>
        </w:rPr>
        <w:t>нные в ст. 31 настоящих Правил</w:t>
      </w:r>
      <w:r w:rsidR="00050CD8">
        <w:rPr>
          <w:iCs/>
        </w:rPr>
        <w:t>, подразделы 6.12, 6.6, 6.7</w:t>
      </w:r>
      <w:r w:rsidR="00050CD8" w:rsidRPr="00050CD8">
        <w:rPr>
          <w:bCs/>
        </w:rPr>
        <w:t xml:space="preserve"> </w:t>
      </w:r>
      <w:r w:rsidR="00050CD8" w:rsidRPr="007539B0">
        <w:rPr>
          <w:bCs/>
        </w:rPr>
        <w:t>СП 4.13130.2013</w:t>
      </w:r>
      <w:r w:rsidR="0068596F" w:rsidRPr="007759CE">
        <w:rPr>
          <w:iCs/>
        </w:rPr>
        <w:t>)</w:t>
      </w:r>
      <w:r>
        <w:rPr>
          <w:iCs/>
        </w:rPr>
        <w:t>.</w:t>
      </w:r>
      <w:r w:rsidR="0068596F" w:rsidRPr="007759CE">
        <w:rPr>
          <w:iCs/>
        </w:rPr>
        <w:t xml:space="preserve"> </w:t>
      </w:r>
    </w:p>
    <w:p w14:paraId="02DCBCD0" w14:textId="777C0AE0" w:rsidR="0068596F" w:rsidRDefault="0068596F" w:rsidP="0068596F">
      <w:pPr>
        <w:tabs>
          <w:tab w:val="left" w:pos="851"/>
        </w:tabs>
        <w:ind w:firstLine="567"/>
        <w:jc w:val="both"/>
        <w:rPr>
          <w:iCs/>
        </w:rPr>
      </w:pPr>
      <w:proofErr w:type="gramStart"/>
      <w:r w:rsidRPr="007759CE">
        <w:rPr>
          <w:iCs/>
        </w:rPr>
        <w:t>Противопожарные расстояния от зданий, сооружений и наружных установок ГНС, ГНП до объектов, не относящихся к ним установлены п. 9.1.6 СП 62.13330.2011 Газораспределительные системы</w:t>
      </w:r>
      <w:r w:rsidR="00EC21F2">
        <w:rPr>
          <w:iCs/>
        </w:rPr>
        <w:t xml:space="preserve"> (</w:t>
      </w:r>
      <w:r w:rsidR="00EC21F2">
        <w:rPr>
          <w:bCs/>
        </w:rPr>
        <w:t xml:space="preserve">в соответствии </w:t>
      </w:r>
      <w:r w:rsidR="002300EA" w:rsidRPr="00027AA4">
        <w:t xml:space="preserve">с ч. </w:t>
      </w:r>
      <w:r w:rsidR="004C0C6D">
        <w:t>1 ст. 6</w:t>
      </w:r>
      <w:r w:rsidR="002300EA" w:rsidRPr="00027AA4">
        <w:t xml:space="preserve"> </w:t>
      </w:r>
      <w:r w:rsidR="002300EA" w:rsidRPr="00453BA0">
        <w:t>Техническ</w:t>
      </w:r>
      <w:r w:rsidR="002300EA">
        <w:t>ого</w:t>
      </w:r>
      <w:r w:rsidR="002300EA" w:rsidRPr="00453BA0">
        <w:t xml:space="preserve"> регламент</w:t>
      </w:r>
      <w:r w:rsidR="002300EA">
        <w:t>а</w:t>
      </w:r>
      <w:r w:rsidR="002300EA" w:rsidRPr="00453BA0">
        <w:t xml:space="preserve"> о безопасности зданий и сооружений</w:t>
      </w:r>
      <w:r w:rsidR="00EC21F2" w:rsidRPr="007759CE">
        <w:rPr>
          <w:iCs/>
        </w:rPr>
        <w:t>)</w:t>
      </w:r>
      <w:r w:rsidR="00FA71CC" w:rsidRPr="00FA71CC">
        <w:rPr>
          <w:iCs/>
        </w:rPr>
        <w:t>, за исключением ГНС и ГНП с базами хранения до 50 м</w:t>
      </w:r>
      <w:r w:rsidR="00FA71CC">
        <w:rPr>
          <w:iCs/>
        </w:rPr>
        <w:t>3</w:t>
      </w:r>
      <w:r w:rsidR="00FA71CC" w:rsidRPr="00FA71CC">
        <w:rPr>
          <w:iCs/>
        </w:rPr>
        <w:t xml:space="preserve">, расстояния от которых следует принимать по таблице 7 </w:t>
      </w:r>
      <w:r w:rsidR="00FA71CC" w:rsidRPr="007759CE">
        <w:rPr>
          <w:iCs/>
        </w:rPr>
        <w:t>СП 62.13330.2011</w:t>
      </w:r>
      <w:r w:rsidRPr="007759CE">
        <w:rPr>
          <w:iCs/>
        </w:rPr>
        <w:t>.</w:t>
      </w:r>
      <w:proofErr w:type="gramEnd"/>
    </w:p>
    <w:p w14:paraId="02DCBCD1" w14:textId="77777777" w:rsidR="0068596F" w:rsidRPr="0014143C" w:rsidRDefault="0068596F" w:rsidP="0068596F">
      <w:pPr>
        <w:tabs>
          <w:tab w:val="left" w:pos="851"/>
        </w:tabs>
        <w:ind w:firstLine="567"/>
        <w:jc w:val="both"/>
        <w:rPr>
          <w:iCs/>
        </w:rPr>
      </w:pPr>
    </w:p>
    <w:p w14:paraId="41873185" w14:textId="33925771" w:rsidR="004C356A" w:rsidRPr="004C356A" w:rsidRDefault="00453BA0" w:rsidP="004C356A">
      <w:pPr>
        <w:tabs>
          <w:tab w:val="left" w:pos="851"/>
        </w:tabs>
        <w:ind w:firstLine="567"/>
        <w:jc w:val="both"/>
        <w:rPr>
          <w:iCs/>
        </w:rPr>
      </w:pPr>
      <w:bookmarkStart w:id="486" w:name="_Hlk109595979"/>
      <w:r>
        <w:t xml:space="preserve">В </w:t>
      </w:r>
      <w:r>
        <w:rPr>
          <w:bCs/>
        </w:rPr>
        <w:t>соответствии с</w:t>
      </w:r>
      <w:r w:rsidR="00EC1D80">
        <w:rPr>
          <w:bCs/>
        </w:rPr>
        <w:t>о</w:t>
      </w:r>
      <w:r>
        <w:rPr>
          <w:bCs/>
        </w:rPr>
        <w:t xml:space="preserve"> ст. </w:t>
      </w:r>
      <w:r w:rsidR="00EC1D80">
        <w:rPr>
          <w:bCs/>
        </w:rPr>
        <w:t>6</w:t>
      </w:r>
      <w:r>
        <w:rPr>
          <w:bCs/>
        </w:rPr>
        <w:t xml:space="preserve"> </w:t>
      </w:r>
      <w:r w:rsidRPr="00453BA0">
        <w:t>Техническ</w:t>
      </w:r>
      <w:r>
        <w:t>ого</w:t>
      </w:r>
      <w:r w:rsidRPr="00453BA0">
        <w:t xml:space="preserve"> регламент</w:t>
      </w:r>
      <w:r>
        <w:t>а</w:t>
      </w:r>
      <w:r w:rsidRPr="00453BA0">
        <w:t xml:space="preserve"> </w:t>
      </w:r>
      <w:r w:rsidR="00EC1D80" w:rsidRPr="007539B0">
        <w:rPr>
          <w:bCs/>
        </w:rPr>
        <w:t>о требованиях пожарной безопасности</w:t>
      </w:r>
      <w:r>
        <w:t xml:space="preserve">, </w:t>
      </w:r>
      <w:r w:rsidR="00EC1D80">
        <w:t>п</w:t>
      </w:r>
      <w:r w:rsidR="004C356A" w:rsidRPr="004C356A">
        <w:rPr>
          <w:iCs/>
        </w:rPr>
        <w:t xml:space="preserve">ожарная безопасность объекта защиты считается обеспеченной при выполнении в полном объеме требований пожарной безопасности, установленных </w:t>
      </w:r>
      <w:r w:rsidR="004C356A" w:rsidRPr="007539B0">
        <w:rPr>
          <w:bCs/>
        </w:rPr>
        <w:t>Техническ</w:t>
      </w:r>
      <w:r w:rsidR="004C356A">
        <w:rPr>
          <w:bCs/>
        </w:rPr>
        <w:t>им</w:t>
      </w:r>
      <w:r w:rsidR="004C356A" w:rsidRPr="007539B0">
        <w:rPr>
          <w:bCs/>
        </w:rPr>
        <w:t xml:space="preserve"> регламент</w:t>
      </w:r>
      <w:r w:rsidR="004C356A">
        <w:rPr>
          <w:bCs/>
        </w:rPr>
        <w:t>ом</w:t>
      </w:r>
      <w:r w:rsidR="004C356A" w:rsidRPr="007539B0">
        <w:rPr>
          <w:bCs/>
        </w:rPr>
        <w:t xml:space="preserve"> о требованиях пожарной безопасности</w:t>
      </w:r>
      <w:r w:rsidR="004C356A" w:rsidRPr="004C356A">
        <w:rPr>
          <w:iCs/>
        </w:rPr>
        <w:t>, а также одного из следующих условий:</w:t>
      </w:r>
    </w:p>
    <w:p w14:paraId="7A8386D7" w14:textId="2B2A19A5" w:rsidR="004C356A" w:rsidRPr="004C356A" w:rsidRDefault="004C356A" w:rsidP="004C356A">
      <w:pPr>
        <w:tabs>
          <w:tab w:val="left" w:pos="851"/>
        </w:tabs>
        <w:ind w:firstLine="567"/>
        <w:jc w:val="both"/>
        <w:rPr>
          <w:iCs/>
        </w:rPr>
      </w:pPr>
      <w:r w:rsidRPr="004C356A">
        <w:rPr>
          <w:iCs/>
        </w:rPr>
        <w:lastRenderedPageBreak/>
        <w:t xml:space="preserve">1) выполнены требования пожарной безопасности, содержащиеся в </w:t>
      </w:r>
      <w:r>
        <w:rPr>
          <w:iCs/>
        </w:rPr>
        <w:t xml:space="preserve">следующих </w:t>
      </w:r>
      <w:r w:rsidRPr="004C356A">
        <w:rPr>
          <w:iCs/>
        </w:rPr>
        <w:t>нормативных документах по пожарной безопасности</w:t>
      </w:r>
      <w:r>
        <w:rPr>
          <w:iCs/>
        </w:rPr>
        <w:t xml:space="preserve">: </w:t>
      </w:r>
      <w:r w:rsidRPr="004C356A">
        <w:rPr>
          <w:iCs/>
        </w:rPr>
        <w:t xml:space="preserve">национальные стандарты, своды правил, а также иные содержащие требования пожарной безопасности документы,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w:t>
      </w:r>
      <w:r w:rsidR="00016E6C" w:rsidRPr="00453BA0">
        <w:t>Техническ</w:t>
      </w:r>
      <w:r w:rsidR="00016E6C">
        <w:t>ого</w:t>
      </w:r>
      <w:r w:rsidR="00016E6C" w:rsidRPr="00453BA0">
        <w:t xml:space="preserve"> регламент</w:t>
      </w:r>
      <w:r w:rsidR="00016E6C">
        <w:t>а</w:t>
      </w:r>
      <w:r w:rsidR="00016E6C" w:rsidRPr="00453BA0">
        <w:t xml:space="preserve"> </w:t>
      </w:r>
      <w:r w:rsidR="00016E6C" w:rsidRPr="007539B0">
        <w:rPr>
          <w:bCs/>
        </w:rPr>
        <w:t>о требованиях пожарной безопасности</w:t>
      </w:r>
      <w:r w:rsidRPr="004C356A">
        <w:rPr>
          <w:iCs/>
        </w:rPr>
        <w:t>;</w:t>
      </w:r>
    </w:p>
    <w:p w14:paraId="22D8E9E8" w14:textId="11DDE0DE" w:rsidR="004C356A" w:rsidRPr="004C356A" w:rsidRDefault="004C356A" w:rsidP="004C356A">
      <w:pPr>
        <w:tabs>
          <w:tab w:val="left" w:pos="851"/>
        </w:tabs>
        <w:ind w:firstLine="567"/>
        <w:jc w:val="both"/>
        <w:rPr>
          <w:iCs/>
        </w:rPr>
      </w:pPr>
      <w:r w:rsidRPr="004C356A">
        <w:rPr>
          <w:iCs/>
        </w:rPr>
        <w:t xml:space="preserve">2) пожарный риск не превышает допустимых значений, установленных </w:t>
      </w:r>
      <w:r w:rsidRPr="007539B0">
        <w:rPr>
          <w:bCs/>
        </w:rPr>
        <w:t>Техническ</w:t>
      </w:r>
      <w:r>
        <w:rPr>
          <w:bCs/>
        </w:rPr>
        <w:t>им</w:t>
      </w:r>
      <w:r w:rsidRPr="007539B0">
        <w:rPr>
          <w:bCs/>
        </w:rPr>
        <w:t xml:space="preserve"> регламент</w:t>
      </w:r>
      <w:r>
        <w:rPr>
          <w:bCs/>
        </w:rPr>
        <w:t>ом</w:t>
      </w:r>
      <w:r w:rsidRPr="007539B0">
        <w:rPr>
          <w:bCs/>
        </w:rPr>
        <w:t xml:space="preserve"> о требованиях пожарной безопасности</w:t>
      </w:r>
      <w:r w:rsidRPr="004C356A">
        <w:rPr>
          <w:iCs/>
        </w:rPr>
        <w:t>;</w:t>
      </w:r>
    </w:p>
    <w:p w14:paraId="7692303C" w14:textId="77777777" w:rsidR="004C356A" w:rsidRPr="004C356A" w:rsidRDefault="004C356A" w:rsidP="004C356A">
      <w:pPr>
        <w:tabs>
          <w:tab w:val="left" w:pos="851"/>
        </w:tabs>
        <w:ind w:firstLine="567"/>
        <w:jc w:val="both"/>
        <w:rPr>
          <w:iCs/>
        </w:rPr>
      </w:pPr>
      <w:proofErr w:type="gramStart"/>
      <w:r w:rsidRPr="004C356A">
        <w:rPr>
          <w:iCs/>
        </w:rPr>
        <w:t>3) выполнены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roofErr w:type="gramEnd"/>
    </w:p>
    <w:p w14:paraId="61516E86" w14:textId="77777777" w:rsidR="004C356A" w:rsidRPr="004C356A" w:rsidRDefault="004C356A" w:rsidP="004C356A">
      <w:pPr>
        <w:tabs>
          <w:tab w:val="left" w:pos="851"/>
        </w:tabs>
        <w:ind w:firstLine="567"/>
        <w:jc w:val="both"/>
        <w:rPr>
          <w:iCs/>
        </w:rPr>
      </w:pPr>
      <w:r w:rsidRPr="004C356A">
        <w:rPr>
          <w:iCs/>
        </w:rPr>
        <w:t>4) выполнены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p w14:paraId="2D575E39" w14:textId="427DDC3F" w:rsidR="009B18A9" w:rsidRPr="009B18A9" w:rsidRDefault="004C356A" w:rsidP="004C356A">
      <w:pPr>
        <w:tabs>
          <w:tab w:val="left" w:pos="851"/>
        </w:tabs>
        <w:ind w:firstLine="567"/>
        <w:jc w:val="both"/>
        <w:rPr>
          <w:iCs/>
        </w:rPr>
      </w:pPr>
      <w:r w:rsidRPr="004C356A">
        <w:rPr>
          <w:iCs/>
        </w:rPr>
        <w:t>5) результаты исследований, расчетов и (или) испытаний подтверждают обеспечение пожарной безопасности объекта защиты в соответствии с ч</w:t>
      </w:r>
      <w:r>
        <w:rPr>
          <w:iCs/>
        </w:rPr>
        <w:t>.</w:t>
      </w:r>
      <w:r w:rsidRPr="004C356A">
        <w:rPr>
          <w:iCs/>
        </w:rPr>
        <w:t xml:space="preserve"> 7 </w:t>
      </w:r>
      <w:r w:rsidRPr="007759CE">
        <w:rPr>
          <w:iCs/>
        </w:rPr>
        <w:t xml:space="preserve">ст. </w:t>
      </w:r>
      <w:r>
        <w:rPr>
          <w:iCs/>
        </w:rPr>
        <w:t>6</w:t>
      </w:r>
      <w:r w:rsidRPr="007759CE">
        <w:rPr>
          <w:iCs/>
        </w:rPr>
        <w:t xml:space="preserve">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4C356A">
        <w:rPr>
          <w:iCs/>
        </w:rPr>
        <w:t>.</w:t>
      </w:r>
    </w:p>
    <w:bookmarkEnd w:id="486"/>
    <w:p w14:paraId="02DCBCD5" w14:textId="53182CB7" w:rsidR="0068596F" w:rsidRDefault="009B18A9" w:rsidP="009B18A9">
      <w:pPr>
        <w:tabs>
          <w:tab w:val="left" w:pos="851"/>
        </w:tabs>
        <w:ind w:firstLine="567"/>
        <w:jc w:val="both"/>
        <w:rPr>
          <w:iCs/>
        </w:rPr>
      </w:pPr>
      <w:r w:rsidRPr="009B18A9">
        <w:rPr>
          <w:iCs/>
        </w:rPr>
        <w:t xml:space="preserve">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w:t>
      </w:r>
      <w:proofErr w:type="gramStart"/>
      <w:r w:rsidRPr="009B18A9">
        <w:rPr>
          <w:iCs/>
        </w:rPr>
        <w:t>документация</w:t>
      </w:r>
      <w:proofErr w:type="gramEnd"/>
      <w:r w:rsidRPr="009B18A9">
        <w:rPr>
          <w:iCs/>
        </w:rPr>
        <w:t xml:space="preserve"> на которые была направлена на экспертизу до дня вступления в силу </w:t>
      </w:r>
      <w:r w:rsidR="00972584" w:rsidRPr="007539B0">
        <w:rPr>
          <w:bCs/>
        </w:rPr>
        <w:t>Техническ</w:t>
      </w:r>
      <w:r w:rsidR="00972584">
        <w:rPr>
          <w:bCs/>
        </w:rPr>
        <w:t>ого</w:t>
      </w:r>
      <w:r w:rsidR="00972584" w:rsidRPr="007539B0">
        <w:rPr>
          <w:bCs/>
        </w:rPr>
        <w:t xml:space="preserve"> регламент</w:t>
      </w:r>
      <w:r w:rsidR="00972584">
        <w:rPr>
          <w:bCs/>
        </w:rPr>
        <w:t>а</w:t>
      </w:r>
      <w:r w:rsidR="00972584" w:rsidRPr="007539B0">
        <w:rPr>
          <w:bCs/>
        </w:rPr>
        <w:t xml:space="preserve"> о требованиях пожарной безопасности</w:t>
      </w:r>
      <w:r w:rsidRPr="009B18A9">
        <w:rPr>
          <w:iCs/>
        </w:rPr>
        <w:t>, расчет пожарного риска не требуется.</w:t>
      </w:r>
    </w:p>
    <w:p w14:paraId="02DCBCD6" w14:textId="77777777" w:rsidR="0068596F" w:rsidRDefault="0068596F" w:rsidP="0068596F">
      <w:pPr>
        <w:tabs>
          <w:tab w:val="left" w:pos="851"/>
        </w:tabs>
        <w:ind w:firstLine="567"/>
        <w:jc w:val="both"/>
        <w:rPr>
          <w:iCs/>
        </w:rPr>
      </w:pPr>
    </w:p>
    <w:p w14:paraId="02DCBCD7" w14:textId="47A17B1B" w:rsidR="0068596F" w:rsidRDefault="0068596F" w:rsidP="0068596F">
      <w:pPr>
        <w:tabs>
          <w:tab w:val="left" w:pos="851"/>
        </w:tabs>
        <w:ind w:firstLine="567"/>
        <w:jc w:val="both"/>
        <w:rPr>
          <w:iCs/>
        </w:rPr>
      </w:pPr>
      <w:r w:rsidRPr="00185883">
        <w:rPr>
          <w:iCs/>
        </w:rPr>
        <w:t>Противопожарные расстояния</w:t>
      </w:r>
      <w:r w:rsidR="008774B0" w:rsidRPr="007539B0">
        <w:rPr>
          <w:bCs/>
        </w:rPr>
        <w:t xml:space="preserve">, </w:t>
      </w:r>
      <w:r w:rsidR="008774B0">
        <w:rPr>
          <w:bCs/>
        </w:rPr>
        <w:t>в том числе</w:t>
      </w:r>
      <w:r w:rsidRPr="00185883">
        <w:rPr>
          <w:iCs/>
        </w:rPr>
        <w:t xml:space="preserve"> от жилых, общественных </w:t>
      </w:r>
      <w:r w:rsidR="00CF0C46" w:rsidRPr="00CF0C46">
        <w:rPr>
          <w:iCs/>
        </w:rPr>
        <w:t>зданий и сооружений</w:t>
      </w:r>
      <w:r w:rsidR="008774B0">
        <w:rPr>
          <w:iCs/>
        </w:rPr>
        <w:t>,</w:t>
      </w:r>
      <w:r>
        <w:rPr>
          <w:iCs/>
        </w:rPr>
        <w:t xml:space="preserve"> </w:t>
      </w:r>
      <w:r w:rsidR="000657AB">
        <w:rPr>
          <w:bCs/>
        </w:rPr>
        <w:t xml:space="preserve">в соответствии со ст. 6 </w:t>
      </w:r>
      <w:r w:rsidR="000657AB" w:rsidRPr="00453BA0">
        <w:t>Техническ</w:t>
      </w:r>
      <w:r w:rsidR="000657AB">
        <w:t>ого</w:t>
      </w:r>
      <w:r w:rsidR="000657AB" w:rsidRPr="00453BA0">
        <w:t xml:space="preserve"> регламент</w:t>
      </w:r>
      <w:r w:rsidR="000657AB">
        <w:t>а</w:t>
      </w:r>
      <w:r w:rsidR="000657AB" w:rsidRPr="00453BA0">
        <w:t xml:space="preserve"> </w:t>
      </w:r>
      <w:r w:rsidR="000657AB" w:rsidRPr="007539B0">
        <w:rPr>
          <w:bCs/>
        </w:rPr>
        <w:t>о требованиях пожарной безопасности</w:t>
      </w:r>
      <w:r w:rsidR="000657AB">
        <w:rPr>
          <w:bCs/>
        </w:rPr>
        <w:t xml:space="preserve"> </w:t>
      </w:r>
      <w:r w:rsidR="000657AB">
        <w:rPr>
          <w:iCs/>
        </w:rPr>
        <w:t xml:space="preserve">установлены </w:t>
      </w:r>
      <w:r w:rsidRPr="007539B0">
        <w:rPr>
          <w:bCs/>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050CD8" w:rsidRPr="007539B0">
        <w:rPr>
          <w:bCs/>
        </w:rPr>
        <w:t xml:space="preserve">, </w:t>
      </w:r>
      <w:r w:rsidR="00050CD8">
        <w:rPr>
          <w:bCs/>
        </w:rPr>
        <w:t xml:space="preserve">в том числе </w:t>
      </w:r>
      <w:r w:rsidR="00050CD8" w:rsidRPr="007539B0">
        <w:rPr>
          <w:bCs/>
        </w:rPr>
        <w:t>раздел</w:t>
      </w:r>
      <w:r w:rsidR="00050CD8">
        <w:rPr>
          <w:bCs/>
        </w:rPr>
        <w:t>ы</w:t>
      </w:r>
      <w:r w:rsidR="00050CD8" w:rsidRPr="007539B0">
        <w:rPr>
          <w:bCs/>
        </w:rPr>
        <w:t xml:space="preserve"> 4</w:t>
      </w:r>
      <w:r w:rsidR="00050CD8">
        <w:rPr>
          <w:bCs/>
        </w:rPr>
        <w:t xml:space="preserve"> </w:t>
      </w:r>
      <w:r w:rsidR="00050CD8">
        <w:rPr>
          <w:bCs/>
        </w:rPr>
        <w:sym w:font="Symbol" w:char="F02D"/>
      </w:r>
      <w:r w:rsidR="00050CD8">
        <w:rPr>
          <w:bCs/>
        </w:rPr>
        <w:t xml:space="preserve"> 6</w:t>
      </w:r>
      <w:r w:rsidR="00B04B6A">
        <w:rPr>
          <w:bCs/>
        </w:rPr>
        <w:t xml:space="preserve">, в зависимости от </w:t>
      </w:r>
      <w:r w:rsidR="00B04B6A" w:rsidRPr="00B04B6A">
        <w:rPr>
          <w:bCs/>
        </w:rPr>
        <w:t>степени огнестойкости и класс</w:t>
      </w:r>
      <w:r w:rsidR="00B04B6A">
        <w:rPr>
          <w:bCs/>
        </w:rPr>
        <w:t>а</w:t>
      </w:r>
      <w:r w:rsidR="00B04B6A" w:rsidRPr="00B04B6A">
        <w:rPr>
          <w:bCs/>
        </w:rPr>
        <w:t xml:space="preserve"> конструктивной пожарной опасности</w:t>
      </w:r>
      <w:r w:rsidRPr="007539B0">
        <w:rPr>
          <w:bCs/>
        </w:rPr>
        <w:t>.</w:t>
      </w:r>
    </w:p>
    <w:p w14:paraId="02DCBCD8" w14:textId="0F2AF4B9" w:rsidR="0068596F" w:rsidRPr="002A3F13" w:rsidRDefault="0068596F" w:rsidP="0068596F">
      <w:pPr>
        <w:tabs>
          <w:tab w:val="left" w:pos="851"/>
        </w:tabs>
        <w:ind w:firstLine="567"/>
        <w:jc w:val="both"/>
        <w:rPr>
          <w:iCs/>
        </w:rPr>
      </w:pPr>
      <w:r w:rsidRPr="002A3F13">
        <w:rPr>
          <w:iCs/>
        </w:rPr>
        <w:t>Противопожарные расстояния между зданиями, сооружениями и строениями до 30.06.2010 (вступления</w:t>
      </w:r>
      <w:r w:rsidR="00680227">
        <w:rPr>
          <w:iCs/>
        </w:rPr>
        <w:t xml:space="preserve"> в силу</w:t>
      </w:r>
      <w:r w:rsidRPr="002A3F13">
        <w:rPr>
          <w:iCs/>
        </w:rPr>
        <w:t xml:space="preserve"> </w:t>
      </w:r>
      <w:r w:rsidR="00680227" w:rsidRPr="00680227">
        <w:rPr>
          <w:iCs/>
        </w:rPr>
        <w:t>Федеральн</w:t>
      </w:r>
      <w:r w:rsidR="00680227">
        <w:rPr>
          <w:iCs/>
        </w:rPr>
        <w:t>ого</w:t>
      </w:r>
      <w:r w:rsidR="00680227" w:rsidRPr="00680227">
        <w:rPr>
          <w:iCs/>
        </w:rPr>
        <w:t xml:space="preserve"> закон</w:t>
      </w:r>
      <w:r w:rsidR="00680227">
        <w:rPr>
          <w:iCs/>
        </w:rPr>
        <w:t>а</w:t>
      </w:r>
      <w:r w:rsidR="00680227" w:rsidRPr="00680227">
        <w:rPr>
          <w:iCs/>
        </w:rPr>
        <w:t xml:space="preserve"> </w:t>
      </w:r>
      <w:r w:rsidRPr="002A3F13">
        <w:rPr>
          <w:iCs/>
        </w:rPr>
        <w:t xml:space="preserve">от 30.12.2009 </w:t>
      </w:r>
      <w:r w:rsidR="00204662">
        <w:rPr>
          <w:iCs/>
        </w:rPr>
        <w:t>№</w:t>
      </w:r>
      <w:r w:rsidRPr="002A3F13">
        <w:rPr>
          <w:iCs/>
        </w:rPr>
        <w:t xml:space="preserve"> 384-ФЗ "Технический регламент о безопасности зданий и сооружений") устанавливались также и Приложением 1 СНиП 2.07.01-89, </w:t>
      </w:r>
    </w:p>
    <w:p w14:paraId="02DCBCD9" w14:textId="7509114C" w:rsidR="0068596F" w:rsidRPr="002A3F13" w:rsidRDefault="0068596F" w:rsidP="0068596F">
      <w:pPr>
        <w:tabs>
          <w:tab w:val="left" w:pos="851"/>
        </w:tabs>
        <w:ind w:firstLine="567"/>
        <w:jc w:val="both"/>
        <w:rPr>
          <w:iCs/>
        </w:rPr>
      </w:pPr>
      <w:r w:rsidRPr="002A3F13">
        <w:rPr>
          <w:iCs/>
        </w:rPr>
        <w:t xml:space="preserve">до 12 июля 2012 (вступления </w:t>
      </w:r>
      <w:r w:rsidR="00680227">
        <w:rPr>
          <w:iCs/>
        </w:rPr>
        <w:t>в силу</w:t>
      </w:r>
      <w:r w:rsidR="00680227" w:rsidRPr="002A3F13">
        <w:rPr>
          <w:iCs/>
        </w:rPr>
        <w:t xml:space="preserve"> </w:t>
      </w:r>
      <w:r w:rsidR="00680227" w:rsidRPr="00680227">
        <w:rPr>
          <w:iCs/>
        </w:rPr>
        <w:t>Федеральн</w:t>
      </w:r>
      <w:r w:rsidR="00680227">
        <w:rPr>
          <w:iCs/>
        </w:rPr>
        <w:t>ого</w:t>
      </w:r>
      <w:r w:rsidR="00680227" w:rsidRPr="00680227">
        <w:rPr>
          <w:iCs/>
        </w:rPr>
        <w:t xml:space="preserve"> закон</w:t>
      </w:r>
      <w:r w:rsidR="00680227">
        <w:rPr>
          <w:iCs/>
        </w:rPr>
        <w:t>а</w:t>
      </w:r>
      <w:r w:rsidR="00680227" w:rsidRPr="00680227">
        <w:rPr>
          <w:iCs/>
        </w:rPr>
        <w:t xml:space="preserve"> </w:t>
      </w:r>
      <w:r w:rsidRPr="002A3F13">
        <w:rPr>
          <w:iCs/>
        </w:rPr>
        <w:t xml:space="preserve">от 10 июля 2012 года </w:t>
      </w:r>
      <w:r w:rsidR="00204662">
        <w:rPr>
          <w:iCs/>
        </w:rPr>
        <w:t>№</w:t>
      </w:r>
      <w:r w:rsidRPr="002A3F13">
        <w:rPr>
          <w:iCs/>
        </w:rPr>
        <w:t xml:space="preserve"> 117-ФЗ) – устанавливались ст. 69 (и таблицей 11 приложения) </w:t>
      </w:r>
      <w:r w:rsidRPr="007539B0">
        <w:rPr>
          <w:bCs/>
        </w:rPr>
        <w:t>Техническ</w:t>
      </w:r>
      <w:r>
        <w:rPr>
          <w:bCs/>
        </w:rPr>
        <w:t>ого</w:t>
      </w:r>
      <w:r w:rsidRPr="007539B0">
        <w:rPr>
          <w:bCs/>
        </w:rPr>
        <w:t xml:space="preserve"> регламент</w:t>
      </w:r>
      <w:r>
        <w:rPr>
          <w:bCs/>
        </w:rPr>
        <w:t>а</w:t>
      </w:r>
      <w:r w:rsidRPr="007539B0">
        <w:rPr>
          <w:bCs/>
        </w:rPr>
        <w:t xml:space="preserve"> о требованиях пожарной безопасности</w:t>
      </w:r>
      <w:r w:rsidRPr="002A3F13">
        <w:rPr>
          <w:iCs/>
        </w:rPr>
        <w:t xml:space="preserve">; </w:t>
      </w:r>
    </w:p>
    <w:p w14:paraId="02DCBCDA" w14:textId="343F1DC1" w:rsidR="0068596F" w:rsidRDefault="0068596F" w:rsidP="0068596F">
      <w:pPr>
        <w:tabs>
          <w:tab w:val="left" w:pos="851"/>
        </w:tabs>
        <w:ind w:firstLine="567"/>
        <w:jc w:val="both"/>
        <w:rPr>
          <w:iCs/>
        </w:rPr>
      </w:pPr>
      <w:r w:rsidRPr="002A3F13">
        <w:rPr>
          <w:iCs/>
        </w:rPr>
        <w:t xml:space="preserve">до введения </w:t>
      </w:r>
      <w:r w:rsidR="00680227">
        <w:rPr>
          <w:iCs/>
        </w:rPr>
        <w:t>24.06.</w:t>
      </w:r>
      <w:r w:rsidRPr="002A3F13">
        <w:rPr>
          <w:iCs/>
        </w:rPr>
        <w:t xml:space="preserve">2013 СП 4.13130.2013 – устанавливались </w:t>
      </w:r>
      <w:r w:rsidRPr="00C62BAF">
        <w:rPr>
          <w:iCs/>
        </w:rPr>
        <w:t>СП 4.13130.2009</w:t>
      </w:r>
      <w:r w:rsidRPr="002A3F13">
        <w:rPr>
          <w:iCs/>
        </w:rPr>
        <w:t>.</w:t>
      </w:r>
    </w:p>
    <w:p w14:paraId="02DCBCDB" w14:textId="77777777" w:rsidR="0068596F" w:rsidRPr="0014143C" w:rsidRDefault="0068596F" w:rsidP="0068596F">
      <w:pPr>
        <w:autoSpaceDE w:val="0"/>
        <w:autoSpaceDN w:val="0"/>
        <w:adjustRightInd w:val="0"/>
        <w:ind w:firstLine="284"/>
        <w:jc w:val="both"/>
      </w:pPr>
    </w:p>
    <w:p w14:paraId="02DCBCDC" w14:textId="77777777" w:rsidR="00BD3007" w:rsidRPr="0014143C" w:rsidRDefault="00BD3007" w:rsidP="00BD3007">
      <w:pPr>
        <w:autoSpaceDE w:val="0"/>
        <w:autoSpaceDN w:val="0"/>
        <w:adjustRightInd w:val="0"/>
        <w:ind w:firstLine="284"/>
        <w:jc w:val="both"/>
      </w:pPr>
    </w:p>
    <w:p w14:paraId="02DCBCDD" w14:textId="77777777" w:rsidR="00BD3007" w:rsidRPr="0014143C" w:rsidRDefault="00BD3007" w:rsidP="00BD3007">
      <w:pPr>
        <w:keepNext/>
        <w:pageBreakBefore/>
        <w:jc w:val="center"/>
        <w:outlineLvl w:val="0"/>
        <w:rPr>
          <w:b/>
          <w:sz w:val="28"/>
        </w:rPr>
      </w:pPr>
      <w:bookmarkStart w:id="487" w:name="_Toc398890988"/>
      <w:bookmarkStart w:id="488" w:name="_Toc531808829"/>
      <w:bookmarkStart w:id="489" w:name="_Toc213325338"/>
      <w:r w:rsidRPr="0014143C">
        <w:rPr>
          <w:b/>
          <w:sz w:val="28"/>
        </w:rPr>
        <w:lastRenderedPageBreak/>
        <w:t xml:space="preserve">ЧАСТЬ III. </w:t>
      </w:r>
      <w:r w:rsidR="00B5792C" w:rsidRPr="0014143C">
        <w:rPr>
          <w:b/>
          <w:sz w:val="28"/>
        </w:rPr>
        <w:t>КАРТА</w:t>
      </w:r>
      <w:r w:rsidRPr="0014143C">
        <w:rPr>
          <w:b/>
          <w:sz w:val="28"/>
        </w:rPr>
        <w:t xml:space="preserve"> ГРАДОСТРОИТЕЛЬНОГО ЗОНИРОВАНИЯ.</w:t>
      </w:r>
      <w:bookmarkEnd w:id="316"/>
      <w:bookmarkEnd w:id="317"/>
      <w:bookmarkEnd w:id="487"/>
      <w:bookmarkEnd w:id="488"/>
      <w:bookmarkEnd w:id="489"/>
    </w:p>
    <w:p w14:paraId="02DCBCDE" w14:textId="77777777" w:rsidR="00BD3007" w:rsidRPr="0014143C" w:rsidRDefault="00BD3007" w:rsidP="00BD3007">
      <w:pPr>
        <w:keepNext/>
        <w:tabs>
          <w:tab w:val="left" w:pos="-142"/>
        </w:tabs>
        <w:spacing w:before="120" w:after="120"/>
        <w:ind w:firstLine="709"/>
        <w:jc w:val="center"/>
        <w:outlineLvl w:val="1"/>
        <w:rPr>
          <w:b/>
          <w:bCs/>
          <w:iCs/>
        </w:rPr>
      </w:pPr>
      <w:bookmarkStart w:id="490" w:name="_Toc330317436"/>
      <w:bookmarkStart w:id="491" w:name="_Toc336271783"/>
      <w:bookmarkStart w:id="492" w:name="_Toc336271803"/>
      <w:bookmarkStart w:id="493" w:name="_Toc398890989"/>
      <w:bookmarkStart w:id="494" w:name="_Toc531808830"/>
      <w:bookmarkStart w:id="495" w:name="_Toc213325339"/>
      <w:r w:rsidRPr="0014143C">
        <w:rPr>
          <w:b/>
          <w:bCs/>
          <w:iCs/>
        </w:rPr>
        <w:t>РАЗДЕЛ 9. КАРТА ГРАДОСТРОИТЕЛЬНОГО ЗОНИРОВАНИЯ</w:t>
      </w:r>
      <w:bookmarkEnd w:id="490"/>
      <w:bookmarkEnd w:id="491"/>
      <w:bookmarkEnd w:id="492"/>
      <w:bookmarkEnd w:id="493"/>
      <w:bookmarkEnd w:id="494"/>
      <w:bookmarkEnd w:id="495"/>
    </w:p>
    <w:p w14:paraId="02DCBCDF" w14:textId="20C5E1D1" w:rsidR="00BD3007" w:rsidRPr="0014143C" w:rsidRDefault="00B5792C" w:rsidP="00BD3007">
      <w:pPr>
        <w:ind w:firstLine="709"/>
        <w:jc w:val="both"/>
      </w:pPr>
      <w:r w:rsidRPr="0014143C">
        <w:t>Карт</w:t>
      </w:r>
      <w:r w:rsidR="00BD3007" w:rsidRPr="0014143C">
        <w:t>а градостроительного зонирования территории</w:t>
      </w:r>
      <w:r w:rsidR="00E57922">
        <w:t xml:space="preserve"> </w:t>
      </w:r>
      <w:r w:rsidR="00483848">
        <w:t>Верхнесалдинск</w:t>
      </w:r>
      <w:r w:rsidR="00E57922">
        <w:t>ого муниципального округа</w:t>
      </w:r>
      <w:r w:rsidR="007C1422">
        <w:t xml:space="preserve"> (</w:t>
      </w:r>
      <w:r w:rsidR="007C1422" w:rsidRPr="00FF00A1">
        <w:t>приложение 1</w:t>
      </w:r>
      <w:r w:rsidR="007C1422">
        <w:t xml:space="preserve">) </w:t>
      </w:r>
      <w:r w:rsidR="00BD3007" w:rsidRPr="0014143C">
        <w:t xml:space="preserve">выполнена в соответствии с положениями Градостроительного кодекса </w:t>
      </w:r>
      <w:r w:rsidR="00262181">
        <w:t>Российской Федерации</w:t>
      </w:r>
      <w:r w:rsidR="00BD3007" w:rsidRPr="0014143C">
        <w:t>, с учетом документов территориально</w:t>
      </w:r>
      <w:r w:rsidRPr="0014143C">
        <w:t>го</w:t>
      </w:r>
      <w:r w:rsidR="00BD3007" w:rsidRPr="0014143C">
        <w:t xml:space="preserve"> планировани</w:t>
      </w:r>
      <w:r w:rsidRPr="0014143C">
        <w:t>я</w:t>
      </w:r>
      <w:r w:rsidR="00BD3007" w:rsidRPr="0014143C">
        <w:t xml:space="preserve"> и планировк</w:t>
      </w:r>
      <w:r w:rsidRPr="0014143C">
        <w:t>и</w:t>
      </w:r>
      <w:r w:rsidR="00BD3007" w:rsidRPr="0014143C">
        <w:t xml:space="preserve"> территории.</w:t>
      </w:r>
    </w:p>
    <w:p w14:paraId="02DCBCE0" w14:textId="344CFB59" w:rsidR="00BD3007" w:rsidRPr="0014143C" w:rsidRDefault="00B5792C" w:rsidP="00BD3007">
      <w:pPr>
        <w:ind w:firstLine="709"/>
        <w:jc w:val="both"/>
      </w:pPr>
      <w:r w:rsidRPr="0014143C">
        <w:t>Основой</w:t>
      </w:r>
      <w:r w:rsidR="00BD3007" w:rsidRPr="0014143C">
        <w:t xml:space="preserve"> зонирования является генеральный план</w:t>
      </w:r>
      <w:r w:rsidR="00E57922">
        <w:t xml:space="preserve"> </w:t>
      </w:r>
      <w:r w:rsidR="00483848">
        <w:t>Верхнесалдинск</w:t>
      </w:r>
      <w:r w:rsidR="00E57922">
        <w:t>ого муниципального округа</w:t>
      </w:r>
      <w:r w:rsidR="00BD3007" w:rsidRPr="0014143C">
        <w:t>.</w:t>
      </w:r>
    </w:p>
    <w:p w14:paraId="02DCBCE1" w14:textId="77777777" w:rsidR="00BD3007" w:rsidRPr="0014143C" w:rsidRDefault="00BD3007" w:rsidP="00BD3007">
      <w:pPr>
        <w:ind w:firstLine="709"/>
        <w:jc w:val="both"/>
        <w:rPr>
          <w:spacing w:val="-4"/>
        </w:rPr>
      </w:pPr>
      <w:r w:rsidRPr="0014143C">
        <w:rPr>
          <w:spacing w:val="-4"/>
        </w:rPr>
        <w:t xml:space="preserve">На карте градостроительного зонирования </w:t>
      </w:r>
      <w:proofErr w:type="gramStart"/>
      <w:r w:rsidRPr="0014143C">
        <w:rPr>
          <w:spacing w:val="-4"/>
        </w:rPr>
        <w:t>показаны</w:t>
      </w:r>
      <w:proofErr w:type="gramEnd"/>
      <w:r w:rsidRPr="0014143C">
        <w:rPr>
          <w:spacing w:val="-4"/>
        </w:rPr>
        <w:t>:</w:t>
      </w:r>
    </w:p>
    <w:p w14:paraId="02DCBCE2" w14:textId="77777777" w:rsidR="00BD3007" w:rsidRPr="0014143C" w:rsidRDefault="00BD3007" w:rsidP="00BD3007">
      <w:pPr>
        <w:ind w:firstLine="709"/>
        <w:jc w:val="both"/>
      </w:pPr>
      <w:r w:rsidRPr="0014143C">
        <w:t>1) территориальные зоны в соответствии с частью 2 настоящих Правил;</w:t>
      </w:r>
    </w:p>
    <w:p w14:paraId="02DCBCE3" w14:textId="77777777" w:rsidR="00BD3007" w:rsidRPr="0014143C" w:rsidRDefault="00BD3007" w:rsidP="00BD3007">
      <w:pPr>
        <w:ind w:firstLine="709"/>
        <w:jc w:val="both"/>
      </w:pPr>
      <w:r w:rsidRPr="0014143C">
        <w:t>2) границы зон с особыми условиями использования территорий, установленные в соответствии с законодательством Российской Федерации.</w:t>
      </w:r>
    </w:p>
    <w:p w14:paraId="02DCBCE4" w14:textId="77777777" w:rsidR="00BD3007" w:rsidRPr="0014143C" w:rsidRDefault="00BD3007" w:rsidP="00BD3007">
      <w:pPr>
        <w:ind w:firstLine="709"/>
        <w:jc w:val="both"/>
        <w:rPr>
          <w:spacing w:val="-4"/>
        </w:rPr>
      </w:pPr>
      <w:r w:rsidRPr="0014143C">
        <w:rPr>
          <w:spacing w:val="-4"/>
        </w:rPr>
        <w:t>Для каждой территориальной зоны устанавливаются градостроительные регламенты с указанием видов разрешенного использования,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 в зонах с особыми условиями использования, содержащиеся в разделе 8.</w:t>
      </w:r>
    </w:p>
    <w:p w14:paraId="02DCBCE5" w14:textId="77777777" w:rsidR="00BD3007" w:rsidRDefault="00BD3007" w:rsidP="00BD3007">
      <w:pPr>
        <w:ind w:firstLine="709"/>
        <w:jc w:val="both"/>
      </w:pPr>
      <w:r w:rsidRPr="0014143C">
        <w:t xml:space="preserve">Территориальным зонам присвоены индексы, в которых </w:t>
      </w:r>
      <w:r w:rsidR="00B5792C" w:rsidRPr="0014143C">
        <w:t>сокращённо указ</w:t>
      </w:r>
      <w:r w:rsidRPr="0014143C">
        <w:t xml:space="preserve">ан тип зоны по назначению. </w:t>
      </w:r>
    </w:p>
    <w:p w14:paraId="02DCBCE6" w14:textId="77777777" w:rsidR="007C1422" w:rsidRPr="0014143C" w:rsidRDefault="007C1422" w:rsidP="00BD3007">
      <w:pPr>
        <w:ind w:firstLine="709"/>
        <w:jc w:val="both"/>
      </w:pPr>
      <w:r w:rsidRPr="007C1422">
        <w:t>Обязательным приложением к правилам землепользования и застройки являются сведения о границах территориальных зон</w:t>
      </w:r>
      <w:r>
        <w:t xml:space="preserve"> (</w:t>
      </w:r>
      <w:r w:rsidRPr="00FF00A1">
        <w:t>приложение 2),</w:t>
      </w:r>
      <w:r w:rsidRPr="007C1422">
        <w:t xml:space="preserve">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02DCBCE7" w14:textId="77777777" w:rsidR="00414615" w:rsidRPr="00105F9E" w:rsidRDefault="00414615"/>
    <w:sectPr w:rsidR="00414615" w:rsidRPr="00105F9E" w:rsidSect="00C25D8E">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AC60D" w14:textId="77777777" w:rsidR="00250B7D" w:rsidRDefault="00250B7D" w:rsidP="00560F5A">
      <w:r>
        <w:separator/>
      </w:r>
    </w:p>
  </w:endnote>
  <w:endnote w:type="continuationSeparator" w:id="0">
    <w:p w14:paraId="6740ECCF" w14:textId="77777777" w:rsidR="00250B7D" w:rsidRDefault="00250B7D" w:rsidP="00560F5A">
      <w:r>
        <w:continuationSeparator/>
      </w:r>
    </w:p>
  </w:endnote>
  <w:endnote w:type="continuationNotice" w:id="1">
    <w:p w14:paraId="13672820" w14:textId="77777777" w:rsidR="00250B7D" w:rsidRDefault="00250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SOCPEUR">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03" w:usb1="00000000" w:usb2="00000000" w:usb3="00000000" w:csb0="00000005" w:csb1="00000000"/>
  </w:font>
  <w:font w:name="TimesET">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3" w14:textId="77777777" w:rsidR="00884C32" w:rsidRDefault="00884C3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5" w14:textId="77777777" w:rsidR="00884C32" w:rsidRDefault="00884C32">
    <w:pPr>
      <w:pStyle w:val="a6"/>
      <w:jc w:val="right"/>
    </w:pPr>
    <w:r>
      <w:fldChar w:fldCharType="begin"/>
    </w:r>
    <w:r>
      <w:instrText xml:space="preserve"> PAGE   \* MERGEFORMAT </w:instrText>
    </w:r>
    <w:r>
      <w:fldChar w:fldCharType="separate"/>
    </w:r>
    <w:r w:rsidR="00FD3431">
      <w:rPr>
        <w:noProof/>
      </w:rPr>
      <w:t>5</w:t>
    </w:r>
    <w:r>
      <w:fldChar w:fldCharType="end"/>
    </w:r>
  </w:p>
  <w:p w14:paraId="02DCBCF6" w14:textId="77777777" w:rsidR="00884C32" w:rsidRDefault="00884C32">
    <w:pPr>
      <w:pStyle w:val="a6"/>
      <w:ind w:left="-5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8" w14:textId="77777777" w:rsidR="00884C32" w:rsidRDefault="00884C32">
    <w:pPr>
      <w:pStyle w:val="a6"/>
      <w:jc w:val="right"/>
    </w:pPr>
    <w:r>
      <w:fldChar w:fldCharType="begin"/>
    </w:r>
    <w:r>
      <w:instrText xml:space="preserve"> PAGE   \* MERGEFORMAT </w:instrText>
    </w:r>
    <w:r>
      <w:fldChar w:fldCharType="separate"/>
    </w:r>
    <w:r w:rsidR="00FD3431">
      <w:rPr>
        <w:noProof/>
      </w:rPr>
      <w:t>2</w:t>
    </w:r>
    <w:r>
      <w:fldChar w:fldCharType="end"/>
    </w:r>
  </w:p>
  <w:p w14:paraId="02DCBCF9" w14:textId="77777777" w:rsidR="00884C32" w:rsidRDefault="00884C32">
    <w:pPr>
      <w:pStyle w:val="a6"/>
      <w:ind w:left="-540"/>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B" w14:textId="77777777" w:rsidR="00884C32" w:rsidRDefault="00884C32">
    <w:pPr>
      <w:pStyle w:val="a6"/>
      <w:jc w:val="right"/>
    </w:pPr>
    <w:r>
      <w:fldChar w:fldCharType="begin"/>
    </w:r>
    <w:r>
      <w:instrText xml:space="preserve"> PAGE   \* MERGEFORMAT </w:instrText>
    </w:r>
    <w:r>
      <w:fldChar w:fldCharType="separate"/>
    </w:r>
    <w:r w:rsidR="00325701">
      <w:rPr>
        <w:noProof/>
      </w:rPr>
      <w:t>128</w:t>
    </w:r>
    <w:r>
      <w:fldChar w:fldCharType="end"/>
    </w:r>
  </w:p>
  <w:p w14:paraId="02DCBCFC" w14:textId="77777777" w:rsidR="00884C32" w:rsidRDefault="00884C32" w:rsidP="00560F5A">
    <w:pPr>
      <w:pStyle w:val="a6"/>
      <w:ind w:left="4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6C922" w14:textId="77777777" w:rsidR="00250B7D" w:rsidRDefault="00250B7D" w:rsidP="00560F5A">
      <w:r>
        <w:separator/>
      </w:r>
    </w:p>
  </w:footnote>
  <w:footnote w:type="continuationSeparator" w:id="0">
    <w:p w14:paraId="3855B0B0" w14:textId="77777777" w:rsidR="00250B7D" w:rsidRDefault="00250B7D" w:rsidP="00560F5A">
      <w:r>
        <w:continuationSeparator/>
      </w:r>
    </w:p>
  </w:footnote>
  <w:footnote w:type="continuationNotice" w:id="1">
    <w:p w14:paraId="16854695" w14:textId="77777777" w:rsidR="00250B7D" w:rsidRDefault="00250B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2" w14:textId="77777777" w:rsidR="00884C32" w:rsidRDefault="00884C3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4" w14:textId="77777777" w:rsidR="00884C32" w:rsidRDefault="00884C32">
    <w:pPr>
      <w:pStyle w:val="a4"/>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7" w14:textId="77777777" w:rsidR="00884C32" w:rsidRDefault="00884C32">
    <w:pPr>
      <w:pStyle w:val="a4"/>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A" w14:textId="77777777" w:rsidR="00884C32" w:rsidRDefault="00884C32" w:rsidP="00560F5A">
    <w:pPr>
      <w:pStyle w:val="a4"/>
      <w:shd w:val="clear" w:color="auto" w:fill="FFFFFF"/>
      <w:jc w:val="right"/>
    </w:pP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CFD" w14:textId="77777777" w:rsidR="00884C32" w:rsidRDefault="00884C32" w:rsidP="00560F5A">
    <w:pPr>
      <w:pStyle w:val="a4"/>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231"/>
    <w:multiLevelType w:val="hybridMultilevel"/>
    <w:tmpl w:val="92E4AA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8780B77"/>
    <w:multiLevelType w:val="hybridMultilevel"/>
    <w:tmpl w:val="F852ECA4"/>
    <w:lvl w:ilvl="0" w:tplc="4290E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1743EA"/>
    <w:multiLevelType w:val="hybridMultilevel"/>
    <w:tmpl w:val="83F27CB8"/>
    <w:lvl w:ilvl="0" w:tplc="077EC29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FD37BEA"/>
    <w:multiLevelType w:val="hybridMultilevel"/>
    <w:tmpl w:val="7E948A92"/>
    <w:lvl w:ilvl="0" w:tplc="706672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02E118C"/>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95AE3"/>
    <w:multiLevelType w:val="hybridMultilevel"/>
    <w:tmpl w:val="10FCC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B87196"/>
    <w:multiLevelType w:val="hybridMultilevel"/>
    <w:tmpl w:val="903255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9D95652"/>
    <w:multiLevelType w:val="hybridMultilevel"/>
    <w:tmpl w:val="BA88637C"/>
    <w:lvl w:ilvl="0" w:tplc="FDF40872">
      <w:start w:val="1"/>
      <w:numFmt w:val="decimal"/>
      <w:pStyle w:val="a"/>
      <w:suff w:val="space"/>
      <w:lvlText w:val="Статья %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8DF34AC"/>
    <w:multiLevelType w:val="hybridMultilevel"/>
    <w:tmpl w:val="92E4AA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6E1911D3"/>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4210AC"/>
    <w:multiLevelType w:val="hybridMultilevel"/>
    <w:tmpl w:val="8E06E1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70E5406A"/>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8"/>
  </w:num>
  <w:num w:numId="6">
    <w:abstractNumId w:val="4"/>
  </w:num>
  <w:num w:numId="7">
    <w:abstractNumId w:val="5"/>
  </w:num>
  <w:num w:numId="8">
    <w:abstractNumId w:val="10"/>
  </w:num>
  <w:num w:numId="9">
    <w:abstractNumId w:val="11"/>
  </w:num>
  <w:num w:numId="10">
    <w:abstractNumId w:val="9"/>
  </w:num>
  <w:num w:numId="11">
    <w:abstractNumId w:val="6"/>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07"/>
    <w:rsid w:val="000009D4"/>
    <w:rsid w:val="00000D4E"/>
    <w:rsid w:val="00003C21"/>
    <w:rsid w:val="00004189"/>
    <w:rsid w:val="00005E05"/>
    <w:rsid w:val="00007D17"/>
    <w:rsid w:val="000100F0"/>
    <w:rsid w:val="000147F5"/>
    <w:rsid w:val="00014A32"/>
    <w:rsid w:val="00016E6C"/>
    <w:rsid w:val="00020475"/>
    <w:rsid w:val="00022813"/>
    <w:rsid w:val="00023C95"/>
    <w:rsid w:val="000249DD"/>
    <w:rsid w:val="00027AA4"/>
    <w:rsid w:val="00031767"/>
    <w:rsid w:val="00031F40"/>
    <w:rsid w:val="00031FF2"/>
    <w:rsid w:val="000378A0"/>
    <w:rsid w:val="000415B2"/>
    <w:rsid w:val="00042DC4"/>
    <w:rsid w:val="000433E3"/>
    <w:rsid w:val="0004617E"/>
    <w:rsid w:val="000465CD"/>
    <w:rsid w:val="00050CD8"/>
    <w:rsid w:val="0005178E"/>
    <w:rsid w:val="00051C1A"/>
    <w:rsid w:val="00053092"/>
    <w:rsid w:val="000543D3"/>
    <w:rsid w:val="00054987"/>
    <w:rsid w:val="00060DD6"/>
    <w:rsid w:val="000637BE"/>
    <w:rsid w:val="00063A09"/>
    <w:rsid w:val="00063F7D"/>
    <w:rsid w:val="000655A7"/>
    <w:rsid w:val="000657AB"/>
    <w:rsid w:val="00067370"/>
    <w:rsid w:val="000718B1"/>
    <w:rsid w:val="00074397"/>
    <w:rsid w:val="000754F2"/>
    <w:rsid w:val="00076B5F"/>
    <w:rsid w:val="0008061C"/>
    <w:rsid w:val="00081E9A"/>
    <w:rsid w:val="000836D4"/>
    <w:rsid w:val="00083E59"/>
    <w:rsid w:val="000860A4"/>
    <w:rsid w:val="000929D9"/>
    <w:rsid w:val="00094B3D"/>
    <w:rsid w:val="000A07ED"/>
    <w:rsid w:val="000A2473"/>
    <w:rsid w:val="000A2F76"/>
    <w:rsid w:val="000A3143"/>
    <w:rsid w:val="000A5E77"/>
    <w:rsid w:val="000B1825"/>
    <w:rsid w:val="000B1CF1"/>
    <w:rsid w:val="000B1D90"/>
    <w:rsid w:val="000B3267"/>
    <w:rsid w:val="000B5077"/>
    <w:rsid w:val="000B6996"/>
    <w:rsid w:val="000B6F5D"/>
    <w:rsid w:val="000C02DE"/>
    <w:rsid w:val="000C16D5"/>
    <w:rsid w:val="000C1B82"/>
    <w:rsid w:val="000C321D"/>
    <w:rsid w:val="000C3B62"/>
    <w:rsid w:val="000C3E82"/>
    <w:rsid w:val="000C4090"/>
    <w:rsid w:val="000C6FC7"/>
    <w:rsid w:val="000C714D"/>
    <w:rsid w:val="000C7AC9"/>
    <w:rsid w:val="000C7FA8"/>
    <w:rsid w:val="000D5C1E"/>
    <w:rsid w:val="000E15EB"/>
    <w:rsid w:val="000E1752"/>
    <w:rsid w:val="000E34C3"/>
    <w:rsid w:val="000E41BA"/>
    <w:rsid w:val="000E6DED"/>
    <w:rsid w:val="000F1EF1"/>
    <w:rsid w:val="000F20D2"/>
    <w:rsid w:val="000F27F1"/>
    <w:rsid w:val="000F2DF7"/>
    <w:rsid w:val="000F3CEF"/>
    <w:rsid w:val="000F4D31"/>
    <w:rsid w:val="000F7626"/>
    <w:rsid w:val="001019B1"/>
    <w:rsid w:val="00101B31"/>
    <w:rsid w:val="00101FDC"/>
    <w:rsid w:val="001026D7"/>
    <w:rsid w:val="0010316C"/>
    <w:rsid w:val="00103198"/>
    <w:rsid w:val="00103D51"/>
    <w:rsid w:val="00105F9E"/>
    <w:rsid w:val="001060E1"/>
    <w:rsid w:val="00111808"/>
    <w:rsid w:val="00111C23"/>
    <w:rsid w:val="00115349"/>
    <w:rsid w:val="00115B2D"/>
    <w:rsid w:val="00115D1B"/>
    <w:rsid w:val="00115DB4"/>
    <w:rsid w:val="00116188"/>
    <w:rsid w:val="00117201"/>
    <w:rsid w:val="001208C9"/>
    <w:rsid w:val="00121482"/>
    <w:rsid w:val="00121D46"/>
    <w:rsid w:val="0013026E"/>
    <w:rsid w:val="001305F1"/>
    <w:rsid w:val="00130A96"/>
    <w:rsid w:val="00131828"/>
    <w:rsid w:val="00135D01"/>
    <w:rsid w:val="00135DF4"/>
    <w:rsid w:val="0013688E"/>
    <w:rsid w:val="00137B70"/>
    <w:rsid w:val="0014143C"/>
    <w:rsid w:val="00143EB2"/>
    <w:rsid w:val="00144AF8"/>
    <w:rsid w:val="00144DA1"/>
    <w:rsid w:val="00145098"/>
    <w:rsid w:val="001475D3"/>
    <w:rsid w:val="00152679"/>
    <w:rsid w:val="00154752"/>
    <w:rsid w:val="00161422"/>
    <w:rsid w:val="00163796"/>
    <w:rsid w:val="00163A13"/>
    <w:rsid w:val="00163F14"/>
    <w:rsid w:val="0016629F"/>
    <w:rsid w:val="00166649"/>
    <w:rsid w:val="00167D30"/>
    <w:rsid w:val="00177410"/>
    <w:rsid w:val="001804DF"/>
    <w:rsid w:val="00183B51"/>
    <w:rsid w:val="00185883"/>
    <w:rsid w:val="00186EF4"/>
    <w:rsid w:val="001908D1"/>
    <w:rsid w:val="00191162"/>
    <w:rsid w:val="001940AD"/>
    <w:rsid w:val="0019533D"/>
    <w:rsid w:val="001966A2"/>
    <w:rsid w:val="00196A44"/>
    <w:rsid w:val="00196AE2"/>
    <w:rsid w:val="00196B58"/>
    <w:rsid w:val="001A148D"/>
    <w:rsid w:val="001A1A7A"/>
    <w:rsid w:val="001A26B7"/>
    <w:rsid w:val="001A3A6B"/>
    <w:rsid w:val="001A3B91"/>
    <w:rsid w:val="001A4563"/>
    <w:rsid w:val="001B0A38"/>
    <w:rsid w:val="001B0E69"/>
    <w:rsid w:val="001B302A"/>
    <w:rsid w:val="001B321F"/>
    <w:rsid w:val="001B4022"/>
    <w:rsid w:val="001B54A2"/>
    <w:rsid w:val="001B5565"/>
    <w:rsid w:val="001B7C56"/>
    <w:rsid w:val="001C01E4"/>
    <w:rsid w:val="001C0FD9"/>
    <w:rsid w:val="001C3B49"/>
    <w:rsid w:val="001C7CE1"/>
    <w:rsid w:val="001D16EB"/>
    <w:rsid w:val="001D3728"/>
    <w:rsid w:val="001D45B9"/>
    <w:rsid w:val="001D4C22"/>
    <w:rsid w:val="001E04B6"/>
    <w:rsid w:val="001E0D0D"/>
    <w:rsid w:val="001E3793"/>
    <w:rsid w:val="001E4E87"/>
    <w:rsid w:val="001E572E"/>
    <w:rsid w:val="001E7994"/>
    <w:rsid w:val="001F20F2"/>
    <w:rsid w:val="001F3BB1"/>
    <w:rsid w:val="001F7668"/>
    <w:rsid w:val="0020120B"/>
    <w:rsid w:val="00203B2E"/>
    <w:rsid w:val="002040DD"/>
    <w:rsid w:val="00204662"/>
    <w:rsid w:val="00204E44"/>
    <w:rsid w:val="002054AD"/>
    <w:rsid w:val="00205A84"/>
    <w:rsid w:val="00210704"/>
    <w:rsid w:val="00213BB1"/>
    <w:rsid w:val="002140E2"/>
    <w:rsid w:val="0021534B"/>
    <w:rsid w:val="00215620"/>
    <w:rsid w:val="00215705"/>
    <w:rsid w:val="00215FD5"/>
    <w:rsid w:val="00216B5D"/>
    <w:rsid w:val="00217142"/>
    <w:rsid w:val="002206C8"/>
    <w:rsid w:val="00224453"/>
    <w:rsid w:val="00226056"/>
    <w:rsid w:val="00226440"/>
    <w:rsid w:val="0022666B"/>
    <w:rsid w:val="002300EA"/>
    <w:rsid w:val="00230DCF"/>
    <w:rsid w:val="00231D35"/>
    <w:rsid w:val="0023424D"/>
    <w:rsid w:val="00237B55"/>
    <w:rsid w:val="00237FFA"/>
    <w:rsid w:val="002400A4"/>
    <w:rsid w:val="00240A9F"/>
    <w:rsid w:val="00240FC5"/>
    <w:rsid w:val="00241129"/>
    <w:rsid w:val="0024155B"/>
    <w:rsid w:val="00243D8F"/>
    <w:rsid w:val="00244E48"/>
    <w:rsid w:val="00246269"/>
    <w:rsid w:val="0024778E"/>
    <w:rsid w:val="00250B7D"/>
    <w:rsid w:val="00251A21"/>
    <w:rsid w:val="0025322A"/>
    <w:rsid w:val="00253378"/>
    <w:rsid w:val="0025543D"/>
    <w:rsid w:val="0025597F"/>
    <w:rsid w:val="0026045D"/>
    <w:rsid w:val="0026076F"/>
    <w:rsid w:val="00262181"/>
    <w:rsid w:val="00262E4A"/>
    <w:rsid w:val="0026559A"/>
    <w:rsid w:val="00270C9B"/>
    <w:rsid w:val="002717E0"/>
    <w:rsid w:val="0027200A"/>
    <w:rsid w:val="00273399"/>
    <w:rsid w:val="002756FE"/>
    <w:rsid w:val="00280D62"/>
    <w:rsid w:val="00281143"/>
    <w:rsid w:val="002812A1"/>
    <w:rsid w:val="00283AF9"/>
    <w:rsid w:val="00283DFD"/>
    <w:rsid w:val="00284FBD"/>
    <w:rsid w:val="00285903"/>
    <w:rsid w:val="00286F3B"/>
    <w:rsid w:val="0028701C"/>
    <w:rsid w:val="00287863"/>
    <w:rsid w:val="00287BB3"/>
    <w:rsid w:val="00287C86"/>
    <w:rsid w:val="002909F1"/>
    <w:rsid w:val="002909F5"/>
    <w:rsid w:val="00294D53"/>
    <w:rsid w:val="002A0C9C"/>
    <w:rsid w:val="002A27E5"/>
    <w:rsid w:val="002A3188"/>
    <w:rsid w:val="002A3319"/>
    <w:rsid w:val="002A3F13"/>
    <w:rsid w:val="002A3F65"/>
    <w:rsid w:val="002A5DB5"/>
    <w:rsid w:val="002A7813"/>
    <w:rsid w:val="002A7A49"/>
    <w:rsid w:val="002B2F28"/>
    <w:rsid w:val="002B4F08"/>
    <w:rsid w:val="002B5CF3"/>
    <w:rsid w:val="002B6B23"/>
    <w:rsid w:val="002B6D89"/>
    <w:rsid w:val="002B71A2"/>
    <w:rsid w:val="002B777C"/>
    <w:rsid w:val="002B7A52"/>
    <w:rsid w:val="002C47CC"/>
    <w:rsid w:val="002C4D25"/>
    <w:rsid w:val="002C5568"/>
    <w:rsid w:val="002C74FC"/>
    <w:rsid w:val="002D357E"/>
    <w:rsid w:val="002E047B"/>
    <w:rsid w:val="002E14C1"/>
    <w:rsid w:val="002E34EE"/>
    <w:rsid w:val="002E46FE"/>
    <w:rsid w:val="002E564B"/>
    <w:rsid w:val="002F0D89"/>
    <w:rsid w:val="002F1AB9"/>
    <w:rsid w:val="002F2BDF"/>
    <w:rsid w:val="002F3C0A"/>
    <w:rsid w:val="002F4874"/>
    <w:rsid w:val="002F6F08"/>
    <w:rsid w:val="002F7602"/>
    <w:rsid w:val="003008B3"/>
    <w:rsid w:val="003015C1"/>
    <w:rsid w:val="0030252B"/>
    <w:rsid w:val="00303C7F"/>
    <w:rsid w:val="00304131"/>
    <w:rsid w:val="0030595C"/>
    <w:rsid w:val="00306124"/>
    <w:rsid w:val="00310636"/>
    <w:rsid w:val="0031190D"/>
    <w:rsid w:val="00312B4E"/>
    <w:rsid w:val="00316130"/>
    <w:rsid w:val="003167B6"/>
    <w:rsid w:val="003172FD"/>
    <w:rsid w:val="00317E58"/>
    <w:rsid w:val="0032055C"/>
    <w:rsid w:val="00322A61"/>
    <w:rsid w:val="00323E6C"/>
    <w:rsid w:val="00325701"/>
    <w:rsid w:val="00327DCD"/>
    <w:rsid w:val="00332F33"/>
    <w:rsid w:val="00333B28"/>
    <w:rsid w:val="00335580"/>
    <w:rsid w:val="0034058B"/>
    <w:rsid w:val="0034118C"/>
    <w:rsid w:val="00345DAA"/>
    <w:rsid w:val="00346E61"/>
    <w:rsid w:val="00347386"/>
    <w:rsid w:val="00347D00"/>
    <w:rsid w:val="003506A8"/>
    <w:rsid w:val="00351577"/>
    <w:rsid w:val="003518A9"/>
    <w:rsid w:val="0035249C"/>
    <w:rsid w:val="00354AD6"/>
    <w:rsid w:val="00354EF9"/>
    <w:rsid w:val="00355ACB"/>
    <w:rsid w:val="003578CE"/>
    <w:rsid w:val="00360CEF"/>
    <w:rsid w:val="00361801"/>
    <w:rsid w:val="003633F0"/>
    <w:rsid w:val="00363672"/>
    <w:rsid w:val="003638C9"/>
    <w:rsid w:val="0036452D"/>
    <w:rsid w:val="00364767"/>
    <w:rsid w:val="00365E37"/>
    <w:rsid w:val="00370D08"/>
    <w:rsid w:val="00373CAB"/>
    <w:rsid w:val="00377914"/>
    <w:rsid w:val="00380B25"/>
    <w:rsid w:val="00383E3E"/>
    <w:rsid w:val="00385065"/>
    <w:rsid w:val="0038561F"/>
    <w:rsid w:val="00387AF1"/>
    <w:rsid w:val="00387F2D"/>
    <w:rsid w:val="0039023D"/>
    <w:rsid w:val="003903DE"/>
    <w:rsid w:val="0039086C"/>
    <w:rsid w:val="00392BC8"/>
    <w:rsid w:val="003937F2"/>
    <w:rsid w:val="00393862"/>
    <w:rsid w:val="003960D9"/>
    <w:rsid w:val="003962CD"/>
    <w:rsid w:val="00396F85"/>
    <w:rsid w:val="003A1C9F"/>
    <w:rsid w:val="003A1E7F"/>
    <w:rsid w:val="003A2BA6"/>
    <w:rsid w:val="003A4DEF"/>
    <w:rsid w:val="003A516F"/>
    <w:rsid w:val="003A6172"/>
    <w:rsid w:val="003B0539"/>
    <w:rsid w:val="003B5801"/>
    <w:rsid w:val="003C2CBF"/>
    <w:rsid w:val="003C2EF7"/>
    <w:rsid w:val="003C341E"/>
    <w:rsid w:val="003C449A"/>
    <w:rsid w:val="003C46C5"/>
    <w:rsid w:val="003C729D"/>
    <w:rsid w:val="003C7C70"/>
    <w:rsid w:val="003D1964"/>
    <w:rsid w:val="003D1FDF"/>
    <w:rsid w:val="003D2A50"/>
    <w:rsid w:val="003D52EA"/>
    <w:rsid w:val="003D5521"/>
    <w:rsid w:val="003D7B17"/>
    <w:rsid w:val="003E38A5"/>
    <w:rsid w:val="003E4197"/>
    <w:rsid w:val="003E4DE1"/>
    <w:rsid w:val="003E5A57"/>
    <w:rsid w:val="003F0DC5"/>
    <w:rsid w:val="003F174E"/>
    <w:rsid w:val="003F1E26"/>
    <w:rsid w:val="003F1F4A"/>
    <w:rsid w:val="003F213B"/>
    <w:rsid w:val="003F21C7"/>
    <w:rsid w:val="003F23A7"/>
    <w:rsid w:val="003F31F3"/>
    <w:rsid w:val="003F45AD"/>
    <w:rsid w:val="003F5983"/>
    <w:rsid w:val="003F7EC8"/>
    <w:rsid w:val="004013DD"/>
    <w:rsid w:val="00401A67"/>
    <w:rsid w:val="00401BC6"/>
    <w:rsid w:val="0040302B"/>
    <w:rsid w:val="00405BBB"/>
    <w:rsid w:val="004111D5"/>
    <w:rsid w:val="00412065"/>
    <w:rsid w:val="0041257E"/>
    <w:rsid w:val="004126FE"/>
    <w:rsid w:val="00414615"/>
    <w:rsid w:val="00416A93"/>
    <w:rsid w:val="00420E05"/>
    <w:rsid w:val="004310F2"/>
    <w:rsid w:val="00433CA7"/>
    <w:rsid w:val="00434F9A"/>
    <w:rsid w:val="00435DD7"/>
    <w:rsid w:val="0043604D"/>
    <w:rsid w:val="00437E9B"/>
    <w:rsid w:val="00443BA6"/>
    <w:rsid w:val="00444940"/>
    <w:rsid w:val="00445E46"/>
    <w:rsid w:val="00446138"/>
    <w:rsid w:val="004469B2"/>
    <w:rsid w:val="00451B2A"/>
    <w:rsid w:val="00451E54"/>
    <w:rsid w:val="00453BA0"/>
    <w:rsid w:val="004554A0"/>
    <w:rsid w:val="0046133A"/>
    <w:rsid w:val="00462F0C"/>
    <w:rsid w:val="004632D9"/>
    <w:rsid w:val="00464109"/>
    <w:rsid w:val="004719A2"/>
    <w:rsid w:val="0047361E"/>
    <w:rsid w:val="00474D34"/>
    <w:rsid w:val="00476BF2"/>
    <w:rsid w:val="004819B2"/>
    <w:rsid w:val="004825C9"/>
    <w:rsid w:val="00483848"/>
    <w:rsid w:val="00484A25"/>
    <w:rsid w:val="00490F72"/>
    <w:rsid w:val="004913B1"/>
    <w:rsid w:val="0049219E"/>
    <w:rsid w:val="00497638"/>
    <w:rsid w:val="004A3560"/>
    <w:rsid w:val="004A446C"/>
    <w:rsid w:val="004B560F"/>
    <w:rsid w:val="004B7EED"/>
    <w:rsid w:val="004C051A"/>
    <w:rsid w:val="004C0C6D"/>
    <w:rsid w:val="004C259C"/>
    <w:rsid w:val="004C356A"/>
    <w:rsid w:val="004C3C23"/>
    <w:rsid w:val="004C5A1C"/>
    <w:rsid w:val="004C5B62"/>
    <w:rsid w:val="004C66C7"/>
    <w:rsid w:val="004C708C"/>
    <w:rsid w:val="004D0786"/>
    <w:rsid w:val="004D1236"/>
    <w:rsid w:val="004D16F1"/>
    <w:rsid w:val="004D1D5B"/>
    <w:rsid w:val="004D2CF3"/>
    <w:rsid w:val="004D43AB"/>
    <w:rsid w:val="004D499F"/>
    <w:rsid w:val="004D4B42"/>
    <w:rsid w:val="004D5348"/>
    <w:rsid w:val="004D5926"/>
    <w:rsid w:val="004D63AA"/>
    <w:rsid w:val="004D655B"/>
    <w:rsid w:val="004D73E8"/>
    <w:rsid w:val="004E4F8A"/>
    <w:rsid w:val="004E58AA"/>
    <w:rsid w:val="004F227C"/>
    <w:rsid w:val="004F4386"/>
    <w:rsid w:val="00504BCD"/>
    <w:rsid w:val="0050731D"/>
    <w:rsid w:val="00507451"/>
    <w:rsid w:val="00507AC9"/>
    <w:rsid w:val="00510079"/>
    <w:rsid w:val="00510841"/>
    <w:rsid w:val="00510FF8"/>
    <w:rsid w:val="0051193B"/>
    <w:rsid w:val="005139F2"/>
    <w:rsid w:val="005156E8"/>
    <w:rsid w:val="00515E85"/>
    <w:rsid w:val="005161EC"/>
    <w:rsid w:val="00527733"/>
    <w:rsid w:val="00530F8F"/>
    <w:rsid w:val="00544B13"/>
    <w:rsid w:val="00544E7F"/>
    <w:rsid w:val="0054533E"/>
    <w:rsid w:val="00550556"/>
    <w:rsid w:val="00551E74"/>
    <w:rsid w:val="00553E27"/>
    <w:rsid w:val="00555FE3"/>
    <w:rsid w:val="00556292"/>
    <w:rsid w:val="005564D0"/>
    <w:rsid w:val="00556D60"/>
    <w:rsid w:val="00560F5A"/>
    <w:rsid w:val="00563D90"/>
    <w:rsid w:val="00564E9A"/>
    <w:rsid w:val="00566178"/>
    <w:rsid w:val="00566EBA"/>
    <w:rsid w:val="00567874"/>
    <w:rsid w:val="005678C7"/>
    <w:rsid w:val="00567C68"/>
    <w:rsid w:val="00570431"/>
    <w:rsid w:val="005714A0"/>
    <w:rsid w:val="00572D47"/>
    <w:rsid w:val="005750C2"/>
    <w:rsid w:val="00575163"/>
    <w:rsid w:val="005754C6"/>
    <w:rsid w:val="0057562E"/>
    <w:rsid w:val="0057652D"/>
    <w:rsid w:val="005806BD"/>
    <w:rsid w:val="005812A8"/>
    <w:rsid w:val="0058225C"/>
    <w:rsid w:val="00582734"/>
    <w:rsid w:val="00585D9F"/>
    <w:rsid w:val="0058648A"/>
    <w:rsid w:val="00587C23"/>
    <w:rsid w:val="00590FBA"/>
    <w:rsid w:val="005911B8"/>
    <w:rsid w:val="00591CE0"/>
    <w:rsid w:val="0059301E"/>
    <w:rsid w:val="005944DF"/>
    <w:rsid w:val="00595E9E"/>
    <w:rsid w:val="00596268"/>
    <w:rsid w:val="00596CA5"/>
    <w:rsid w:val="005A0C58"/>
    <w:rsid w:val="005A141C"/>
    <w:rsid w:val="005A1C89"/>
    <w:rsid w:val="005A3AA6"/>
    <w:rsid w:val="005A660C"/>
    <w:rsid w:val="005A6ABA"/>
    <w:rsid w:val="005A7F1E"/>
    <w:rsid w:val="005B15AB"/>
    <w:rsid w:val="005B2807"/>
    <w:rsid w:val="005B5734"/>
    <w:rsid w:val="005B5E3B"/>
    <w:rsid w:val="005B60B9"/>
    <w:rsid w:val="005B62CF"/>
    <w:rsid w:val="005B66E1"/>
    <w:rsid w:val="005C0059"/>
    <w:rsid w:val="005C13FC"/>
    <w:rsid w:val="005C19AC"/>
    <w:rsid w:val="005C1BFB"/>
    <w:rsid w:val="005C2E36"/>
    <w:rsid w:val="005C2F93"/>
    <w:rsid w:val="005C34F8"/>
    <w:rsid w:val="005C3A59"/>
    <w:rsid w:val="005C51B0"/>
    <w:rsid w:val="005C686D"/>
    <w:rsid w:val="005D2004"/>
    <w:rsid w:val="005D5298"/>
    <w:rsid w:val="005D55E3"/>
    <w:rsid w:val="005D5D5F"/>
    <w:rsid w:val="005D658D"/>
    <w:rsid w:val="005D6E18"/>
    <w:rsid w:val="005D7BEE"/>
    <w:rsid w:val="005D7D8E"/>
    <w:rsid w:val="005E5444"/>
    <w:rsid w:val="005F02AD"/>
    <w:rsid w:val="005F1A0D"/>
    <w:rsid w:val="005F2498"/>
    <w:rsid w:val="005F688E"/>
    <w:rsid w:val="00600997"/>
    <w:rsid w:val="00601863"/>
    <w:rsid w:val="00603174"/>
    <w:rsid w:val="00605539"/>
    <w:rsid w:val="00607AD5"/>
    <w:rsid w:val="006124A3"/>
    <w:rsid w:val="00614FF5"/>
    <w:rsid w:val="00616D69"/>
    <w:rsid w:val="00617B1B"/>
    <w:rsid w:val="00621ECB"/>
    <w:rsid w:val="00622325"/>
    <w:rsid w:val="006261F1"/>
    <w:rsid w:val="00626503"/>
    <w:rsid w:val="0062657C"/>
    <w:rsid w:val="00630321"/>
    <w:rsid w:val="0063121A"/>
    <w:rsid w:val="006332F3"/>
    <w:rsid w:val="0063336F"/>
    <w:rsid w:val="006358B1"/>
    <w:rsid w:val="00637782"/>
    <w:rsid w:val="006403BC"/>
    <w:rsid w:val="006418A2"/>
    <w:rsid w:val="0064255D"/>
    <w:rsid w:val="00642C9B"/>
    <w:rsid w:val="00642F0E"/>
    <w:rsid w:val="00643F23"/>
    <w:rsid w:val="006447D8"/>
    <w:rsid w:val="00645EC0"/>
    <w:rsid w:val="0064680F"/>
    <w:rsid w:val="00650325"/>
    <w:rsid w:val="0065032A"/>
    <w:rsid w:val="00653CA1"/>
    <w:rsid w:val="00653DB2"/>
    <w:rsid w:val="006603B0"/>
    <w:rsid w:val="00660619"/>
    <w:rsid w:val="0066063E"/>
    <w:rsid w:val="00662BBE"/>
    <w:rsid w:val="00664B15"/>
    <w:rsid w:val="00665B4C"/>
    <w:rsid w:val="00667583"/>
    <w:rsid w:val="006713A2"/>
    <w:rsid w:val="00671473"/>
    <w:rsid w:val="006714D7"/>
    <w:rsid w:val="0067259E"/>
    <w:rsid w:val="006735B0"/>
    <w:rsid w:val="00677172"/>
    <w:rsid w:val="00677517"/>
    <w:rsid w:val="00680020"/>
    <w:rsid w:val="00680227"/>
    <w:rsid w:val="00680799"/>
    <w:rsid w:val="00683096"/>
    <w:rsid w:val="006842B5"/>
    <w:rsid w:val="006858DF"/>
    <w:rsid w:val="0068596F"/>
    <w:rsid w:val="00686D30"/>
    <w:rsid w:val="006937B9"/>
    <w:rsid w:val="00694758"/>
    <w:rsid w:val="006A26A8"/>
    <w:rsid w:val="006A39D4"/>
    <w:rsid w:val="006A4CC7"/>
    <w:rsid w:val="006A5A1B"/>
    <w:rsid w:val="006A5C3C"/>
    <w:rsid w:val="006A6030"/>
    <w:rsid w:val="006B5B92"/>
    <w:rsid w:val="006C0070"/>
    <w:rsid w:val="006C0343"/>
    <w:rsid w:val="006C0AE8"/>
    <w:rsid w:val="006C0C1F"/>
    <w:rsid w:val="006C3230"/>
    <w:rsid w:val="006C40E8"/>
    <w:rsid w:val="006C586B"/>
    <w:rsid w:val="006C6490"/>
    <w:rsid w:val="006C707B"/>
    <w:rsid w:val="006D2BC6"/>
    <w:rsid w:val="006D4C1C"/>
    <w:rsid w:val="006E0F2A"/>
    <w:rsid w:val="006E1382"/>
    <w:rsid w:val="006E2411"/>
    <w:rsid w:val="006E2C2E"/>
    <w:rsid w:val="006E5B71"/>
    <w:rsid w:val="006E7D04"/>
    <w:rsid w:val="006F12F9"/>
    <w:rsid w:val="006F1533"/>
    <w:rsid w:val="006F2E01"/>
    <w:rsid w:val="006F4332"/>
    <w:rsid w:val="006F51F6"/>
    <w:rsid w:val="006F5434"/>
    <w:rsid w:val="006F5E82"/>
    <w:rsid w:val="006F6645"/>
    <w:rsid w:val="0070341D"/>
    <w:rsid w:val="007052F2"/>
    <w:rsid w:val="00705D8A"/>
    <w:rsid w:val="0070665D"/>
    <w:rsid w:val="00706769"/>
    <w:rsid w:val="00706E4C"/>
    <w:rsid w:val="00707E1D"/>
    <w:rsid w:val="00712138"/>
    <w:rsid w:val="00713C17"/>
    <w:rsid w:val="007154A2"/>
    <w:rsid w:val="007166B8"/>
    <w:rsid w:val="007169E3"/>
    <w:rsid w:val="007175B7"/>
    <w:rsid w:val="0071790F"/>
    <w:rsid w:val="007202DE"/>
    <w:rsid w:val="007228E7"/>
    <w:rsid w:val="00722AD5"/>
    <w:rsid w:val="00722CEC"/>
    <w:rsid w:val="00723029"/>
    <w:rsid w:val="007255E1"/>
    <w:rsid w:val="00725632"/>
    <w:rsid w:val="00725652"/>
    <w:rsid w:val="0072573F"/>
    <w:rsid w:val="00731866"/>
    <w:rsid w:val="00732FD6"/>
    <w:rsid w:val="00733EA3"/>
    <w:rsid w:val="00737077"/>
    <w:rsid w:val="0073724C"/>
    <w:rsid w:val="007411D3"/>
    <w:rsid w:val="007437B9"/>
    <w:rsid w:val="007448A9"/>
    <w:rsid w:val="00746F66"/>
    <w:rsid w:val="00747345"/>
    <w:rsid w:val="007503D5"/>
    <w:rsid w:val="00750D67"/>
    <w:rsid w:val="00751125"/>
    <w:rsid w:val="00753732"/>
    <w:rsid w:val="007538A2"/>
    <w:rsid w:val="007539B0"/>
    <w:rsid w:val="007557F3"/>
    <w:rsid w:val="00757800"/>
    <w:rsid w:val="0076127E"/>
    <w:rsid w:val="007708A9"/>
    <w:rsid w:val="00770D3E"/>
    <w:rsid w:val="007720B0"/>
    <w:rsid w:val="0077360B"/>
    <w:rsid w:val="00775222"/>
    <w:rsid w:val="007759CE"/>
    <w:rsid w:val="00776435"/>
    <w:rsid w:val="007764F5"/>
    <w:rsid w:val="00776A89"/>
    <w:rsid w:val="00780C5E"/>
    <w:rsid w:val="00782162"/>
    <w:rsid w:val="007851D7"/>
    <w:rsid w:val="007869FA"/>
    <w:rsid w:val="00786C24"/>
    <w:rsid w:val="00793200"/>
    <w:rsid w:val="00793727"/>
    <w:rsid w:val="007937EB"/>
    <w:rsid w:val="00794A0D"/>
    <w:rsid w:val="00794CE9"/>
    <w:rsid w:val="00796062"/>
    <w:rsid w:val="00796763"/>
    <w:rsid w:val="007A219D"/>
    <w:rsid w:val="007A2222"/>
    <w:rsid w:val="007A3F2F"/>
    <w:rsid w:val="007A573C"/>
    <w:rsid w:val="007A57E8"/>
    <w:rsid w:val="007A5FC9"/>
    <w:rsid w:val="007A683C"/>
    <w:rsid w:val="007A76CD"/>
    <w:rsid w:val="007B04A8"/>
    <w:rsid w:val="007B04EE"/>
    <w:rsid w:val="007B578F"/>
    <w:rsid w:val="007B587F"/>
    <w:rsid w:val="007C12CF"/>
    <w:rsid w:val="007C1422"/>
    <w:rsid w:val="007C1576"/>
    <w:rsid w:val="007C2621"/>
    <w:rsid w:val="007C2A38"/>
    <w:rsid w:val="007C5906"/>
    <w:rsid w:val="007C60CA"/>
    <w:rsid w:val="007D0D69"/>
    <w:rsid w:val="007D62C1"/>
    <w:rsid w:val="007D74C6"/>
    <w:rsid w:val="007D7FE8"/>
    <w:rsid w:val="007E12A1"/>
    <w:rsid w:val="007E25EA"/>
    <w:rsid w:val="007E373A"/>
    <w:rsid w:val="007E4153"/>
    <w:rsid w:val="007E4F2B"/>
    <w:rsid w:val="007E59B0"/>
    <w:rsid w:val="007E6C84"/>
    <w:rsid w:val="007F100B"/>
    <w:rsid w:val="007F2098"/>
    <w:rsid w:val="007F37A9"/>
    <w:rsid w:val="007F542B"/>
    <w:rsid w:val="007F5EE2"/>
    <w:rsid w:val="008007C0"/>
    <w:rsid w:val="00804727"/>
    <w:rsid w:val="00807049"/>
    <w:rsid w:val="00807290"/>
    <w:rsid w:val="00812208"/>
    <w:rsid w:val="008231E4"/>
    <w:rsid w:val="0082383E"/>
    <w:rsid w:val="008257DB"/>
    <w:rsid w:val="00825E91"/>
    <w:rsid w:val="00825FC3"/>
    <w:rsid w:val="00825FF5"/>
    <w:rsid w:val="00830182"/>
    <w:rsid w:val="00832B0F"/>
    <w:rsid w:val="008353BC"/>
    <w:rsid w:val="008418BF"/>
    <w:rsid w:val="00841F00"/>
    <w:rsid w:val="0084475C"/>
    <w:rsid w:val="008455F1"/>
    <w:rsid w:val="00850678"/>
    <w:rsid w:val="00852CA6"/>
    <w:rsid w:val="0085684F"/>
    <w:rsid w:val="00856E59"/>
    <w:rsid w:val="0086024C"/>
    <w:rsid w:val="008637D1"/>
    <w:rsid w:val="00865040"/>
    <w:rsid w:val="0086559A"/>
    <w:rsid w:val="00865F8C"/>
    <w:rsid w:val="008673CE"/>
    <w:rsid w:val="00871ABD"/>
    <w:rsid w:val="00871F41"/>
    <w:rsid w:val="00874F6A"/>
    <w:rsid w:val="008761C6"/>
    <w:rsid w:val="008774B0"/>
    <w:rsid w:val="00880648"/>
    <w:rsid w:val="008821EA"/>
    <w:rsid w:val="008847DB"/>
    <w:rsid w:val="00884C32"/>
    <w:rsid w:val="00885720"/>
    <w:rsid w:val="008858B4"/>
    <w:rsid w:val="0088677A"/>
    <w:rsid w:val="0088753B"/>
    <w:rsid w:val="00887CD6"/>
    <w:rsid w:val="00890788"/>
    <w:rsid w:val="008928B0"/>
    <w:rsid w:val="00892ECB"/>
    <w:rsid w:val="0089468C"/>
    <w:rsid w:val="0089599F"/>
    <w:rsid w:val="00896308"/>
    <w:rsid w:val="00896433"/>
    <w:rsid w:val="008979A0"/>
    <w:rsid w:val="008A07D6"/>
    <w:rsid w:val="008A24DA"/>
    <w:rsid w:val="008A3BC6"/>
    <w:rsid w:val="008A3C2D"/>
    <w:rsid w:val="008A3D60"/>
    <w:rsid w:val="008A3FE1"/>
    <w:rsid w:val="008A40D7"/>
    <w:rsid w:val="008A6525"/>
    <w:rsid w:val="008A7191"/>
    <w:rsid w:val="008A7808"/>
    <w:rsid w:val="008B0599"/>
    <w:rsid w:val="008B1E34"/>
    <w:rsid w:val="008B5330"/>
    <w:rsid w:val="008B55FF"/>
    <w:rsid w:val="008B5CD7"/>
    <w:rsid w:val="008B601E"/>
    <w:rsid w:val="008B7375"/>
    <w:rsid w:val="008B7447"/>
    <w:rsid w:val="008C34CF"/>
    <w:rsid w:val="008D02EA"/>
    <w:rsid w:val="008D34DE"/>
    <w:rsid w:val="008D6935"/>
    <w:rsid w:val="008E0FCD"/>
    <w:rsid w:val="008E26A3"/>
    <w:rsid w:val="008E616F"/>
    <w:rsid w:val="008E6647"/>
    <w:rsid w:val="008F0C82"/>
    <w:rsid w:val="008F13F8"/>
    <w:rsid w:val="008F24DA"/>
    <w:rsid w:val="008F3BB2"/>
    <w:rsid w:val="008F4A6B"/>
    <w:rsid w:val="008F4A89"/>
    <w:rsid w:val="008F4D57"/>
    <w:rsid w:val="008F52FB"/>
    <w:rsid w:val="008F6A1C"/>
    <w:rsid w:val="008F7A5B"/>
    <w:rsid w:val="00903FAF"/>
    <w:rsid w:val="009049EE"/>
    <w:rsid w:val="00905673"/>
    <w:rsid w:val="00905829"/>
    <w:rsid w:val="00905DFA"/>
    <w:rsid w:val="00906FBC"/>
    <w:rsid w:val="00910373"/>
    <w:rsid w:val="0091083B"/>
    <w:rsid w:val="00914368"/>
    <w:rsid w:val="009165BC"/>
    <w:rsid w:val="00920054"/>
    <w:rsid w:val="00920507"/>
    <w:rsid w:val="009209A8"/>
    <w:rsid w:val="00921214"/>
    <w:rsid w:val="00921CE4"/>
    <w:rsid w:val="00921FD7"/>
    <w:rsid w:val="00922418"/>
    <w:rsid w:val="00924ED2"/>
    <w:rsid w:val="00925DA9"/>
    <w:rsid w:val="00925F07"/>
    <w:rsid w:val="00926BB5"/>
    <w:rsid w:val="00931B29"/>
    <w:rsid w:val="00932871"/>
    <w:rsid w:val="00932B0C"/>
    <w:rsid w:val="00932B83"/>
    <w:rsid w:val="00932CBD"/>
    <w:rsid w:val="00933A12"/>
    <w:rsid w:val="00933CC1"/>
    <w:rsid w:val="0093746F"/>
    <w:rsid w:val="0093791B"/>
    <w:rsid w:val="00937C86"/>
    <w:rsid w:val="0094569E"/>
    <w:rsid w:val="00946989"/>
    <w:rsid w:val="00947066"/>
    <w:rsid w:val="00952498"/>
    <w:rsid w:val="00953AD3"/>
    <w:rsid w:val="009546D0"/>
    <w:rsid w:val="0095631D"/>
    <w:rsid w:val="00960CBD"/>
    <w:rsid w:val="00962A7E"/>
    <w:rsid w:val="0096495B"/>
    <w:rsid w:val="0096541E"/>
    <w:rsid w:val="009655E7"/>
    <w:rsid w:val="009657BF"/>
    <w:rsid w:val="009676AE"/>
    <w:rsid w:val="00971D6E"/>
    <w:rsid w:val="00972584"/>
    <w:rsid w:val="00976962"/>
    <w:rsid w:val="00977304"/>
    <w:rsid w:val="00977877"/>
    <w:rsid w:val="009804E7"/>
    <w:rsid w:val="009807D3"/>
    <w:rsid w:val="009813B8"/>
    <w:rsid w:val="00981756"/>
    <w:rsid w:val="0098343B"/>
    <w:rsid w:val="00984857"/>
    <w:rsid w:val="00985A5A"/>
    <w:rsid w:val="00986802"/>
    <w:rsid w:val="00986871"/>
    <w:rsid w:val="00990009"/>
    <w:rsid w:val="009908F5"/>
    <w:rsid w:val="009925B4"/>
    <w:rsid w:val="00993CE0"/>
    <w:rsid w:val="00994BDC"/>
    <w:rsid w:val="00995017"/>
    <w:rsid w:val="00996AE1"/>
    <w:rsid w:val="00997F64"/>
    <w:rsid w:val="009A1F98"/>
    <w:rsid w:val="009A4B2C"/>
    <w:rsid w:val="009A506F"/>
    <w:rsid w:val="009A5274"/>
    <w:rsid w:val="009A62A2"/>
    <w:rsid w:val="009A64F0"/>
    <w:rsid w:val="009A708B"/>
    <w:rsid w:val="009A7D04"/>
    <w:rsid w:val="009B18A9"/>
    <w:rsid w:val="009B2B96"/>
    <w:rsid w:val="009B3690"/>
    <w:rsid w:val="009B3906"/>
    <w:rsid w:val="009B4D01"/>
    <w:rsid w:val="009B52C7"/>
    <w:rsid w:val="009B685E"/>
    <w:rsid w:val="009C0160"/>
    <w:rsid w:val="009C2D21"/>
    <w:rsid w:val="009C48CB"/>
    <w:rsid w:val="009C7501"/>
    <w:rsid w:val="009C7BBC"/>
    <w:rsid w:val="009D0361"/>
    <w:rsid w:val="009D05F3"/>
    <w:rsid w:val="009D0799"/>
    <w:rsid w:val="009D1305"/>
    <w:rsid w:val="009D535D"/>
    <w:rsid w:val="009D6EE6"/>
    <w:rsid w:val="009E0A44"/>
    <w:rsid w:val="009E2949"/>
    <w:rsid w:val="009E31C2"/>
    <w:rsid w:val="009E5DAA"/>
    <w:rsid w:val="009E60C0"/>
    <w:rsid w:val="009E60D5"/>
    <w:rsid w:val="009E69C4"/>
    <w:rsid w:val="009E7808"/>
    <w:rsid w:val="009E7D87"/>
    <w:rsid w:val="009F06AB"/>
    <w:rsid w:val="009F1FF2"/>
    <w:rsid w:val="009F3705"/>
    <w:rsid w:val="009F3A32"/>
    <w:rsid w:val="009F3BFC"/>
    <w:rsid w:val="009F5010"/>
    <w:rsid w:val="009F5DA3"/>
    <w:rsid w:val="009F6AA1"/>
    <w:rsid w:val="00A00AC7"/>
    <w:rsid w:val="00A016C4"/>
    <w:rsid w:val="00A025B7"/>
    <w:rsid w:val="00A04542"/>
    <w:rsid w:val="00A045BA"/>
    <w:rsid w:val="00A06AD1"/>
    <w:rsid w:val="00A11C32"/>
    <w:rsid w:val="00A1238D"/>
    <w:rsid w:val="00A12A00"/>
    <w:rsid w:val="00A12AF5"/>
    <w:rsid w:val="00A167D4"/>
    <w:rsid w:val="00A1691A"/>
    <w:rsid w:val="00A22D2C"/>
    <w:rsid w:val="00A22D53"/>
    <w:rsid w:val="00A23A77"/>
    <w:rsid w:val="00A30B01"/>
    <w:rsid w:val="00A37CBA"/>
    <w:rsid w:val="00A40CAF"/>
    <w:rsid w:val="00A426B1"/>
    <w:rsid w:val="00A42B8D"/>
    <w:rsid w:val="00A5506D"/>
    <w:rsid w:val="00A6131D"/>
    <w:rsid w:val="00A61458"/>
    <w:rsid w:val="00A61F12"/>
    <w:rsid w:val="00A640B8"/>
    <w:rsid w:val="00A64440"/>
    <w:rsid w:val="00A66D01"/>
    <w:rsid w:val="00A67F6D"/>
    <w:rsid w:val="00A727D7"/>
    <w:rsid w:val="00A7368B"/>
    <w:rsid w:val="00A73BA0"/>
    <w:rsid w:val="00A740FB"/>
    <w:rsid w:val="00A742BC"/>
    <w:rsid w:val="00A76376"/>
    <w:rsid w:val="00A7667C"/>
    <w:rsid w:val="00A770E5"/>
    <w:rsid w:val="00A776EB"/>
    <w:rsid w:val="00A77BE7"/>
    <w:rsid w:val="00A82F82"/>
    <w:rsid w:val="00A84D5D"/>
    <w:rsid w:val="00A85362"/>
    <w:rsid w:val="00A86812"/>
    <w:rsid w:val="00A876D3"/>
    <w:rsid w:val="00A87BE9"/>
    <w:rsid w:val="00A90999"/>
    <w:rsid w:val="00A90A7D"/>
    <w:rsid w:val="00A90DD2"/>
    <w:rsid w:val="00A911E3"/>
    <w:rsid w:val="00A94FBA"/>
    <w:rsid w:val="00A957C2"/>
    <w:rsid w:val="00A95FD9"/>
    <w:rsid w:val="00A96999"/>
    <w:rsid w:val="00A96ADB"/>
    <w:rsid w:val="00AA01A4"/>
    <w:rsid w:val="00AA4137"/>
    <w:rsid w:val="00AA4297"/>
    <w:rsid w:val="00AA5235"/>
    <w:rsid w:val="00AA6679"/>
    <w:rsid w:val="00AA698D"/>
    <w:rsid w:val="00AA6B1B"/>
    <w:rsid w:val="00AB0144"/>
    <w:rsid w:val="00AB1428"/>
    <w:rsid w:val="00AB466A"/>
    <w:rsid w:val="00AB4BFE"/>
    <w:rsid w:val="00AB4D2D"/>
    <w:rsid w:val="00AC0265"/>
    <w:rsid w:val="00AC49D3"/>
    <w:rsid w:val="00AC52C1"/>
    <w:rsid w:val="00AD05CE"/>
    <w:rsid w:val="00AD1099"/>
    <w:rsid w:val="00AD773F"/>
    <w:rsid w:val="00AE053F"/>
    <w:rsid w:val="00AE2BD3"/>
    <w:rsid w:val="00AE340A"/>
    <w:rsid w:val="00AE5F47"/>
    <w:rsid w:val="00AE62D8"/>
    <w:rsid w:val="00AE66BB"/>
    <w:rsid w:val="00AF0E2F"/>
    <w:rsid w:val="00AF3306"/>
    <w:rsid w:val="00AF5453"/>
    <w:rsid w:val="00AF6F80"/>
    <w:rsid w:val="00B00D79"/>
    <w:rsid w:val="00B04B6A"/>
    <w:rsid w:val="00B057EC"/>
    <w:rsid w:val="00B06442"/>
    <w:rsid w:val="00B066AB"/>
    <w:rsid w:val="00B10CAB"/>
    <w:rsid w:val="00B112B7"/>
    <w:rsid w:val="00B11BAE"/>
    <w:rsid w:val="00B11D2B"/>
    <w:rsid w:val="00B1339A"/>
    <w:rsid w:val="00B15340"/>
    <w:rsid w:val="00B17483"/>
    <w:rsid w:val="00B22FCE"/>
    <w:rsid w:val="00B2570A"/>
    <w:rsid w:val="00B25CD3"/>
    <w:rsid w:val="00B30425"/>
    <w:rsid w:val="00B3044B"/>
    <w:rsid w:val="00B325B0"/>
    <w:rsid w:val="00B330D9"/>
    <w:rsid w:val="00B3352D"/>
    <w:rsid w:val="00B33F7F"/>
    <w:rsid w:val="00B34C7C"/>
    <w:rsid w:val="00B405D4"/>
    <w:rsid w:val="00B40990"/>
    <w:rsid w:val="00B41037"/>
    <w:rsid w:val="00B42915"/>
    <w:rsid w:val="00B4317A"/>
    <w:rsid w:val="00B44108"/>
    <w:rsid w:val="00B44C97"/>
    <w:rsid w:val="00B50F34"/>
    <w:rsid w:val="00B5122C"/>
    <w:rsid w:val="00B512B9"/>
    <w:rsid w:val="00B562C9"/>
    <w:rsid w:val="00B56832"/>
    <w:rsid w:val="00B5792C"/>
    <w:rsid w:val="00B57A90"/>
    <w:rsid w:val="00B62B9D"/>
    <w:rsid w:val="00B63687"/>
    <w:rsid w:val="00B67E25"/>
    <w:rsid w:val="00B73533"/>
    <w:rsid w:val="00B74561"/>
    <w:rsid w:val="00B749A5"/>
    <w:rsid w:val="00B75B5A"/>
    <w:rsid w:val="00B7720A"/>
    <w:rsid w:val="00B778A4"/>
    <w:rsid w:val="00B81654"/>
    <w:rsid w:val="00B838A4"/>
    <w:rsid w:val="00B83BED"/>
    <w:rsid w:val="00B83C43"/>
    <w:rsid w:val="00B85A79"/>
    <w:rsid w:val="00B86FF0"/>
    <w:rsid w:val="00B874D0"/>
    <w:rsid w:val="00B9013B"/>
    <w:rsid w:val="00B931F6"/>
    <w:rsid w:val="00B9326E"/>
    <w:rsid w:val="00B945CA"/>
    <w:rsid w:val="00B97C1A"/>
    <w:rsid w:val="00B97E28"/>
    <w:rsid w:val="00BA13C2"/>
    <w:rsid w:val="00BA4B3D"/>
    <w:rsid w:val="00BA4C03"/>
    <w:rsid w:val="00BA59DC"/>
    <w:rsid w:val="00BA6ABB"/>
    <w:rsid w:val="00BA7686"/>
    <w:rsid w:val="00BA76E4"/>
    <w:rsid w:val="00BA7BAC"/>
    <w:rsid w:val="00BB0BC9"/>
    <w:rsid w:val="00BB1C08"/>
    <w:rsid w:val="00BB392B"/>
    <w:rsid w:val="00BB4337"/>
    <w:rsid w:val="00BB48E3"/>
    <w:rsid w:val="00BB63EB"/>
    <w:rsid w:val="00BB750B"/>
    <w:rsid w:val="00BB7751"/>
    <w:rsid w:val="00BB7BDC"/>
    <w:rsid w:val="00BC0B70"/>
    <w:rsid w:val="00BC0D41"/>
    <w:rsid w:val="00BC2612"/>
    <w:rsid w:val="00BC374E"/>
    <w:rsid w:val="00BC3C6B"/>
    <w:rsid w:val="00BC5A75"/>
    <w:rsid w:val="00BC5AAC"/>
    <w:rsid w:val="00BC5B7E"/>
    <w:rsid w:val="00BC6C90"/>
    <w:rsid w:val="00BC7DB0"/>
    <w:rsid w:val="00BC7F69"/>
    <w:rsid w:val="00BC7FAC"/>
    <w:rsid w:val="00BD01B3"/>
    <w:rsid w:val="00BD05B3"/>
    <w:rsid w:val="00BD0BFA"/>
    <w:rsid w:val="00BD2611"/>
    <w:rsid w:val="00BD2BBF"/>
    <w:rsid w:val="00BD2EB1"/>
    <w:rsid w:val="00BD3007"/>
    <w:rsid w:val="00BD30F1"/>
    <w:rsid w:val="00BD3229"/>
    <w:rsid w:val="00BD3823"/>
    <w:rsid w:val="00BD3AB5"/>
    <w:rsid w:val="00BD4662"/>
    <w:rsid w:val="00BD46C6"/>
    <w:rsid w:val="00BE135C"/>
    <w:rsid w:val="00BE2461"/>
    <w:rsid w:val="00BE343D"/>
    <w:rsid w:val="00BE3A26"/>
    <w:rsid w:val="00BE4927"/>
    <w:rsid w:val="00BE55ED"/>
    <w:rsid w:val="00BE710A"/>
    <w:rsid w:val="00BE7730"/>
    <w:rsid w:val="00BF1DB1"/>
    <w:rsid w:val="00BF2B41"/>
    <w:rsid w:val="00BF2D58"/>
    <w:rsid w:val="00BF3500"/>
    <w:rsid w:val="00BF535D"/>
    <w:rsid w:val="00BF55EB"/>
    <w:rsid w:val="00BF590C"/>
    <w:rsid w:val="00BF73C3"/>
    <w:rsid w:val="00BF7942"/>
    <w:rsid w:val="00C0206B"/>
    <w:rsid w:val="00C027F3"/>
    <w:rsid w:val="00C02B9F"/>
    <w:rsid w:val="00C05917"/>
    <w:rsid w:val="00C10E68"/>
    <w:rsid w:val="00C12E65"/>
    <w:rsid w:val="00C138E0"/>
    <w:rsid w:val="00C141FC"/>
    <w:rsid w:val="00C169EE"/>
    <w:rsid w:val="00C17A48"/>
    <w:rsid w:val="00C17A4C"/>
    <w:rsid w:val="00C17B88"/>
    <w:rsid w:val="00C17B9A"/>
    <w:rsid w:val="00C22462"/>
    <w:rsid w:val="00C2274B"/>
    <w:rsid w:val="00C23C61"/>
    <w:rsid w:val="00C25D8E"/>
    <w:rsid w:val="00C25FCD"/>
    <w:rsid w:val="00C277D4"/>
    <w:rsid w:val="00C30572"/>
    <w:rsid w:val="00C306D7"/>
    <w:rsid w:val="00C30F0D"/>
    <w:rsid w:val="00C31157"/>
    <w:rsid w:val="00C3375A"/>
    <w:rsid w:val="00C33A10"/>
    <w:rsid w:val="00C37F61"/>
    <w:rsid w:val="00C40C87"/>
    <w:rsid w:val="00C41C82"/>
    <w:rsid w:val="00C428D2"/>
    <w:rsid w:val="00C42C9F"/>
    <w:rsid w:val="00C442E8"/>
    <w:rsid w:val="00C4681A"/>
    <w:rsid w:val="00C502E4"/>
    <w:rsid w:val="00C50B05"/>
    <w:rsid w:val="00C513CB"/>
    <w:rsid w:val="00C533A4"/>
    <w:rsid w:val="00C54069"/>
    <w:rsid w:val="00C54924"/>
    <w:rsid w:val="00C55A8C"/>
    <w:rsid w:val="00C5656B"/>
    <w:rsid w:val="00C5685B"/>
    <w:rsid w:val="00C60F24"/>
    <w:rsid w:val="00C61BA1"/>
    <w:rsid w:val="00C62BAF"/>
    <w:rsid w:val="00C63710"/>
    <w:rsid w:val="00C65C1E"/>
    <w:rsid w:val="00C67197"/>
    <w:rsid w:val="00C677A1"/>
    <w:rsid w:val="00C70CB5"/>
    <w:rsid w:val="00C715C4"/>
    <w:rsid w:val="00C71843"/>
    <w:rsid w:val="00C743F2"/>
    <w:rsid w:val="00C756D4"/>
    <w:rsid w:val="00C7758E"/>
    <w:rsid w:val="00C775DD"/>
    <w:rsid w:val="00C801E2"/>
    <w:rsid w:val="00C81296"/>
    <w:rsid w:val="00C82A8C"/>
    <w:rsid w:val="00C82DD5"/>
    <w:rsid w:val="00C82FA5"/>
    <w:rsid w:val="00C858EE"/>
    <w:rsid w:val="00C90F97"/>
    <w:rsid w:val="00C941E8"/>
    <w:rsid w:val="00C9465F"/>
    <w:rsid w:val="00C9525C"/>
    <w:rsid w:val="00C970D8"/>
    <w:rsid w:val="00C97495"/>
    <w:rsid w:val="00CA06BB"/>
    <w:rsid w:val="00CA12EE"/>
    <w:rsid w:val="00CA1C16"/>
    <w:rsid w:val="00CA21E9"/>
    <w:rsid w:val="00CA3409"/>
    <w:rsid w:val="00CA5C64"/>
    <w:rsid w:val="00CA7AEF"/>
    <w:rsid w:val="00CB0AFF"/>
    <w:rsid w:val="00CB1646"/>
    <w:rsid w:val="00CB2763"/>
    <w:rsid w:val="00CB2AB5"/>
    <w:rsid w:val="00CB439D"/>
    <w:rsid w:val="00CB50C5"/>
    <w:rsid w:val="00CC2899"/>
    <w:rsid w:val="00CC5474"/>
    <w:rsid w:val="00CC5565"/>
    <w:rsid w:val="00CC63D0"/>
    <w:rsid w:val="00CD3B02"/>
    <w:rsid w:val="00CD463E"/>
    <w:rsid w:val="00CD55C6"/>
    <w:rsid w:val="00CD7E11"/>
    <w:rsid w:val="00CE0591"/>
    <w:rsid w:val="00CE4D6E"/>
    <w:rsid w:val="00CE55A1"/>
    <w:rsid w:val="00CE57A3"/>
    <w:rsid w:val="00CF0C46"/>
    <w:rsid w:val="00CF1ED9"/>
    <w:rsid w:val="00CF36DA"/>
    <w:rsid w:val="00D00FB8"/>
    <w:rsid w:val="00D012B7"/>
    <w:rsid w:val="00D02460"/>
    <w:rsid w:val="00D038BB"/>
    <w:rsid w:val="00D04224"/>
    <w:rsid w:val="00D06285"/>
    <w:rsid w:val="00D10240"/>
    <w:rsid w:val="00D1094C"/>
    <w:rsid w:val="00D11124"/>
    <w:rsid w:val="00D1115C"/>
    <w:rsid w:val="00D12050"/>
    <w:rsid w:val="00D1388F"/>
    <w:rsid w:val="00D16980"/>
    <w:rsid w:val="00D17192"/>
    <w:rsid w:val="00D2169A"/>
    <w:rsid w:val="00D22476"/>
    <w:rsid w:val="00D23FE3"/>
    <w:rsid w:val="00D246E1"/>
    <w:rsid w:val="00D25DFB"/>
    <w:rsid w:val="00D25E82"/>
    <w:rsid w:val="00D265B1"/>
    <w:rsid w:val="00D27DCA"/>
    <w:rsid w:val="00D31612"/>
    <w:rsid w:val="00D32509"/>
    <w:rsid w:val="00D33058"/>
    <w:rsid w:val="00D37271"/>
    <w:rsid w:val="00D3773B"/>
    <w:rsid w:val="00D4035B"/>
    <w:rsid w:val="00D415A7"/>
    <w:rsid w:val="00D41BD2"/>
    <w:rsid w:val="00D4313D"/>
    <w:rsid w:val="00D437C5"/>
    <w:rsid w:val="00D43949"/>
    <w:rsid w:val="00D43E05"/>
    <w:rsid w:val="00D457DD"/>
    <w:rsid w:val="00D45969"/>
    <w:rsid w:val="00D50FF7"/>
    <w:rsid w:val="00D519AD"/>
    <w:rsid w:val="00D51CE0"/>
    <w:rsid w:val="00D51FC9"/>
    <w:rsid w:val="00D525E4"/>
    <w:rsid w:val="00D56AC6"/>
    <w:rsid w:val="00D6467E"/>
    <w:rsid w:val="00D64C1D"/>
    <w:rsid w:val="00D6597B"/>
    <w:rsid w:val="00D65ACC"/>
    <w:rsid w:val="00D65ACE"/>
    <w:rsid w:val="00D661D3"/>
    <w:rsid w:val="00D66ECE"/>
    <w:rsid w:val="00D67ECD"/>
    <w:rsid w:val="00D71152"/>
    <w:rsid w:val="00D720C7"/>
    <w:rsid w:val="00D7393A"/>
    <w:rsid w:val="00D749A2"/>
    <w:rsid w:val="00D82D2F"/>
    <w:rsid w:val="00D83378"/>
    <w:rsid w:val="00D83CB8"/>
    <w:rsid w:val="00D859A8"/>
    <w:rsid w:val="00D871A0"/>
    <w:rsid w:val="00D90CD4"/>
    <w:rsid w:val="00D93375"/>
    <w:rsid w:val="00DA0D32"/>
    <w:rsid w:val="00DA2A36"/>
    <w:rsid w:val="00DA2B50"/>
    <w:rsid w:val="00DA3A6B"/>
    <w:rsid w:val="00DA5478"/>
    <w:rsid w:val="00DA591C"/>
    <w:rsid w:val="00DA65D3"/>
    <w:rsid w:val="00DA7034"/>
    <w:rsid w:val="00DA7D78"/>
    <w:rsid w:val="00DB1981"/>
    <w:rsid w:val="00DB28F5"/>
    <w:rsid w:val="00DB2D25"/>
    <w:rsid w:val="00DB3064"/>
    <w:rsid w:val="00DB3C27"/>
    <w:rsid w:val="00DB5F79"/>
    <w:rsid w:val="00DB7CFA"/>
    <w:rsid w:val="00DC19C1"/>
    <w:rsid w:val="00DC2B26"/>
    <w:rsid w:val="00DC3A80"/>
    <w:rsid w:val="00DC5597"/>
    <w:rsid w:val="00DC71C8"/>
    <w:rsid w:val="00DC79EE"/>
    <w:rsid w:val="00DD04F7"/>
    <w:rsid w:val="00DD20EE"/>
    <w:rsid w:val="00DD22BB"/>
    <w:rsid w:val="00DD45FB"/>
    <w:rsid w:val="00DD5788"/>
    <w:rsid w:val="00DE041B"/>
    <w:rsid w:val="00DE7EA4"/>
    <w:rsid w:val="00DF1C1D"/>
    <w:rsid w:val="00DF1FEA"/>
    <w:rsid w:val="00DF21E6"/>
    <w:rsid w:val="00DF22C0"/>
    <w:rsid w:val="00DF42F0"/>
    <w:rsid w:val="00DF5934"/>
    <w:rsid w:val="00DF6625"/>
    <w:rsid w:val="00DF67FB"/>
    <w:rsid w:val="00DF76F3"/>
    <w:rsid w:val="00E00DE5"/>
    <w:rsid w:val="00E015C6"/>
    <w:rsid w:val="00E031C9"/>
    <w:rsid w:val="00E06408"/>
    <w:rsid w:val="00E07B84"/>
    <w:rsid w:val="00E134F7"/>
    <w:rsid w:val="00E141F7"/>
    <w:rsid w:val="00E20543"/>
    <w:rsid w:val="00E25BC6"/>
    <w:rsid w:val="00E263E2"/>
    <w:rsid w:val="00E308B2"/>
    <w:rsid w:val="00E32ACF"/>
    <w:rsid w:val="00E32F98"/>
    <w:rsid w:val="00E36719"/>
    <w:rsid w:val="00E369BD"/>
    <w:rsid w:val="00E36B27"/>
    <w:rsid w:val="00E37A88"/>
    <w:rsid w:val="00E4343C"/>
    <w:rsid w:val="00E4459F"/>
    <w:rsid w:val="00E44A67"/>
    <w:rsid w:val="00E44CA6"/>
    <w:rsid w:val="00E45E87"/>
    <w:rsid w:val="00E4659E"/>
    <w:rsid w:val="00E508B9"/>
    <w:rsid w:val="00E50A99"/>
    <w:rsid w:val="00E518EB"/>
    <w:rsid w:val="00E528D9"/>
    <w:rsid w:val="00E536A5"/>
    <w:rsid w:val="00E55991"/>
    <w:rsid w:val="00E56035"/>
    <w:rsid w:val="00E57922"/>
    <w:rsid w:val="00E60760"/>
    <w:rsid w:val="00E62A11"/>
    <w:rsid w:val="00E63860"/>
    <w:rsid w:val="00E64DB4"/>
    <w:rsid w:val="00E65BB2"/>
    <w:rsid w:val="00E67D20"/>
    <w:rsid w:val="00E720CC"/>
    <w:rsid w:val="00E7528C"/>
    <w:rsid w:val="00E77AE1"/>
    <w:rsid w:val="00E80222"/>
    <w:rsid w:val="00E82096"/>
    <w:rsid w:val="00E82B53"/>
    <w:rsid w:val="00E84F31"/>
    <w:rsid w:val="00E8530A"/>
    <w:rsid w:val="00E869E5"/>
    <w:rsid w:val="00E86ECF"/>
    <w:rsid w:val="00E87DCB"/>
    <w:rsid w:val="00E91666"/>
    <w:rsid w:val="00E9280E"/>
    <w:rsid w:val="00E95381"/>
    <w:rsid w:val="00E96326"/>
    <w:rsid w:val="00EA2474"/>
    <w:rsid w:val="00EA333A"/>
    <w:rsid w:val="00EA43BC"/>
    <w:rsid w:val="00EA4531"/>
    <w:rsid w:val="00EA46FA"/>
    <w:rsid w:val="00EA54C9"/>
    <w:rsid w:val="00EA57DD"/>
    <w:rsid w:val="00EA79BB"/>
    <w:rsid w:val="00EA7E5A"/>
    <w:rsid w:val="00EA7FC2"/>
    <w:rsid w:val="00EB2614"/>
    <w:rsid w:val="00EB47A3"/>
    <w:rsid w:val="00EC1D80"/>
    <w:rsid w:val="00EC21F2"/>
    <w:rsid w:val="00EC383E"/>
    <w:rsid w:val="00EC4A13"/>
    <w:rsid w:val="00EC57A8"/>
    <w:rsid w:val="00EC6204"/>
    <w:rsid w:val="00EC6C4B"/>
    <w:rsid w:val="00EC7944"/>
    <w:rsid w:val="00ED168C"/>
    <w:rsid w:val="00ED46E9"/>
    <w:rsid w:val="00ED59C6"/>
    <w:rsid w:val="00ED5A20"/>
    <w:rsid w:val="00ED634C"/>
    <w:rsid w:val="00ED6D6C"/>
    <w:rsid w:val="00ED6EB9"/>
    <w:rsid w:val="00ED7434"/>
    <w:rsid w:val="00EE0C80"/>
    <w:rsid w:val="00EE10F1"/>
    <w:rsid w:val="00EE1E93"/>
    <w:rsid w:val="00EE28F9"/>
    <w:rsid w:val="00EE3182"/>
    <w:rsid w:val="00EE38DB"/>
    <w:rsid w:val="00EE4080"/>
    <w:rsid w:val="00EE72FC"/>
    <w:rsid w:val="00EF04D5"/>
    <w:rsid w:val="00EF0665"/>
    <w:rsid w:val="00EF0BA7"/>
    <w:rsid w:val="00EF0D99"/>
    <w:rsid w:val="00EF15B4"/>
    <w:rsid w:val="00EF4506"/>
    <w:rsid w:val="00EF4DE7"/>
    <w:rsid w:val="00EF5CF9"/>
    <w:rsid w:val="00EF7150"/>
    <w:rsid w:val="00F048D4"/>
    <w:rsid w:val="00F0714B"/>
    <w:rsid w:val="00F0756B"/>
    <w:rsid w:val="00F0790A"/>
    <w:rsid w:val="00F10E79"/>
    <w:rsid w:val="00F119C1"/>
    <w:rsid w:val="00F12C10"/>
    <w:rsid w:val="00F1306A"/>
    <w:rsid w:val="00F16BB6"/>
    <w:rsid w:val="00F20D4A"/>
    <w:rsid w:val="00F24CC1"/>
    <w:rsid w:val="00F26CF4"/>
    <w:rsid w:val="00F33BB3"/>
    <w:rsid w:val="00F35170"/>
    <w:rsid w:val="00F402F1"/>
    <w:rsid w:val="00F42346"/>
    <w:rsid w:val="00F42A35"/>
    <w:rsid w:val="00F43E6F"/>
    <w:rsid w:val="00F44461"/>
    <w:rsid w:val="00F449AF"/>
    <w:rsid w:val="00F4548E"/>
    <w:rsid w:val="00F45C9C"/>
    <w:rsid w:val="00F4762D"/>
    <w:rsid w:val="00F47BB3"/>
    <w:rsid w:val="00F504F7"/>
    <w:rsid w:val="00F51721"/>
    <w:rsid w:val="00F538ED"/>
    <w:rsid w:val="00F54933"/>
    <w:rsid w:val="00F5690C"/>
    <w:rsid w:val="00F574EF"/>
    <w:rsid w:val="00F63C48"/>
    <w:rsid w:val="00F64FFD"/>
    <w:rsid w:val="00F65321"/>
    <w:rsid w:val="00F665A9"/>
    <w:rsid w:val="00F66ECA"/>
    <w:rsid w:val="00F70601"/>
    <w:rsid w:val="00F708E3"/>
    <w:rsid w:val="00F71D6B"/>
    <w:rsid w:val="00F72AB7"/>
    <w:rsid w:val="00F72D85"/>
    <w:rsid w:val="00F757C1"/>
    <w:rsid w:val="00F76ABC"/>
    <w:rsid w:val="00F77755"/>
    <w:rsid w:val="00F81613"/>
    <w:rsid w:val="00F82D19"/>
    <w:rsid w:val="00F9059B"/>
    <w:rsid w:val="00F91FC5"/>
    <w:rsid w:val="00F93182"/>
    <w:rsid w:val="00F96273"/>
    <w:rsid w:val="00F96C27"/>
    <w:rsid w:val="00F96E52"/>
    <w:rsid w:val="00F97D49"/>
    <w:rsid w:val="00FA01FD"/>
    <w:rsid w:val="00FA0780"/>
    <w:rsid w:val="00FA3EB3"/>
    <w:rsid w:val="00FA4FE6"/>
    <w:rsid w:val="00FA71CC"/>
    <w:rsid w:val="00FA7478"/>
    <w:rsid w:val="00FB0727"/>
    <w:rsid w:val="00FB2516"/>
    <w:rsid w:val="00FB475C"/>
    <w:rsid w:val="00FB4A96"/>
    <w:rsid w:val="00FB791C"/>
    <w:rsid w:val="00FC0051"/>
    <w:rsid w:val="00FC0956"/>
    <w:rsid w:val="00FC1689"/>
    <w:rsid w:val="00FC3446"/>
    <w:rsid w:val="00FC3B1D"/>
    <w:rsid w:val="00FC44CA"/>
    <w:rsid w:val="00FC505C"/>
    <w:rsid w:val="00FC5845"/>
    <w:rsid w:val="00FC677C"/>
    <w:rsid w:val="00FC6AD7"/>
    <w:rsid w:val="00FC7BAE"/>
    <w:rsid w:val="00FD277B"/>
    <w:rsid w:val="00FD3431"/>
    <w:rsid w:val="00FE142E"/>
    <w:rsid w:val="00FE2024"/>
    <w:rsid w:val="00FE4FE2"/>
    <w:rsid w:val="00FE7471"/>
    <w:rsid w:val="00FE7B9F"/>
    <w:rsid w:val="00FF00A1"/>
    <w:rsid w:val="00FF04FF"/>
    <w:rsid w:val="00FF0C20"/>
    <w:rsid w:val="00FF0E78"/>
    <w:rsid w:val="00FF1485"/>
    <w:rsid w:val="00FF1DE6"/>
    <w:rsid w:val="00FF4CC7"/>
    <w:rsid w:val="00FF5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C1A"/>
    <w:rPr>
      <w:rFonts w:ascii="Times New Roman" w:eastAsia="Times New Roman" w:hAnsi="Times New Roman"/>
      <w:sz w:val="24"/>
      <w:szCs w:val="24"/>
    </w:rPr>
  </w:style>
  <w:style w:type="paragraph" w:styleId="1">
    <w:name w:val="heading 1"/>
    <w:basedOn w:val="a0"/>
    <w:next w:val="a0"/>
    <w:link w:val="10"/>
    <w:uiPriority w:val="9"/>
    <w:qFormat/>
    <w:rsid w:val="00BD3007"/>
    <w:pPr>
      <w:keepNext/>
      <w:ind w:left="709" w:firstLine="709"/>
      <w:jc w:val="center"/>
      <w:outlineLvl w:val="0"/>
    </w:pPr>
    <w:rPr>
      <w:b/>
      <w:sz w:val="28"/>
      <w:lang w:val="x-none"/>
    </w:rPr>
  </w:style>
  <w:style w:type="paragraph" w:styleId="2">
    <w:name w:val="heading 2"/>
    <w:aliases w:val="Вид зоны"/>
    <w:basedOn w:val="a0"/>
    <w:next w:val="a0"/>
    <w:link w:val="20"/>
    <w:uiPriority w:val="9"/>
    <w:unhideWhenUsed/>
    <w:qFormat/>
    <w:rsid w:val="00BD3007"/>
    <w:pPr>
      <w:keepNext/>
      <w:ind w:left="709" w:firstLine="709"/>
      <w:jc w:val="center"/>
      <w:outlineLvl w:val="1"/>
    </w:pPr>
    <w:rPr>
      <w:b/>
      <w:bCs/>
      <w:iCs/>
      <w:sz w:val="26"/>
      <w:szCs w:val="28"/>
      <w:lang w:val="x-none"/>
    </w:rPr>
  </w:style>
  <w:style w:type="paragraph" w:styleId="3">
    <w:name w:val="heading 3"/>
    <w:basedOn w:val="a0"/>
    <w:next w:val="a0"/>
    <w:link w:val="30"/>
    <w:uiPriority w:val="9"/>
    <w:unhideWhenUsed/>
    <w:qFormat/>
    <w:rsid w:val="00BD3007"/>
    <w:pPr>
      <w:keepNext/>
      <w:ind w:left="709" w:firstLine="709"/>
      <w:outlineLvl w:val="2"/>
    </w:pPr>
    <w:rPr>
      <w:b/>
      <w:bCs/>
      <w:szCs w:val="26"/>
      <w:lang w:val="x-none"/>
    </w:rPr>
  </w:style>
  <w:style w:type="paragraph" w:styleId="4">
    <w:name w:val="heading 4"/>
    <w:basedOn w:val="a0"/>
    <w:next w:val="a0"/>
    <w:link w:val="40"/>
    <w:uiPriority w:val="9"/>
    <w:unhideWhenUsed/>
    <w:qFormat/>
    <w:rsid w:val="00BD3007"/>
    <w:pPr>
      <w:keepNext/>
      <w:spacing w:before="240" w:after="60"/>
      <w:outlineLvl w:val="3"/>
    </w:pPr>
    <w:rPr>
      <w:rFonts w:ascii="Calibri" w:hAnsi="Calibri"/>
      <w:b/>
      <w:bCs/>
      <w:sz w:val="28"/>
      <w:szCs w:val="28"/>
      <w:lang w:val="x-none"/>
    </w:rPr>
  </w:style>
  <w:style w:type="paragraph" w:styleId="5">
    <w:name w:val="heading 5"/>
    <w:basedOn w:val="a0"/>
    <w:next w:val="a0"/>
    <w:link w:val="50"/>
    <w:uiPriority w:val="9"/>
    <w:qFormat/>
    <w:rsid w:val="00BD3007"/>
    <w:pPr>
      <w:keepNext/>
      <w:keepLines/>
      <w:spacing w:before="200"/>
      <w:ind w:firstLine="709"/>
      <w:jc w:val="both"/>
      <w:outlineLvl w:val="4"/>
    </w:pPr>
    <w:rPr>
      <w:rFonts w:ascii="Cambria" w:hAnsi="Cambria"/>
      <w:color w:val="243F60"/>
      <w:lang w:val="x-none"/>
    </w:rPr>
  </w:style>
  <w:style w:type="paragraph" w:styleId="6">
    <w:name w:val="heading 6"/>
    <w:basedOn w:val="a0"/>
    <w:next w:val="a0"/>
    <w:link w:val="60"/>
    <w:uiPriority w:val="9"/>
    <w:qFormat/>
    <w:rsid w:val="00BD3007"/>
    <w:pPr>
      <w:keepNext/>
      <w:keepLines/>
      <w:spacing w:before="200"/>
      <w:ind w:firstLine="709"/>
      <w:jc w:val="both"/>
      <w:outlineLvl w:val="5"/>
    </w:pPr>
    <w:rPr>
      <w:rFonts w:ascii="Cambria" w:hAnsi="Cambria"/>
      <w:i/>
      <w:iCs/>
      <w:color w:val="243F60"/>
      <w:lang w:val="x-none"/>
    </w:rPr>
  </w:style>
  <w:style w:type="paragraph" w:styleId="7">
    <w:name w:val="heading 7"/>
    <w:aliases w:val="заголовок для ПЗЗ"/>
    <w:basedOn w:val="a0"/>
    <w:next w:val="a0"/>
    <w:link w:val="70"/>
    <w:uiPriority w:val="9"/>
    <w:qFormat/>
    <w:rsid w:val="00BD3007"/>
    <w:pPr>
      <w:keepNext/>
      <w:spacing w:before="120" w:after="120"/>
      <w:jc w:val="center"/>
      <w:outlineLvl w:val="6"/>
    </w:pPr>
    <w:rPr>
      <w:rFonts w:eastAsia="MS Mincho"/>
      <w:b/>
      <w:sz w:val="28"/>
      <w:lang w:val="x-none"/>
    </w:rPr>
  </w:style>
  <w:style w:type="paragraph" w:styleId="8">
    <w:name w:val="heading 8"/>
    <w:basedOn w:val="a0"/>
    <w:next w:val="a0"/>
    <w:link w:val="80"/>
    <w:uiPriority w:val="9"/>
    <w:semiHidden/>
    <w:unhideWhenUsed/>
    <w:qFormat/>
    <w:rsid w:val="00F91F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0"/>
    <w:next w:val="a0"/>
    <w:link w:val="90"/>
    <w:uiPriority w:val="9"/>
    <w:semiHidden/>
    <w:unhideWhenUsed/>
    <w:qFormat/>
    <w:rsid w:val="00F91FC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D3007"/>
    <w:rPr>
      <w:rFonts w:ascii="Times New Roman" w:eastAsia="Times New Roman" w:hAnsi="Times New Roman" w:cs="Times New Roman"/>
      <w:b/>
      <w:sz w:val="28"/>
      <w:szCs w:val="24"/>
      <w:lang w:eastAsia="ru-RU"/>
    </w:rPr>
  </w:style>
  <w:style w:type="character" w:customStyle="1" w:styleId="20">
    <w:name w:val="Заголовок 2 Знак"/>
    <w:aliases w:val="Вид зоны Знак"/>
    <w:link w:val="2"/>
    <w:uiPriority w:val="9"/>
    <w:rsid w:val="00BD3007"/>
    <w:rPr>
      <w:rFonts w:ascii="Times New Roman" w:eastAsia="Times New Roman" w:hAnsi="Times New Roman" w:cs="Times New Roman"/>
      <w:b/>
      <w:bCs/>
      <w:iCs/>
      <w:sz w:val="26"/>
      <w:szCs w:val="28"/>
      <w:lang w:eastAsia="ru-RU"/>
    </w:rPr>
  </w:style>
  <w:style w:type="character" w:customStyle="1" w:styleId="30">
    <w:name w:val="Заголовок 3 Знак"/>
    <w:link w:val="3"/>
    <w:uiPriority w:val="9"/>
    <w:rsid w:val="00BD3007"/>
    <w:rPr>
      <w:rFonts w:ascii="Times New Roman" w:eastAsia="Times New Roman" w:hAnsi="Times New Roman" w:cs="Times New Roman"/>
      <w:b/>
      <w:bCs/>
      <w:sz w:val="24"/>
      <w:szCs w:val="26"/>
      <w:lang w:eastAsia="ru-RU"/>
    </w:rPr>
  </w:style>
  <w:style w:type="character" w:customStyle="1" w:styleId="40">
    <w:name w:val="Заголовок 4 Знак"/>
    <w:link w:val="4"/>
    <w:uiPriority w:val="9"/>
    <w:rsid w:val="00BD3007"/>
    <w:rPr>
      <w:rFonts w:ascii="Calibri" w:eastAsia="Times New Roman" w:hAnsi="Calibri" w:cs="Times New Roman"/>
      <w:b/>
      <w:bCs/>
      <w:sz w:val="28"/>
      <w:szCs w:val="28"/>
      <w:lang w:eastAsia="ru-RU"/>
    </w:rPr>
  </w:style>
  <w:style w:type="character" w:customStyle="1" w:styleId="50">
    <w:name w:val="Заголовок 5 Знак"/>
    <w:link w:val="5"/>
    <w:uiPriority w:val="9"/>
    <w:rsid w:val="00BD3007"/>
    <w:rPr>
      <w:rFonts w:ascii="Cambria" w:eastAsia="Times New Roman" w:hAnsi="Cambria" w:cs="Times New Roman"/>
      <w:color w:val="243F60"/>
      <w:sz w:val="24"/>
      <w:szCs w:val="24"/>
      <w:lang w:eastAsia="ru-RU"/>
    </w:rPr>
  </w:style>
  <w:style w:type="character" w:customStyle="1" w:styleId="60">
    <w:name w:val="Заголовок 6 Знак"/>
    <w:link w:val="6"/>
    <w:uiPriority w:val="9"/>
    <w:rsid w:val="00BD3007"/>
    <w:rPr>
      <w:rFonts w:ascii="Cambria" w:eastAsia="Times New Roman" w:hAnsi="Cambria" w:cs="Times New Roman"/>
      <w:i/>
      <w:iCs/>
      <w:color w:val="243F60"/>
      <w:sz w:val="24"/>
      <w:szCs w:val="24"/>
      <w:lang w:eastAsia="ru-RU"/>
    </w:rPr>
  </w:style>
  <w:style w:type="character" w:customStyle="1" w:styleId="70">
    <w:name w:val="Заголовок 7 Знак"/>
    <w:aliases w:val="заголовок для ПЗЗ Знак"/>
    <w:link w:val="7"/>
    <w:uiPriority w:val="9"/>
    <w:rsid w:val="00BD3007"/>
    <w:rPr>
      <w:rFonts w:ascii="Times New Roman" w:eastAsia="MS Mincho" w:hAnsi="Times New Roman" w:cs="Times New Roman"/>
      <w:b/>
      <w:sz w:val="28"/>
      <w:szCs w:val="24"/>
      <w:lang w:eastAsia="ru-RU"/>
    </w:rPr>
  </w:style>
  <w:style w:type="paragraph" w:styleId="a4">
    <w:name w:val="header"/>
    <w:basedOn w:val="a0"/>
    <w:link w:val="a5"/>
    <w:rsid w:val="00BD3007"/>
    <w:pPr>
      <w:tabs>
        <w:tab w:val="center" w:pos="4677"/>
        <w:tab w:val="right" w:pos="9355"/>
      </w:tabs>
    </w:pPr>
    <w:rPr>
      <w:lang w:val="x-none"/>
    </w:rPr>
  </w:style>
  <w:style w:type="character" w:customStyle="1" w:styleId="a5">
    <w:name w:val="Верхний колонтитул Знак"/>
    <w:link w:val="a4"/>
    <w:rsid w:val="00BD3007"/>
    <w:rPr>
      <w:rFonts w:ascii="Times New Roman" w:eastAsia="Times New Roman" w:hAnsi="Times New Roman" w:cs="Times New Roman"/>
      <w:sz w:val="24"/>
      <w:szCs w:val="24"/>
      <w:lang w:eastAsia="ru-RU"/>
    </w:rPr>
  </w:style>
  <w:style w:type="paragraph" w:styleId="a6">
    <w:name w:val="footer"/>
    <w:basedOn w:val="a0"/>
    <w:link w:val="a7"/>
    <w:uiPriority w:val="99"/>
    <w:rsid w:val="00BD3007"/>
    <w:pPr>
      <w:tabs>
        <w:tab w:val="center" w:pos="4677"/>
        <w:tab w:val="right" w:pos="9355"/>
      </w:tabs>
    </w:pPr>
    <w:rPr>
      <w:lang w:val="x-none"/>
    </w:rPr>
  </w:style>
  <w:style w:type="character" w:customStyle="1" w:styleId="a7">
    <w:name w:val="Нижний колонтитул Знак"/>
    <w:link w:val="a6"/>
    <w:uiPriority w:val="99"/>
    <w:rsid w:val="00BD3007"/>
    <w:rPr>
      <w:rFonts w:ascii="Times New Roman" w:eastAsia="Times New Roman" w:hAnsi="Times New Roman" w:cs="Times New Roman"/>
      <w:sz w:val="24"/>
      <w:szCs w:val="24"/>
      <w:lang w:eastAsia="ru-RU"/>
    </w:rPr>
  </w:style>
  <w:style w:type="paragraph" w:customStyle="1" w:styleId="a8">
    <w:name w:val="Чертежный"/>
    <w:rsid w:val="00BD3007"/>
    <w:pPr>
      <w:jc w:val="both"/>
    </w:pPr>
    <w:rPr>
      <w:rFonts w:ascii="ISOCPEUR" w:eastAsia="Times New Roman" w:hAnsi="ISOCPEUR"/>
      <w:i/>
      <w:sz w:val="28"/>
      <w:lang w:val="uk-UA"/>
    </w:rPr>
  </w:style>
  <w:style w:type="character" w:styleId="a9">
    <w:name w:val="page number"/>
    <w:basedOn w:val="a1"/>
    <w:rsid w:val="00BD3007"/>
  </w:style>
  <w:style w:type="paragraph" w:customStyle="1" w:styleId="ConsPlusNormal">
    <w:name w:val="ConsPlusNormal"/>
    <w:rsid w:val="00BD3007"/>
    <w:pPr>
      <w:widowControl w:val="0"/>
      <w:autoSpaceDE w:val="0"/>
      <w:autoSpaceDN w:val="0"/>
      <w:adjustRightInd w:val="0"/>
      <w:ind w:firstLine="720"/>
    </w:pPr>
    <w:rPr>
      <w:rFonts w:ascii="Arial" w:eastAsia="Times New Roman" w:hAnsi="Arial" w:cs="Arial"/>
    </w:rPr>
  </w:style>
  <w:style w:type="table" w:styleId="aa">
    <w:name w:val="Table Grid"/>
    <w:basedOn w:val="a2"/>
    <w:uiPriority w:val="59"/>
    <w:rsid w:val="00BD300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0"/>
    <w:uiPriority w:val="34"/>
    <w:qFormat/>
    <w:rsid w:val="00BD3007"/>
    <w:pPr>
      <w:ind w:left="708"/>
    </w:pPr>
  </w:style>
  <w:style w:type="paragraph" w:styleId="ac">
    <w:name w:val="Title"/>
    <w:basedOn w:val="a0"/>
    <w:link w:val="ad"/>
    <w:uiPriority w:val="10"/>
    <w:qFormat/>
    <w:rsid w:val="00BD3007"/>
    <w:pPr>
      <w:jc w:val="center"/>
    </w:pPr>
    <w:rPr>
      <w:lang w:val="x-none"/>
    </w:rPr>
  </w:style>
  <w:style w:type="character" w:customStyle="1" w:styleId="ad">
    <w:name w:val="Название Знак"/>
    <w:link w:val="ac"/>
    <w:uiPriority w:val="10"/>
    <w:rsid w:val="00BD3007"/>
    <w:rPr>
      <w:rFonts w:ascii="Times New Roman" w:eastAsia="Times New Roman" w:hAnsi="Times New Roman" w:cs="Times New Roman"/>
      <w:sz w:val="24"/>
      <w:szCs w:val="24"/>
      <w:lang w:eastAsia="ru-RU"/>
    </w:rPr>
  </w:style>
  <w:style w:type="paragraph" w:styleId="21">
    <w:name w:val="Body Text Indent 2"/>
    <w:basedOn w:val="a0"/>
    <w:link w:val="22"/>
    <w:uiPriority w:val="99"/>
    <w:rsid w:val="00BD3007"/>
    <w:pPr>
      <w:ind w:firstLine="709"/>
      <w:jc w:val="both"/>
    </w:pPr>
    <w:rPr>
      <w:b/>
      <w:lang w:val="x-none"/>
    </w:rPr>
  </w:style>
  <w:style w:type="character" w:customStyle="1" w:styleId="22">
    <w:name w:val="Основной текст с отступом 2 Знак"/>
    <w:link w:val="21"/>
    <w:uiPriority w:val="99"/>
    <w:rsid w:val="00BD3007"/>
    <w:rPr>
      <w:rFonts w:ascii="Times New Roman" w:eastAsia="Times New Roman" w:hAnsi="Times New Roman" w:cs="Times New Roman"/>
      <w:b/>
      <w:sz w:val="24"/>
      <w:szCs w:val="24"/>
      <w:lang w:eastAsia="ru-RU"/>
    </w:rPr>
  </w:style>
  <w:style w:type="paragraph" w:customStyle="1" w:styleId="210">
    <w:name w:val="Основной текст 21"/>
    <w:basedOn w:val="a0"/>
    <w:rsid w:val="00BD3007"/>
    <w:pPr>
      <w:widowControl w:val="0"/>
      <w:ind w:firstLine="567"/>
      <w:jc w:val="both"/>
    </w:pPr>
    <w:rPr>
      <w:color w:val="000000"/>
      <w:szCs w:val="20"/>
    </w:rPr>
  </w:style>
  <w:style w:type="paragraph" w:customStyle="1" w:styleId="WW-Web">
    <w:name w:val="WW-Обычный (Web)"/>
    <w:basedOn w:val="a0"/>
    <w:link w:val="WW-Web0"/>
    <w:rsid w:val="00BD3007"/>
    <w:pPr>
      <w:widowControl w:val="0"/>
      <w:suppressAutoHyphens/>
      <w:spacing w:before="100" w:after="100"/>
    </w:pPr>
    <w:rPr>
      <w:rFonts w:eastAsia="Lucida Sans Unicode"/>
      <w:kern w:val="1"/>
      <w:szCs w:val="20"/>
      <w:lang w:val="x-none" w:eastAsia="ar-SA"/>
    </w:rPr>
  </w:style>
  <w:style w:type="character" w:customStyle="1" w:styleId="WW-Web0">
    <w:name w:val="WW-Обычный (Web) Знак"/>
    <w:link w:val="WW-Web"/>
    <w:rsid w:val="00BD3007"/>
    <w:rPr>
      <w:rFonts w:ascii="Times New Roman" w:eastAsia="Lucida Sans Unicode" w:hAnsi="Times New Roman" w:cs="Calibri"/>
      <w:kern w:val="1"/>
      <w:sz w:val="24"/>
      <w:szCs w:val="20"/>
      <w:lang w:eastAsia="ar-SA"/>
    </w:rPr>
  </w:style>
  <w:style w:type="paragraph" w:customStyle="1" w:styleId="0">
    <w:name w:val="Основной текст 0"/>
    <w:aliases w:val="95 ПК"/>
    <w:basedOn w:val="a0"/>
    <w:rsid w:val="00BD3007"/>
    <w:pPr>
      <w:ind w:firstLine="539"/>
      <w:jc w:val="both"/>
    </w:pPr>
    <w:rPr>
      <w:rFonts w:eastAsia="Calibri"/>
      <w:color w:val="000000"/>
      <w:kern w:val="24"/>
      <w:lang w:eastAsia="en-US"/>
    </w:rPr>
  </w:style>
  <w:style w:type="paragraph" w:customStyle="1" w:styleId="Iauiue">
    <w:name w:val="Iau?iue"/>
    <w:rsid w:val="00BD3007"/>
    <w:pPr>
      <w:widowControl w:val="0"/>
    </w:pPr>
    <w:rPr>
      <w:rFonts w:ascii="Times New Roman" w:eastAsia="Times New Roman" w:hAnsi="Times New Roman"/>
    </w:rPr>
  </w:style>
  <w:style w:type="paragraph" w:customStyle="1" w:styleId="CharChar1CharChar1CharChar">
    <w:name w:val="Char Char Знак Знак1 Char Char1 Знак Знак Char Char"/>
    <w:basedOn w:val="a0"/>
    <w:next w:val="a0"/>
    <w:uiPriority w:val="99"/>
    <w:rsid w:val="00BD3007"/>
    <w:pPr>
      <w:spacing w:before="100" w:beforeAutospacing="1" w:after="100" w:afterAutospacing="1"/>
    </w:pPr>
    <w:rPr>
      <w:rFonts w:ascii="Tahoma" w:hAnsi="Tahoma" w:cs="Tahoma"/>
      <w:sz w:val="20"/>
      <w:szCs w:val="20"/>
      <w:lang w:val="en-US" w:eastAsia="en-US"/>
    </w:rPr>
  </w:style>
  <w:style w:type="paragraph" w:styleId="ae">
    <w:name w:val="footnote text"/>
    <w:basedOn w:val="a0"/>
    <w:link w:val="af"/>
    <w:uiPriority w:val="99"/>
    <w:rsid w:val="00BD3007"/>
    <w:rPr>
      <w:sz w:val="20"/>
      <w:szCs w:val="20"/>
      <w:lang w:val="x-none"/>
    </w:rPr>
  </w:style>
  <w:style w:type="character" w:customStyle="1" w:styleId="af">
    <w:name w:val="Текст сноски Знак"/>
    <w:link w:val="ae"/>
    <w:uiPriority w:val="99"/>
    <w:rsid w:val="00BD3007"/>
    <w:rPr>
      <w:rFonts w:ascii="Times New Roman" w:eastAsia="Times New Roman" w:hAnsi="Times New Roman" w:cs="Times New Roman"/>
      <w:sz w:val="20"/>
      <w:szCs w:val="20"/>
      <w:lang w:eastAsia="ru-RU"/>
    </w:rPr>
  </w:style>
  <w:style w:type="character" w:styleId="af0">
    <w:name w:val="footnote reference"/>
    <w:uiPriority w:val="99"/>
    <w:rsid w:val="00BD3007"/>
    <w:rPr>
      <w:vertAlign w:val="superscript"/>
    </w:rPr>
  </w:style>
  <w:style w:type="paragraph" w:customStyle="1" w:styleId="nienie">
    <w:name w:val="nienie"/>
    <w:basedOn w:val="a0"/>
    <w:rsid w:val="00BD3007"/>
    <w:pPr>
      <w:keepLines/>
      <w:widowControl w:val="0"/>
      <w:ind w:left="709" w:hanging="284"/>
      <w:jc w:val="both"/>
    </w:pPr>
    <w:rPr>
      <w:rFonts w:ascii="Peterburg" w:hAnsi="Peterburg"/>
      <w:szCs w:val="20"/>
    </w:rPr>
  </w:style>
  <w:style w:type="paragraph" w:customStyle="1" w:styleId="ConsNormal">
    <w:name w:val="ConsNormal"/>
    <w:rsid w:val="00BD3007"/>
    <w:pPr>
      <w:widowControl w:val="0"/>
      <w:autoSpaceDE w:val="0"/>
      <w:autoSpaceDN w:val="0"/>
      <w:adjustRightInd w:val="0"/>
      <w:ind w:right="19772" w:firstLine="720"/>
    </w:pPr>
    <w:rPr>
      <w:rFonts w:ascii="Arial" w:eastAsia="Times New Roman" w:hAnsi="Arial" w:cs="Arial"/>
    </w:rPr>
  </w:style>
  <w:style w:type="paragraph" w:styleId="af1">
    <w:name w:val="TOC Heading"/>
    <w:basedOn w:val="1"/>
    <w:next w:val="a0"/>
    <w:uiPriority w:val="39"/>
    <w:unhideWhenUsed/>
    <w:qFormat/>
    <w:rsid w:val="00BD3007"/>
    <w:pPr>
      <w:keepLines/>
      <w:spacing w:before="480" w:line="276" w:lineRule="auto"/>
      <w:ind w:left="0" w:firstLine="0"/>
      <w:jc w:val="left"/>
      <w:outlineLvl w:val="9"/>
    </w:pPr>
    <w:rPr>
      <w:rFonts w:ascii="Cambria" w:hAnsi="Cambria"/>
      <w:bCs/>
      <w:color w:val="365F91"/>
      <w:szCs w:val="28"/>
      <w:lang w:eastAsia="en-US"/>
    </w:rPr>
  </w:style>
  <w:style w:type="paragraph" w:styleId="11">
    <w:name w:val="toc 1"/>
    <w:basedOn w:val="a0"/>
    <w:next w:val="a0"/>
    <w:autoRedefine/>
    <w:uiPriority w:val="39"/>
    <w:unhideWhenUsed/>
    <w:qFormat/>
    <w:rsid w:val="00B15340"/>
    <w:pPr>
      <w:tabs>
        <w:tab w:val="right" w:leader="dot" w:pos="9360"/>
      </w:tabs>
      <w:spacing w:before="400" w:line="276" w:lineRule="auto"/>
      <w:ind w:firstLine="567"/>
      <w:jc w:val="both"/>
    </w:pPr>
    <w:rPr>
      <w:szCs w:val="22"/>
      <w:lang w:eastAsia="en-US"/>
    </w:rPr>
  </w:style>
  <w:style w:type="paragraph" w:styleId="af2">
    <w:name w:val="Balloon Text"/>
    <w:basedOn w:val="a0"/>
    <w:link w:val="af3"/>
    <w:uiPriority w:val="99"/>
    <w:unhideWhenUsed/>
    <w:rsid w:val="00BD3007"/>
    <w:rPr>
      <w:rFonts w:ascii="Tahoma" w:hAnsi="Tahoma"/>
      <w:sz w:val="16"/>
      <w:szCs w:val="16"/>
      <w:lang w:val="x-none"/>
    </w:rPr>
  </w:style>
  <w:style w:type="character" w:customStyle="1" w:styleId="af3">
    <w:name w:val="Текст выноски Знак"/>
    <w:link w:val="af2"/>
    <w:uiPriority w:val="99"/>
    <w:rsid w:val="00BD3007"/>
    <w:rPr>
      <w:rFonts w:ascii="Tahoma" w:eastAsia="Times New Roman" w:hAnsi="Tahoma" w:cs="Tahoma"/>
      <w:sz w:val="16"/>
      <w:szCs w:val="16"/>
      <w:lang w:eastAsia="ru-RU"/>
    </w:rPr>
  </w:style>
  <w:style w:type="character" w:styleId="af4">
    <w:name w:val="Hyperlink"/>
    <w:uiPriority w:val="99"/>
    <w:unhideWhenUsed/>
    <w:rsid w:val="00BD3007"/>
    <w:rPr>
      <w:color w:val="0000FF"/>
      <w:u w:val="single"/>
    </w:rPr>
  </w:style>
  <w:style w:type="character" w:customStyle="1" w:styleId="WW8Num7z2">
    <w:name w:val="WW8Num7z2"/>
    <w:rsid w:val="00BD3007"/>
    <w:rPr>
      <w:rFonts w:ascii="Wingdings" w:hAnsi="Wingdings"/>
    </w:rPr>
  </w:style>
  <w:style w:type="character" w:styleId="af5">
    <w:name w:val="Emphasis"/>
    <w:uiPriority w:val="20"/>
    <w:qFormat/>
    <w:rsid w:val="00BD3007"/>
    <w:rPr>
      <w:i/>
      <w:iCs/>
    </w:rPr>
  </w:style>
  <w:style w:type="character" w:customStyle="1" w:styleId="y5black">
    <w:name w:val="y5_black"/>
    <w:basedOn w:val="a1"/>
    <w:rsid w:val="00BD3007"/>
  </w:style>
  <w:style w:type="paragraph" w:styleId="af6">
    <w:name w:val="Normal (Web)"/>
    <w:basedOn w:val="a0"/>
    <w:uiPriority w:val="99"/>
    <w:unhideWhenUsed/>
    <w:rsid w:val="00BD3007"/>
    <w:pPr>
      <w:spacing w:before="100" w:beforeAutospacing="1" w:after="100" w:afterAutospacing="1"/>
    </w:pPr>
  </w:style>
  <w:style w:type="paragraph" w:customStyle="1" w:styleId="Iniiaiieoaenonionooiii2">
    <w:name w:val="Iniiaiie oaeno n ionooiii 2"/>
    <w:basedOn w:val="Iauiue"/>
    <w:rsid w:val="00BD3007"/>
    <w:pPr>
      <w:widowControl/>
      <w:ind w:firstLine="284"/>
      <w:jc w:val="both"/>
    </w:pPr>
    <w:rPr>
      <w:rFonts w:ascii="Peterburg" w:hAnsi="Peterburg"/>
    </w:rPr>
  </w:style>
  <w:style w:type="paragraph" w:customStyle="1" w:styleId="af7">
    <w:name w:val="???????"/>
    <w:rsid w:val="00BD3007"/>
    <w:pPr>
      <w:autoSpaceDE w:val="0"/>
      <w:autoSpaceDN w:val="0"/>
      <w:adjustRightInd w:val="0"/>
      <w:spacing w:line="360" w:lineRule="auto"/>
      <w:ind w:firstLine="283"/>
    </w:pPr>
    <w:rPr>
      <w:rFonts w:ascii="Times New Roman" w:eastAsia="Times New Roman" w:hAnsi="Times New Roman"/>
    </w:rPr>
  </w:style>
  <w:style w:type="paragraph" w:customStyle="1" w:styleId="12">
    <w:name w:val="Без интервала1"/>
    <w:qFormat/>
    <w:rsid w:val="00BD3007"/>
    <w:pPr>
      <w:ind w:firstLine="709"/>
      <w:jc w:val="both"/>
    </w:pPr>
    <w:rPr>
      <w:sz w:val="22"/>
      <w:szCs w:val="22"/>
    </w:rPr>
  </w:style>
  <w:style w:type="paragraph" w:styleId="af8">
    <w:name w:val="Body Text"/>
    <w:aliases w:val="Заг1,BO,ID,body indent,ändrad,EHPT,Body Text2"/>
    <w:basedOn w:val="a0"/>
    <w:link w:val="af9"/>
    <w:uiPriority w:val="99"/>
    <w:unhideWhenUsed/>
    <w:rsid w:val="00BD3007"/>
    <w:pPr>
      <w:spacing w:after="120"/>
    </w:pPr>
    <w:rPr>
      <w:lang w:val="x-none"/>
    </w:rPr>
  </w:style>
  <w:style w:type="character" w:customStyle="1" w:styleId="af9">
    <w:name w:val="Основной текст Знак"/>
    <w:aliases w:val="Заг1 Знак,BO Знак,ID Знак,body indent Знак,ändrad Знак,EHPT Знак,Body Text2 Знак"/>
    <w:link w:val="af8"/>
    <w:uiPriority w:val="99"/>
    <w:rsid w:val="00BD3007"/>
    <w:rPr>
      <w:rFonts w:ascii="Times New Roman" w:eastAsia="Times New Roman" w:hAnsi="Times New Roman" w:cs="Times New Roman"/>
      <w:sz w:val="24"/>
      <w:szCs w:val="24"/>
      <w:lang w:eastAsia="ru-RU"/>
    </w:rPr>
  </w:style>
  <w:style w:type="paragraph" w:customStyle="1" w:styleId="ConsPlusTitle">
    <w:name w:val="ConsPlusTitle"/>
    <w:rsid w:val="00BD3007"/>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0"/>
    <w:rsid w:val="00BD3007"/>
    <w:pPr>
      <w:spacing w:before="100" w:after="100"/>
    </w:pPr>
    <w:rPr>
      <w:szCs w:val="20"/>
    </w:rPr>
  </w:style>
  <w:style w:type="paragraph" w:customStyle="1" w:styleId="211">
    <w:name w:val="Основной текст с отступом 21"/>
    <w:basedOn w:val="a0"/>
    <w:rsid w:val="00BD3007"/>
    <w:pPr>
      <w:spacing w:before="120"/>
      <w:ind w:firstLine="709"/>
      <w:jc w:val="both"/>
    </w:pPr>
    <w:rPr>
      <w:szCs w:val="20"/>
    </w:rPr>
  </w:style>
  <w:style w:type="paragraph" w:styleId="23">
    <w:name w:val="Body Text 2"/>
    <w:basedOn w:val="a0"/>
    <w:link w:val="24"/>
    <w:unhideWhenUsed/>
    <w:rsid w:val="00BD3007"/>
    <w:pPr>
      <w:spacing w:after="120" w:line="480" w:lineRule="auto"/>
    </w:pPr>
    <w:rPr>
      <w:lang w:val="x-none"/>
    </w:rPr>
  </w:style>
  <w:style w:type="character" w:customStyle="1" w:styleId="24">
    <w:name w:val="Основной текст 2 Знак"/>
    <w:link w:val="23"/>
    <w:rsid w:val="00BD3007"/>
    <w:rPr>
      <w:rFonts w:ascii="Times New Roman" w:eastAsia="Times New Roman" w:hAnsi="Times New Roman" w:cs="Times New Roman"/>
      <w:sz w:val="24"/>
      <w:szCs w:val="24"/>
      <w:lang w:eastAsia="ru-RU"/>
    </w:rPr>
  </w:style>
  <w:style w:type="paragraph" w:customStyle="1" w:styleId="ConsPlusNonformat">
    <w:name w:val="ConsPlusNonformat"/>
    <w:rsid w:val="00BD3007"/>
    <w:pPr>
      <w:widowControl w:val="0"/>
      <w:autoSpaceDE w:val="0"/>
      <w:autoSpaceDN w:val="0"/>
      <w:adjustRightInd w:val="0"/>
    </w:pPr>
    <w:rPr>
      <w:rFonts w:ascii="Courier New" w:eastAsia="Times New Roman" w:hAnsi="Courier New" w:cs="Courier New"/>
    </w:rPr>
  </w:style>
  <w:style w:type="paragraph" w:customStyle="1" w:styleId="afa">
    <w:name w:val="a"/>
    <w:basedOn w:val="a0"/>
    <w:rsid w:val="00BD3007"/>
    <w:pPr>
      <w:spacing w:before="100" w:beforeAutospacing="1" w:after="100" w:afterAutospacing="1"/>
    </w:pPr>
  </w:style>
  <w:style w:type="paragraph" w:customStyle="1" w:styleId="a00">
    <w:name w:val="a0"/>
    <w:basedOn w:val="a0"/>
    <w:rsid w:val="00BD3007"/>
    <w:pPr>
      <w:spacing w:before="100" w:beforeAutospacing="1" w:after="100" w:afterAutospacing="1"/>
    </w:pPr>
  </w:style>
  <w:style w:type="paragraph" w:customStyle="1" w:styleId="afb">
    <w:name w:val="Основной ГП"/>
    <w:link w:val="afc"/>
    <w:qFormat/>
    <w:rsid w:val="00BD3007"/>
    <w:pPr>
      <w:spacing w:after="120" w:line="276" w:lineRule="auto"/>
      <w:ind w:firstLine="709"/>
      <w:jc w:val="both"/>
    </w:pPr>
    <w:rPr>
      <w:rFonts w:ascii="Tahoma" w:hAnsi="Tahoma" w:cs="Tahoma"/>
      <w:sz w:val="24"/>
      <w:szCs w:val="24"/>
      <w:lang w:eastAsia="en-US"/>
    </w:rPr>
  </w:style>
  <w:style w:type="character" w:customStyle="1" w:styleId="afc">
    <w:name w:val="Основной ГП Знак"/>
    <w:link w:val="afb"/>
    <w:rsid w:val="00BD3007"/>
    <w:rPr>
      <w:rFonts w:ascii="Tahoma" w:hAnsi="Tahoma" w:cs="Tahoma"/>
      <w:sz w:val="24"/>
      <w:szCs w:val="24"/>
      <w:lang w:val="ru-RU" w:eastAsia="en-US" w:bidi="ar-SA"/>
    </w:rPr>
  </w:style>
  <w:style w:type="character" w:customStyle="1" w:styleId="120">
    <w:name w:val="Стиль 12 пт"/>
    <w:rsid w:val="00BD3007"/>
    <w:rPr>
      <w:sz w:val="24"/>
    </w:rPr>
  </w:style>
  <w:style w:type="paragraph" w:customStyle="1" w:styleId="Default">
    <w:name w:val="Default"/>
    <w:rsid w:val="00BD3007"/>
    <w:pPr>
      <w:autoSpaceDE w:val="0"/>
      <w:autoSpaceDN w:val="0"/>
      <w:adjustRightInd w:val="0"/>
    </w:pPr>
    <w:rPr>
      <w:rFonts w:ascii="Times New Roman" w:hAnsi="Times New Roman"/>
      <w:color w:val="000000"/>
      <w:sz w:val="24"/>
      <w:szCs w:val="24"/>
      <w:lang w:eastAsia="en-US"/>
    </w:rPr>
  </w:style>
  <w:style w:type="paragraph" w:styleId="afd">
    <w:name w:val="Document Map"/>
    <w:basedOn w:val="a0"/>
    <w:link w:val="afe"/>
    <w:uiPriority w:val="99"/>
    <w:unhideWhenUsed/>
    <w:rsid w:val="00BD3007"/>
    <w:pPr>
      <w:ind w:firstLine="709"/>
      <w:jc w:val="both"/>
    </w:pPr>
    <w:rPr>
      <w:rFonts w:ascii="Tahoma" w:hAnsi="Tahoma"/>
      <w:sz w:val="16"/>
      <w:szCs w:val="16"/>
      <w:lang w:val="x-none"/>
    </w:rPr>
  </w:style>
  <w:style w:type="character" w:customStyle="1" w:styleId="afe">
    <w:name w:val="Схема документа Знак"/>
    <w:link w:val="afd"/>
    <w:uiPriority w:val="99"/>
    <w:rsid w:val="00BD3007"/>
    <w:rPr>
      <w:rFonts w:ascii="Tahoma" w:eastAsia="Times New Roman" w:hAnsi="Tahoma" w:cs="Tahoma"/>
      <w:sz w:val="16"/>
      <w:szCs w:val="16"/>
      <w:lang w:eastAsia="ru-RU"/>
    </w:rPr>
  </w:style>
  <w:style w:type="paragraph" w:customStyle="1" w:styleId="aff">
    <w:name w:val="Знак Знак Знак"/>
    <w:basedOn w:val="a0"/>
    <w:rsid w:val="00BD3007"/>
    <w:pPr>
      <w:widowControl w:val="0"/>
      <w:adjustRightInd w:val="0"/>
      <w:spacing w:after="160" w:line="240" w:lineRule="exact"/>
      <w:jc w:val="right"/>
    </w:pPr>
    <w:rPr>
      <w:sz w:val="20"/>
      <w:szCs w:val="20"/>
      <w:lang w:val="en-GB" w:eastAsia="en-US"/>
    </w:rPr>
  </w:style>
  <w:style w:type="paragraph" w:customStyle="1" w:styleId="aff0">
    <w:name w:val="Стиль"/>
    <w:rsid w:val="00BD3007"/>
    <w:pPr>
      <w:widowControl w:val="0"/>
      <w:autoSpaceDE w:val="0"/>
      <w:autoSpaceDN w:val="0"/>
    </w:pPr>
    <w:rPr>
      <w:rFonts w:ascii="Times New Roman" w:eastAsia="Times New Roman" w:hAnsi="Times New Roman"/>
      <w:spacing w:val="-1"/>
      <w:kern w:val="65535"/>
      <w:position w:val="-1"/>
      <w:sz w:val="24"/>
      <w:szCs w:val="24"/>
    </w:rPr>
  </w:style>
  <w:style w:type="paragraph" w:customStyle="1" w:styleId="13">
    <w:name w:val="З1"/>
    <w:basedOn w:val="a0"/>
    <w:next w:val="a0"/>
    <w:rsid w:val="00BD3007"/>
    <w:pPr>
      <w:spacing w:line="360" w:lineRule="auto"/>
      <w:ind w:firstLine="748"/>
      <w:jc w:val="both"/>
    </w:pPr>
    <w:rPr>
      <w:b/>
      <w:snapToGrid w:val="0"/>
    </w:rPr>
  </w:style>
  <w:style w:type="paragraph" w:customStyle="1" w:styleId="u">
    <w:name w:val="u"/>
    <w:basedOn w:val="a0"/>
    <w:rsid w:val="00BD3007"/>
    <w:pPr>
      <w:ind w:firstLine="353"/>
      <w:jc w:val="both"/>
    </w:pPr>
  </w:style>
  <w:style w:type="paragraph" w:customStyle="1" w:styleId="14">
    <w:name w:val="Знак Знак Знак1"/>
    <w:basedOn w:val="a0"/>
    <w:rsid w:val="00BD3007"/>
    <w:pPr>
      <w:widowControl w:val="0"/>
      <w:adjustRightInd w:val="0"/>
      <w:spacing w:after="160" w:line="240" w:lineRule="exact"/>
      <w:jc w:val="right"/>
    </w:pPr>
    <w:rPr>
      <w:sz w:val="20"/>
      <w:szCs w:val="20"/>
      <w:lang w:val="en-GB" w:eastAsia="en-US"/>
    </w:rPr>
  </w:style>
  <w:style w:type="character" w:styleId="aff1">
    <w:name w:val="FollowedHyperlink"/>
    <w:uiPriority w:val="99"/>
    <w:unhideWhenUsed/>
    <w:rsid w:val="00BD3007"/>
    <w:rPr>
      <w:color w:val="800080"/>
      <w:u w:val="single"/>
    </w:rPr>
  </w:style>
  <w:style w:type="paragraph" w:customStyle="1" w:styleId="25">
    <w:name w:val="Îñíîâíîé òåêñò 2"/>
    <w:basedOn w:val="a0"/>
    <w:rsid w:val="00BD3007"/>
    <w:pPr>
      <w:widowControl w:val="0"/>
      <w:ind w:firstLine="720"/>
      <w:jc w:val="both"/>
    </w:pPr>
    <w:rPr>
      <w:b/>
      <w:color w:val="000000"/>
      <w:szCs w:val="20"/>
      <w:lang w:val="en-US"/>
    </w:rPr>
  </w:style>
  <w:style w:type="paragraph" w:customStyle="1" w:styleId="s12">
    <w:name w:val="s_12"/>
    <w:basedOn w:val="a0"/>
    <w:rsid w:val="00BD3007"/>
    <w:pPr>
      <w:ind w:firstLine="720"/>
    </w:pPr>
  </w:style>
  <w:style w:type="paragraph" w:customStyle="1" w:styleId="s13">
    <w:name w:val="s_13"/>
    <w:basedOn w:val="a0"/>
    <w:rsid w:val="00BD3007"/>
    <w:pPr>
      <w:ind w:firstLine="720"/>
    </w:pPr>
  </w:style>
  <w:style w:type="character" w:styleId="aff2">
    <w:name w:val="annotation reference"/>
    <w:uiPriority w:val="99"/>
    <w:unhideWhenUsed/>
    <w:rsid w:val="00BD3007"/>
    <w:rPr>
      <w:sz w:val="16"/>
      <w:szCs w:val="16"/>
    </w:rPr>
  </w:style>
  <w:style w:type="paragraph" w:styleId="aff3">
    <w:name w:val="annotation text"/>
    <w:basedOn w:val="a0"/>
    <w:link w:val="aff4"/>
    <w:uiPriority w:val="99"/>
    <w:unhideWhenUsed/>
    <w:rsid w:val="00BD3007"/>
    <w:pPr>
      <w:ind w:firstLine="709"/>
      <w:jc w:val="both"/>
    </w:pPr>
    <w:rPr>
      <w:sz w:val="20"/>
      <w:szCs w:val="20"/>
      <w:lang w:val="x-none"/>
    </w:rPr>
  </w:style>
  <w:style w:type="character" w:customStyle="1" w:styleId="aff4">
    <w:name w:val="Текст примечания Знак"/>
    <w:link w:val="aff3"/>
    <w:uiPriority w:val="99"/>
    <w:rsid w:val="00BD3007"/>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BD3007"/>
    <w:rPr>
      <w:b/>
      <w:bCs/>
    </w:rPr>
  </w:style>
  <w:style w:type="character" w:customStyle="1" w:styleId="aff6">
    <w:name w:val="Тема примечания Знак"/>
    <w:link w:val="aff5"/>
    <w:uiPriority w:val="99"/>
    <w:rsid w:val="00BD3007"/>
    <w:rPr>
      <w:rFonts w:ascii="Times New Roman" w:eastAsia="Times New Roman" w:hAnsi="Times New Roman" w:cs="Times New Roman"/>
      <w:b/>
      <w:bCs/>
      <w:sz w:val="20"/>
      <w:szCs w:val="20"/>
      <w:lang w:eastAsia="ru-RU"/>
    </w:rPr>
  </w:style>
  <w:style w:type="paragraph" w:customStyle="1" w:styleId="s3">
    <w:name w:val="s_3"/>
    <w:basedOn w:val="a0"/>
    <w:rsid w:val="00BD3007"/>
    <w:pPr>
      <w:spacing w:before="100" w:beforeAutospacing="1" w:after="100" w:afterAutospacing="1"/>
    </w:pPr>
  </w:style>
  <w:style w:type="paragraph" w:customStyle="1" w:styleId="s1">
    <w:name w:val="s_1"/>
    <w:basedOn w:val="a0"/>
    <w:rsid w:val="00BD3007"/>
    <w:pPr>
      <w:spacing w:before="100" w:beforeAutospacing="1" w:after="100" w:afterAutospacing="1"/>
    </w:pPr>
  </w:style>
  <w:style w:type="character" w:customStyle="1" w:styleId="s10">
    <w:name w:val="s_10"/>
    <w:basedOn w:val="a1"/>
    <w:rsid w:val="00BD3007"/>
  </w:style>
  <w:style w:type="character" w:customStyle="1" w:styleId="spelle">
    <w:name w:val="spelle"/>
    <w:basedOn w:val="a1"/>
    <w:rsid w:val="00BD3007"/>
  </w:style>
  <w:style w:type="character" w:customStyle="1" w:styleId="apple-converted-space">
    <w:name w:val="apple-converted-space"/>
    <w:basedOn w:val="a1"/>
    <w:rsid w:val="00BD3007"/>
  </w:style>
  <w:style w:type="paragraph" w:styleId="aff7">
    <w:name w:val="Body Text Indent"/>
    <w:basedOn w:val="a0"/>
    <w:link w:val="aff8"/>
    <w:unhideWhenUsed/>
    <w:rsid w:val="00BD3007"/>
    <w:pPr>
      <w:spacing w:after="120"/>
      <w:ind w:left="283"/>
    </w:pPr>
    <w:rPr>
      <w:lang w:val="x-none"/>
    </w:rPr>
  </w:style>
  <w:style w:type="character" w:customStyle="1" w:styleId="aff8">
    <w:name w:val="Основной текст с отступом Знак"/>
    <w:link w:val="aff7"/>
    <w:rsid w:val="00BD3007"/>
    <w:rPr>
      <w:rFonts w:ascii="Times New Roman" w:eastAsia="Times New Roman" w:hAnsi="Times New Roman" w:cs="Times New Roman"/>
      <w:sz w:val="24"/>
      <w:szCs w:val="24"/>
      <w:lang w:eastAsia="ru-RU"/>
    </w:rPr>
  </w:style>
  <w:style w:type="paragraph" w:customStyle="1" w:styleId="15">
    <w:name w:val="Текст примечания1"/>
    <w:basedOn w:val="a0"/>
    <w:rsid w:val="00BD3007"/>
    <w:pPr>
      <w:suppressAutoHyphens/>
    </w:pPr>
    <w:rPr>
      <w:bCs/>
      <w:sz w:val="20"/>
      <w:szCs w:val="20"/>
      <w:lang w:eastAsia="ar-SA"/>
    </w:rPr>
  </w:style>
  <w:style w:type="paragraph" w:customStyle="1" w:styleId="aff9">
    <w:name w:val="Нормальный (таблица)"/>
    <w:basedOn w:val="a0"/>
    <w:next w:val="a0"/>
    <w:uiPriority w:val="99"/>
    <w:rsid w:val="00BD3007"/>
    <w:pPr>
      <w:widowControl w:val="0"/>
      <w:autoSpaceDE w:val="0"/>
      <w:autoSpaceDN w:val="0"/>
      <w:adjustRightInd w:val="0"/>
      <w:jc w:val="both"/>
    </w:pPr>
    <w:rPr>
      <w:rFonts w:ascii="Arial" w:hAnsi="Arial" w:cs="Arial"/>
      <w:sz w:val="26"/>
      <w:szCs w:val="26"/>
    </w:rPr>
  </w:style>
  <w:style w:type="paragraph" w:customStyle="1" w:styleId="affa">
    <w:name w:val="Прижатый влево"/>
    <w:basedOn w:val="a0"/>
    <w:next w:val="a0"/>
    <w:uiPriority w:val="99"/>
    <w:rsid w:val="00BD3007"/>
    <w:pPr>
      <w:widowControl w:val="0"/>
      <w:autoSpaceDE w:val="0"/>
      <w:autoSpaceDN w:val="0"/>
      <w:adjustRightInd w:val="0"/>
    </w:pPr>
    <w:rPr>
      <w:rFonts w:ascii="Arial" w:hAnsi="Arial" w:cs="Arial"/>
      <w:sz w:val="26"/>
      <w:szCs w:val="26"/>
    </w:rPr>
  </w:style>
  <w:style w:type="paragraph" w:styleId="affb">
    <w:name w:val="caption"/>
    <w:basedOn w:val="a0"/>
    <w:next w:val="a0"/>
    <w:uiPriority w:val="35"/>
    <w:qFormat/>
    <w:rsid w:val="00BD3007"/>
    <w:pPr>
      <w:ind w:firstLine="709"/>
      <w:jc w:val="both"/>
    </w:pPr>
    <w:rPr>
      <w:b/>
      <w:bCs/>
      <w:sz w:val="20"/>
      <w:szCs w:val="20"/>
    </w:rPr>
  </w:style>
  <w:style w:type="table" w:styleId="affc">
    <w:name w:val="Light List"/>
    <w:basedOn w:val="a2"/>
    <w:uiPriority w:val="61"/>
    <w:rsid w:val="00BD3007"/>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Основной текст с отступом 31"/>
    <w:basedOn w:val="a0"/>
    <w:rsid w:val="00230DCF"/>
    <w:pPr>
      <w:tabs>
        <w:tab w:val="left" w:pos="709"/>
      </w:tabs>
      <w:ind w:firstLine="709"/>
      <w:jc w:val="both"/>
    </w:pPr>
    <w:rPr>
      <w:rFonts w:ascii="TimesET" w:eastAsia="TimesET" w:hAnsi="TimesET"/>
      <w:szCs w:val="20"/>
    </w:rPr>
  </w:style>
  <w:style w:type="paragraph" w:styleId="32">
    <w:name w:val="Body Text Indent 3"/>
    <w:basedOn w:val="a0"/>
    <w:link w:val="33"/>
    <w:rsid w:val="00230DCF"/>
    <w:pPr>
      <w:ind w:left="360" w:hanging="360"/>
      <w:jc w:val="both"/>
    </w:pPr>
    <w:rPr>
      <w:b/>
      <w:bCs/>
      <w:sz w:val="28"/>
      <w:lang w:val="x-none" w:eastAsia="x-none"/>
    </w:rPr>
  </w:style>
  <w:style w:type="character" w:customStyle="1" w:styleId="33">
    <w:name w:val="Основной текст с отступом 3 Знак"/>
    <w:link w:val="32"/>
    <w:rsid w:val="00230DCF"/>
    <w:rPr>
      <w:rFonts w:ascii="Times New Roman" w:eastAsia="Times New Roman" w:hAnsi="Times New Roman"/>
      <w:b/>
      <w:bCs/>
      <w:sz w:val="28"/>
      <w:szCs w:val="24"/>
      <w:lang w:val="x-none" w:eastAsia="x-none"/>
    </w:rPr>
  </w:style>
  <w:style w:type="paragraph" w:customStyle="1" w:styleId="affd">
    <w:name w:val="Готовый"/>
    <w:basedOn w:val="a0"/>
    <w:rsid w:val="00230D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snapToGrid w:val="0"/>
      <w:sz w:val="20"/>
      <w:szCs w:val="20"/>
    </w:rPr>
  </w:style>
  <w:style w:type="paragraph" w:customStyle="1" w:styleId="ConsTitle">
    <w:name w:val="ConsTitle"/>
    <w:rsid w:val="00230DCF"/>
    <w:pPr>
      <w:widowControl w:val="0"/>
      <w:autoSpaceDE w:val="0"/>
      <w:autoSpaceDN w:val="0"/>
      <w:adjustRightInd w:val="0"/>
      <w:ind w:right="19772"/>
    </w:pPr>
    <w:rPr>
      <w:rFonts w:ascii="Arial" w:eastAsia="Times New Roman" w:hAnsi="Arial" w:cs="Arial"/>
      <w:b/>
      <w:bCs/>
      <w:sz w:val="16"/>
      <w:szCs w:val="16"/>
    </w:rPr>
  </w:style>
  <w:style w:type="paragraph" w:customStyle="1" w:styleId="16">
    <w:name w:val="Основной текст1"/>
    <w:basedOn w:val="a0"/>
    <w:rsid w:val="00230DCF"/>
    <w:pPr>
      <w:widowControl w:val="0"/>
      <w:ind w:firstLine="709"/>
      <w:jc w:val="both"/>
    </w:pPr>
    <w:rPr>
      <w:szCs w:val="20"/>
    </w:rPr>
  </w:style>
  <w:style w:type="paragraph" w:customStyle="1" w:styleId="00">
    <w:name w:val="Заголовок 0"/>
    <w:basedOn w:val="1"/>
    <w:rsid w:val="00230DCF"/>
    <w:pPr>
      <w:ind w:left="0" w:firstLine="0"/>
    </w:pPr>
    <w:rPr>
      <w:b w:val="0"/>
      <w:caps/>
      <w:sz w:val="24"/>
      <w:lang w:eastAsia="x-none"/>
    </w:rPr>
  </w:style>
  <w:style w:type="paragraph" w:customStyle="1" w:styleId="Iauiue2">
    <w:name w:val="Iau?iue2"/>
    <w:rsid w:val="00230DCF"/>
    <w:pPr>
      <w:widowControl w:val="0"/>
    </w:pPr>
    <w:rPr>
      <w:rFonts w:ascii="Times New Roman" w:eastAsia="Times New Roman" w:hAnsi="Times New Roman"/>
      <w:lang w:val="en-US"/>
    </w:rPr>
  </w:style>
  <w:style w:type="paragraph" w:customStyle="1" w:styleId="affe">
    <w:name w:val="Ñòèëü"/>
    <w:rsid w:val="00230DCF"/>
    <w:pPr>
      <w:widowControl w:val="0"/>
    </w:pPr>
    <w:rPr>
      <w:rFonts w:ascii="Times New Roman" w:eastAsia="Times New Roman" w:hAnsi="Times New Roman"/>
      <w:spacing w:val="-1"/>
      <w:kern w:val="65535"/>
      <w:position w:val="-1"/>
      <w:sz w:val="24"/>
      <w:lang w:val="en-US"/>
    </w:rPr>
  </w:style>
  <w:style w:type="paragraph" w:customStyle="1" w:styleId="afff">
    <w:name w:val="Îáû÷íûé"/>
    <w:rsid w:val="00230DCF"/>
    <w:pPr>
      <w:widowControl w:val="0"/>
    </w:pPr>
    <w:rPr>
      <w:rFonts w:ascii="Times New Roman" w:eastAsia="Times New Roman" w:hAnsi="Times New Roman"/>
      <w:sz w:val="28"/>
    </w:rPr>
  </w:style>
  <w:style w:type="paragraph" w:customStyle="1" w:styleId="26">
    <w:name w:val="Îñíîâíîé òåêñò ñ îòñòóïîì 2"/>
    <w:basedOn w:val="afff"/>
    <w:rsid w:val="00230DCF"/>
  </w:style>
  <w:style w:type="paragraph" w:customStyle="1" w:styleId="17">
    <w:name w:val="çàãîëîâîê 1"/>
    <w:basedOn w:val="afff"/>
    <w:next w:val="afff"/>
    <w:rsid w:val="00230DCF"/>
  </w:style>
  <w:style w:type="paragraph" w:customStyle="1" w:styleId="34">
    <w:name w:val="Îñíîâíîé òåêñò ñ îòñòóïîì 3"/>
    <w:basedOn w:val="afff"/>
    <w:rsid w:val="00230DCF"/>
  </w:style>
  <w:style w:type="paragraph" w:customStyle="1" w:styleId="Iniiaiieoaeno">
    <w:name w:val="Iniiaiie oaeno"/>
    <w:basedOn w:val="Iauiue"/>
    <w:rsid w:val="00230DCF"/>
  </w:style>
  <w:style w:type="paragraph" w:customStyle="1" w:styleId="afff0">
    <w:name w:val="основной"/>
    <w:basedOn w:val="a0"/>
    <w:rsid w:val="00230DCF"/>
    <w:pPr>
      <w:keepNext/>
    </w:pPr>
    <w:rPr>
      <w:szCs w:val="20"/>
    </w:rPr>
  </w:style>
  <w:style w:type="paragraph" w:customStyle="1" w:styleId="Iniiaiieoaeno2">
    <w:name w:val="Iniiaiie oaeno 2"/>
    <w:basedOn w:val="a0"/>
    <w:rsid w:val="00230DCF"/>
    <w:pPr>
      <w:widowControl w:val="0"/>
      <w:ind w:firstLine="567"/>
      <w:jc w:val="both"/>
    </w:pPr>
    <w:rPr>
      <w:b/>
      <w:color w:val="000000"/>
      <w:szCs w:val="20"/>
    </w:rPr>
  </w:style>
  <w:style w:type="paragraph" w:customStyle="1" w:styleId="afff1">
    <w:name w:val="Îñíîâíîé òåêñò"/>
    <w:basedOn w:val="afff"/>
    <w:rsid w:val="00230DCF"/>
  </w:style>
  <w:style w:type="paragraph" w:customStyle="1" w:styleId="caaieiaie2">
    <w:name w:val="caaieiaie 2"/>
    <w:basedOn w:val="Iauiue"/>
    <w:next w:val="Iauiue"/>
    <w:rsid w:val="00230DCF"/>
  </w:style>
  <w:style w:type="paragraph" w:styleId="afff2">
    <w:name w:val="Plain Text"/>
    <w:basedOn w:val="a0"/>
    <w:link w:val="afff3"/>
    <w:rsid w:val="00230DCF"/>
    <w:rPr>
      <w:rFonts w:ascii="Courier New" w:hAnsi="Courier New"/>
      <w:sz w:val="20"/>
      <w:szCs w:val="20"/>
      <w:lang w:val="x-none" w:eastAsia="x-none"/>
    </w:rPr>
  </w:style>
  <w:style w:type="character" w:customStyle="1" w:styleId="afff3">
    <w:name w:val="Текст Знак"/>
    <w:link w:val="afff2"/>
    <w:rsid w:val="00230DCF"/>
    <w:rPr>
      <w:rFonts w:ascii="Courier New" w:eastAsia="Times New Roman" w:hAnsi="Courier New"/>
      <w:lang w:val="x-none" w:eastAsia="x-none"/>
    </w:rPr>
  </w:style>
  <w:style w:type="table" w:customStyle="1" w:styleId="18">
    <w:name w:val="Сетка таблицы1"/>
    <w:basedOn w:val="a2"/>
    <w:next w:val="aa"/>
    <w:rsid w:val="00230DCF"/>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a"/>
    <w:uiPriority w:val="59"/>
    <w:rsid w:val="00230DC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ветлый список1"/>
    <w:basedOn w:val="a2"/>
    <w:uiPriority w:val="61"/>
    <w:rsid w:val="00230DCF"/>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Cell">
    <w:name w:val="ConsPlusCell"/>
    <w:rsid w:val="00230DCF"/>
    <w:pPr>
      <w:widowControl w:val="0"/>
      <w:autoSpaceDE w:val="0"/>
      <w:autoSpaceDN w:val="0"/>
    </w:pPr>
    <w:rPr>
      <w:rFonts w:ascii="Courier New" w:eastAsia="Times New Roman" w:hAnsi="Courier New" w:cs="Courier New"/>
    </w:rPr>
  </w:style>
  <w:style w:type="paragraph" w:customStyle="1" w:styleId="ConsPlusDocList">
    <w:name w:val="ConsPlusDocList"/>
    <w:rsid w:val="00230DCF"/>
    <w:pPr>
      <w:widowControl w:val="0"/>
      <w:autoSpaceDE w:val="0"/>
      <w:autoSpaceDN w:val="0"/>
    </w:pPr>
    <w:rPr>
      <w:rFonts w:ascii="Courier New" w:eastAsia="Times New Roman" w:hAnsi="Courier New" w:cs="Courier New"/>
    </w:rPr>
  </w:style>
  <w:style w:type="paragraph" w:customStyle="1" w:styleId="ConsPlusTitlePage">
    <w:name w:val="ConsPlusTitlePage"/>
    <w:rsid w:val="00230DCF"/>
    <w:pPr>
      <w:widowControl w:val="0"/>
      <w:autoSpaceDE w:val="0"/>
      <w:autoSpaceDN w:val="0"/>
    </w:pPr>
    <w:rPr>
      <w:rFonts w:ascii="Tahoma" w:eastAsia="Times New Roman" w:hAnsi="Tahoma" w:cs="Tahoma"/>
    </w:rPr>
  </w:style>
  <w:style w:type="paragraph" w:customStyle="1" w:styleId="ConsPlusJurTerm">
    <w:name w:val="ConsPlusJurTerm"/>
    <w:rsid w:val="00230DCF"/>
    <w:pPr>
      <w:widowControl w:val="0"/>
      <w:autoSpaceDE w:val="0"/>
      <w:autoSpaceDN w:val="0"/>
    </w:pPr>
    <w:rPr>
      <w:rFonts w:ascii="Tahoma" w:eastAsia="Times New Roman" w:hAnsi="Tahoma" w:cs="Tahoma"/>
      <w:sz w:val="22"/>
    </w:rPr>
  </w:style>
  <w:style w:type="character" w:customStyle="1" w:styleId="docaccesstitle">
    <w:name w:val="docaccess_title"/>
    <w:basedOn w:val="a1"/>
    <w:rsid w:val="00230DCF"/>
  </w:style>
  <w:style w:type="character" w:customStyle="1" w:styleId="afff4">
    <w:name w:val="Гипертекстовая ссылка"/>
    <w:uiPriority w:val="99"/>
    <w:rsid w:val="008A40D7"/>
    <w:rPr>
      <w:color w:val="106BBE"/>
    </w:rPr>
  </w:style>
  <w:style w:type="character" w:customStyle="1" w:styleId="blk">
    <w:name w:val="blk"/>
    <w:basedOn w:val="a1"/>
    <w:rsid w:val="008B55FF"/>
  </w:style>
  <w:style w:type="character" w:customStyle="1" w:styleId="diffins">
    <w:name w:val="diff_ins"/>
    <w:basedOn w:val="a1"/>
    <w:rsid w:val="008B55FF"/>
  </w:style>
  <w:style w:type="character" w:customStyle="1" w:styleId="UnresolvedMention">
    <w:name w:val="Unresolved Mention"/>
    <w:basedOn w:val="a1"/>
    <w:uiPriority w:val="99"/>
    <w:semiHidden/>
    <w:unhideWhenUsed/>
    <w:rsid w:val="00C61BA1"/>
    <w:rPr>
      <w:color w:val="605E5C"/>
      <w:shd w:val="clear" w:color="auto" w:fill="E1DFDD"/>
    </w:rPr>
  </w:style>
  <w:style w:type="paragraph" w:customStyle="1" w:styleId="a">
    <w:name w:val="Статья №"/>
    <w:basedOn w:val="a0"/>
    <w:link w:val="afff5"/>
    <w:autoRedefine/>
    <w:qFormat/>
    <w:rsid w:val="00BA4C03"/>
    <w:pPr>
      <w:keepNext/>
      <w:numPr>
        <w:numId w:val="12"/>
      </w:numPr>
      <w:spacing w:before="120"/>
      <w:ind w:left="0" w:firstLine="709"/>
      <w:jc w:val="both"/>
      <w:outlineLvl w:val="2"/>
    </w:pPr>
    <w:rPr>
      <w:b/>
      <w:bCs/>
      <w:szCs w:val="26"/>
    </w:rPr>
  </w:style>
  <w:style w:type="character" w:customStyle="1" w:styleId="afff5">
    <w:name w:val="Статья № Знак"/>
    <w:basedOn w:val="a1"/>
    <w:link w:val="a"/>
    <w:rsid w:val="00BA4C03"/>
    <w:rPr>
      <w:rFonts w:ascii="Times New Roman" w:eastAsia="Times New Roman" w:hAnsi="Times New Roman"/>
      <w:b/>
      <w:bCs/>
      <w:sz w:val="24"/>
      <w:szCs w:val="26"/>
    </w:rPr>
  </w:style>
  <w:style w:type="paragraph" w:styleId="27">
    <w:name w:val="toc 2"/>
    <w:basedOn w:val="a0"/>
    <w:next w:val="a0"/>
    <w:autoRedefine/>
    <w:uiPriority w:val="39"/>
    <w:unhideWhenUsed/>
    <w:qFormat/>
    <w:rsid w:val="00B15340"/>
    <w:pPr>
      <w:spacing w:after="100"/>
      <w:ind w:left="240"/>
      <w:jc w:val="both"/>
    </w:pPr>
  </w:style>
  <w:style w:type="paragraph" w:styleId="35">
    <w:name w:val="toc 3"/>
    <w:basedOn w:val="a0"/>
    <w:next w:val="a0"/>
    <w:autoRedefine/>
    <w:uiPriority w:val="39"/>
    <w:unhideWhenUsed/>
    <w:qFormat/>
    <w:rsid w:val="00C9525C"/>
    <w:pPr>
      <w:tabs>
        <w:tab w:val="right" w:leader="dot" w:pos="9488"/>
      </w:tabs>
      <w:spacing w:after="100"/>
      <w:ind w:left="480"/>
      <w:jc w:val="both"/>
    </w:pPr>
    <w:rPr>
      <w:noProof/>
    </w:rPr>
  </w:style>
  <w:style w:type="character" w:customStyle="1" w:styleId="80">
    <w:name w:val="Заголовок 8 Знак"/>
    <w:basedOn w:val="a1"/>
    <w:link w:val="8"/>
    <w:uiPriority w:val="9"/>
    <w:semiHidden/>
    <w:rsid w:val="00F91FC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90">
    <w:name w:val="Заголовок 9 Знак"/>
    <w:basedOn w:val="a1"/>
    <w:link w:val="9"/>
    <w:uiPriority w:val="9"/>
    <w:semiHidden/>
    <w:rsid w:val="00F91FC5"/>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afff6">
    <w:name w:val="Subtitle"/>
    <w:basedOn w:val="a0"/>
    <w:next w:val="a0"/>
    <w:link w:val="afff7"/>
    <w:uiPriority w:val="11"/>
    <w:qFormat/>
    <w:rsid w:val="00F91F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f7">
    <w:name w:val="Подзаголовок Знак"/>
    <w:basedOn w:val="a1"/>
    <w:link w:val="afff6"/>
    <w:uiPriority w:val="11"/>
    <w:rsid w:val="00F91FC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8">
    <w:name w:val="Quote"/>
    <w:basedOn w:val="a0"/>
    <w:next w:val="a0"/>
    <w:link w:val="29"/>
    <w:uiPriority w:val="29"/>
    <w:qFormat/>
    <w:rsid w:val="00F91F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9">
    <w:name w:val="Цитата 2 Знак"/>
    <w:basedOn w:val="a1"/>
    <w:link w:val="28"/>
    <w:uiPriority w:val="29"/>
    <w:rsid w:val="00F91FC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f8">
    <w:name w:val="Intense Emphasis"/>
    <w:basedOn w:val="a1"/>
    <w:uiPriority w:val="21"/>
    <w:qFormat/>
    <w:rsid w:val="00F91FC5"/>
    <w:rPr>
      <w:i/>
      <w:iCs/>
      <w:color w:val="2E74B5" w:themeColor="accent1" w:themeShade="BF"/>
    </w:rPr>
  </w:style>
  <w:style w:type="paragraph" w:styleId="afff9">
    <w:name w:val="Intense Quote"/>
    <w:basedOn w:val="a0"/>
    <w:next w:val="a0"/>
    <w:link w:val="afffa"/>
    <w:uiPriority w:val="30"/>
    <w:qFormat/>
    <w:rsid w:val="00F91FC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afffa">
    <w:name w:val="Выделенная цитата Знак"/>
    <w:basedOn w:val="a1"/>
    <w:link w:val="afff9"/>
    <w:uiPriority w:val="30"/>
    <w:rsid w:val="00F91FC5"/>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afffb">
    <w:name w:val="Intense Reference"/>
    <w:basedOn w:val="a1"/>
    <w:uiPriority w:val="32"/>
    <w:qFormat/>
    <w:rsid w:val="00F91FC5"/>
    <w:rPr>
      <w:b/>
      <w:bCs/>
      <w:smallCaps/>
      <w:color w:val="2E74B5" w:themeColor="accent1" w:themeShade="BF"/>
      <w:spacing w:val="5"/>
    </w:rPr>
  </w:style>
  <w:style w:type="paragraph" w:customStyle="1" w:styleId="msonormal0">
    <w:name w:val="msonormal"/>
    <w:basedOn w:val="a0"/>
    <w:rsid w:val="00F91FC5"/>
    <w:pPr>
      <w:spacing w:before="100" w:beforeAutospacing="1" w:after="100" w:afterAutospacing="1"/>
    </w:pPr>
  </w:style>
  <w:style w:type="paragraph" w:customStyle="1" w:styleId="consplusnormal0">
    <w:name w:val="consplusnormal"/>
    <w:basedOn w:val="a0"/>
    <w:rsid w:val="00F91FC5"/>
    <w:pPr>
      <w:spacing w:before="100" w:beforeAutospacing="1" w:after="100" w:afterAutospacing="1"/>
    </w:pPr>
  </w:style>
  <w:style w:type="character" w:customStyle="1" w:styleId="1a">
    <w:name w:val="Гиперссылка1"/>
    <w:basedOn w:val="a1"/>
    <w:rsid w:val="00F91FC5"/>
  </w:style>
  <w:style w:type="paragraph" w:customStyle="1" w:styleId="consplusnonformat0">
    <w:name w:val="consplusnonformat"/>
    <w:basedOn w:val="a0"/>
    <w:rsid w:val="00F91FC5"/>
    <w:pPr>
      <w:spacing w:before="100" w:beforeAutospacing="1" w:after="100" w:afterAutospacing="1"/>
    </w:pPr>
  </w:style>
  <w:style w:type="paragraph" w:customStyle="1" w:styleId="consplustitle0">
    <w:name w:val="consplustitle"/>
    <w:basedOn w:val="a0"/>
    <w:rsid w:val="00F91FC5"/>
    <w:pPr>
      <w:spacing w:before="100" w:beforeAutospacing="1" w:after="100" w:afterAutospacing="1"/>
    </w:pPr>
  </w:style>
  <w:style w:type="paragraph" w:customStyle="1" w:styleId="1b">
    <w:name w:val="Верхний колонтитул1"/>
    <w:basedOn w:val="a0"/>
    <w:rsid w:val="00F91FC5"/>
    <w:pPr>
      <w:spacing w:before="100" w:beforeAutospacing="1" w:after="100" w:afterAutospacing="1"/>
    </w:pPr>
  </w:style>
  <w:style w:type="paragraph" w:customStyle="1" w:styleId="bodytextindent2">
    <w:name w:val="bodytextindent2"/>
    <w:basedOn w:val="a0"/>
    <w:rsid w:val="00F91FC5"/>
    <w:pPr>
      <w:spacing w:before="100" w:beforeAutospacing="1" w:after="100" w:afterAutospacing="1"/>
    </w:pPr>
  </w:style>
  <w:style w:type="character" w:customStyle="1" w:styleId="find-button">
    <w:name w:val="find-button"/>
    <w:basedOn w:val="a1"/>
    <w:rsid w:val="00F91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C1A"/>
    <w:rPr>
      <w:rFonts w:ascii="Times New Roman" w:eastAsia="Times New Roman" w:hAnsi="Times New Roman"/>
      <w:sz w:val="24"/>
      <w:szCs w:val="24"/>
    </w:rPr>
  </w:style>
  <w:style w:type="paragraph" w:styleId="1">
    <w:name w:val="heading 1"/>
    <w:basedOn w:val="a0"/>
    <w:next w:val="a0"/>
    <w:link w:val="10"/>
    <w:uiPriority w:val="9"/>
    <w:qFormat/>
    <w:rsid w:val="00BD3007"/>
    <w:pPr>
      <w:keepNext/>
      <w:ind w:left="709" w:firstLine="709"/>
      <w:jc w:val="center"/>
      <w:outlineLvl w:val="0"/>
    </w:pPr>
    <w:rPr>
      <w:b/>
      <w:sz w:val="28"/>
      <w:lang w:val="x-none"/>
    </w:rPr>
  </w:style>
  <w:style w:type="paragraph" w:styleId="2">
    <w:name w:val="heading 2"/>
    <w:aliases w:val="Вид зоны"/>
    <w:basedOn w:val="a0"/>
    <w:next w:val="a0"/>
    <w:link w:val="20"/>
    <w:uiPriority w:val="9"/>
    <w:unhideWhenUsed/>
    <w:qFormat/>
    <w:rsid w:val="00BD3007"/>
    <w:pPr>
      <w:keepNext/>
      <w:ind w:left="709" w:firstLine="709"/>
      <w:jc w:val="center"/>
      <w:outlineLvl w:val="1"/>
    </w:pPr>
    <w:rPr>
      <w:b/>
      <w:bCs/>
      <w:iCs/>
      <w:sz w:val="26"/>
      <w:szCs w:val="28"/>
      <w:lang w:val="x-none"/>
    </w:rPr>
  </w:style>
  <w:style w:type="paragraph" w:styleId="3">
    <w:name w:val="heading 3"/>
    <w:basedOn w:val="a0"/>
    <w:next w:val="a0"/>
    <w:link w:val="30"/>
    <w:uiPriority w:val="9"/>
    <w:unhideWhenUsed/>
    <w:qFormat/>
    <w:rsid w:val="00BD3007"/>
    <w:pPr>
      <w:keepNext/>
      <w:ind w:left="709" w:firstLine="709"/>
      <w:outlineLvl w:val="2"/>
    </w:pPr>
    <w:rPr>
      <w:b/>
      <w:bCs/>
      <w:szCs w:val="26"/>
      <w:lang w:val="x-none"/>
    </w:rPr>
  </w:style>
  <w:style w:type="paragraph" w:styleId="4">
    <w:name w:val="heading 4"/>
    <w:basedOn w:val="a0"/>
    <w:next w:val="a0"/>
    <w:link w:val="40"/>
    <w:uiPriority w:val="9"/>
    <w:unhideWhenUsed/>
    <w:qFormat/>
    <w:rsid w:val="00BD3007"/>
    <w:pPr>
      <w:keepNext/>
      <w:spacing w:before="240" w:after="60"/>
      <w:outlineLvl w:val="3"/>
    </w:pPr>
    <w:rPr>
      <w:rFonts w:ascii="Calibri" w:hAnsi="Calibri"/>
      <w:b/>
      <w:bCs/>
      <w:sz w:val="28"/>
      <w:szCs w:val="28"/>
      <w:lang w:val="x-none"/>
    </w:rPr>
  </w:style>
  <w:style w:type="paragraph" w:styleId="5">
    <w:name w:val="heading 5"/>
    <w:basedOn w:val="a0"/>
    <w:next w:val="a0"/>
    <w:link w:val="50"/>
    <w:uiPriority w:val="9"/>
    <w:qFormat/>
    <w:rsid w:val="00BD3007"/>
    <w:pPr>
      <w:keepNext/>
      <w:keepLines/>
      <w:spacing w:before="200"/>
      <w:ind w:firstLine="709"/>
      <w:jc w:val="both"/>
      <w:outlineLvl w:val="4"/>
    </w:pPr>
    <w:rPr>
      <w:rFonts w:ascii="Cambria" w:hAnsi="Cambria"/>
      <w:color w:val="243F60"/>
      <w:lang w:val="x-none"/>
    </w:rPr>
  </w:style>
  <w:style w:type="paragraph" w:styleId="6">
    <w:name w:val="heading 6"/>
    <w:basedOn w:val="a0"/>
    <w:next w:val="a0"/>
    <w:link w:val="60"/>
    <w:uiPriority w:val="9"/>
    <w:qFormat/>
    <w:rsid w:val="00BD3007"/>
    <w:pPr>
      <w:keepNext/>
      <w:keepLines/>
      <w:spacing w:before="200"/>
      <w:ind w:firstLine="709"/>
      <w:jc w:val="both"/>
      <w:outlineLvl w:val="5"/>
    </w:pPr>
    <w:rPr>
      <w:rFonts w:ascii="Cambria" w:hAnsi="Cambria"/>
      <w:i/>
      <w:iCs/>
      <w:color w:val="243F60"/>
      <w:lang w:val="x-none"/>
    </w:rPr>
  </w:style>
  <w:style w:type="paragraph" w:styleId="7">
    <w:name w:val="heading 7"/>
    <w:aliases w:val="заголовок для ПЗЗ"/>
    <w:basedOn w:val="a0"/>
    <w:next w:val="a0"/>
    <w:link w:val="70"/>
    <w:uiPriority w:val="9"/>
    <w:qFormat/>
    <w:rsid w:val="00BD3007"/>
    <w:pPr>
      <w:keepNext/>
      <w:spacing w:before="120" w:after="120"/>
      <w:jc w:val="center"/>
      <w:outlineLvl w:val="6"/>
    </w:pPr>
    <w:rPr>
      <w:rFonts w:eastAsia="MS Mincho"/>
      <w:b/>
      <w:sz w:val="28"/>
      <w:lang w:val="x-none"/>
    </w:rPr>
  </w:style>
  <w:style w:type="paragraph" w:styleId="8">
    <w:name w:val="heading 8"/>
    <w:basedOn w:val="a0"/>
    <w:next w:val="a0"/>
    <w:link w:val="80"/>
    <w:uiPriority w:val="9"/>
    <w:semiHidden/>
    <w:unhideWhenUsed/>
    <w:qFormat/>
    <w:rsid w:val="00F91F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0"/>
    <w:next w:val="a0"/>
    <w:link w:val="90"/>
    <w:uiPriority w:val="9"/>
    <w:semiHidden/>
    <w:unhideWhenUsed/>
    <w:qFormat/>
    <w:rsid w:val="00F91FC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D3007"/>
    <w:rPr>
      <w:rFonts w:ascii="Times New Roman" w:eastAsia="Times New Roman" w:hAnsi="Times New Roman" w:cs="Times New Roman"/>
      <w:b/>
      <w:sz w:val="28"/>
      <w:szCs w:val="24"/>
      <w:lang w:eastAsia="ru-RU"/>
    </w:rPr>
  </w:style>
  <w:style w:type="character" w:customStyle="1" w:styleId="20">
    <w:name w:val="Заголовок 2 Знак"/>
    <w:aliases w:val="Вид зоны Знак"/>
    <w:link w:val="2"/>
    <w:uiPriority w:val="9"/>
    <w:rsid w:val="00BD3007"/>
    <w:rPr>
      <w:rFonts w:ascii="Times New Roman" w:eastAsia="Times New Roman" w:hAnsi="Times New Roman" w:cs="Times New Roman"/>
      <w:b/>
      <w:bCs/>
      <w:iCs/>
      <w:sz w:val="26"/>
      <w:szCs w:val="28"/>
      <w:lang w:eastAsia="ru-RU"/>
    </w:rPr>
  </w:style>
  <w:style w:type="character" w:customStyle="1" w:styleId="30">
    <w:name w:val="Заголовок 3 Знак"/>
    <w:link w:val="3"/>
    <w:uiPriority w:val="9"/>
    <w:rsid w:val="00BD3007"/>
    <w:rPr>
      <w:rFonts w:ascii="Times New Roman" w:eastAsia="Times New Roman" w:hAnsi="Times New Roman" w:cs="Times New Roman"/>
      <w:b/>
      <w:bCs/>
      <w:sz w:val="24"/>
      <w:szCs w:val="26"/>
      <w:lang w:eastAsia="ru-RU"/>
    </w:rPr>
  </w:style>
  <w:style w:type="character" w:customStyle="1" w:styleId="40">
    <w:name w:val="Заголовок 4 Знак"/>
    <w:link w:val="4"/>
    <w:uiPriority w:val="9"/>
    <w:rsid w:val="00BD3007"/>
    <w:rPr>
      <w:rFonts w:ascii="Calibri" w:eastAsia="Times New Roman" w:hAnsi="Calibri" w:cs="Times New Roman"/>
      <w:b/>
      <w:bCs/>
      <w:sz w:val="28"/>
      <w:szCs w:val="28"/>
      <w:lang w:eastAsia="ru-RU"/>
    </w:rPr>
  </w:style>
  <w:style w:type="character" w:customStyle="1" w:styleId="50">
    <w:name w:val="Заголовок 5 Знак"/>
    <w:link w:val="5"/>
    <w:uiPriority w:val="9"/>
    <w:rsid w:val="00BD3007"/>
    <w:rPr>
      <w:rFonts w:ascii="Cambria" w:eastAsia="Times New Roman" w:hAnsi="Cambria" w:cs="Times New Roman"/>
      <w:color w:val="243F60"/>
      <w:sz w:val="24"/>
      <w:szCs w:val="24"/>
      <w:lang w:eastAsia="ru-RU"/>
    </w:rPr>
  </w:style>
  <w:style w:type="character" w:customStyle="1" w:styleId="60">
    <w:name w:val="Заголовок 6 Знак"/>
    <w:link w:val="6"/>
    <w:uiPriority w:val="9"/>
    <w:rsid w:val="00BD3007"/>
    <w:rPr>
      <w:rFonts w:ascii="Cambria" w:eastAsia="Times New Roman" w:hAnsi="Cambria" w:cs="Times New Roman"/>
      <w:i/>
      <w:iCs/>
      <w:color w:val="243F60"/>
      <w:sz w:val="24"/>
      <w:szCs w:val="24"/>
      <w:lang w:eastAsia="ru-RU"/>
    </w:rPr>
  </w:style>
  <w:style w:type="character" w:customStyle="1" w:styleId="70">
    <w:name w:val="Заголовок 7 Знак"/>
    <w:aliases w:val="заголовок для ПЗЗ Знак"/>
    <w:link w:val="7"/>
    <w:uiPriority w:val="9"/>
    <w:rsid w:val="00BD3007"/>
    <w:rPr>
      <w:rFonts w:ascii="Times New Roman" w:eastAsia="MS Mincho" w:hAnsi="Times New Roman" w:cs="Times New Roman"/>
      <w:b/>
      <w:sz w:val="28"/>
      <w:szCs w:val="24"/>
      <w:lang w:eastAsia="ru-RU"/>
    </w:rPr>
  </w:style>
  <w:style w:type="paragraph" w:styleId="a4">
    <w:name w:val="header"/>
    <w:basedOn w:val="a0"/>
    <w:link w:val="a5"/>
    <w:rsid w:val="00BD3007"/>
    <w:pPr>
      <w:tabs>
        <w:tab w:val="center" w:pos="4677"/>
        <w:tab w:val="right" w:pos="9355"/>
      </w:tabs>
    </w:pPr>
    <w:rPr>
      <w:lang w:val="x-none"/>
    </w:rPr>
  </w:style>
  <w:style w:type="character" w:customStyle="1" w:styleId="a5">
    <w:name w:val="Верхний колонтитул Знак"/>
    <w:link w:val="a4"/>
    <w:rsid w:val="00BD3007"/>
    <w:rPr>
      <w:rFonts w:ascii="Times New Roman" w:eastAsia="Times New Roman" w:hAnsi="Times New Roman" w:cs="Times New Roman"/>
      <w:sz w:val="24"/>
      <w:szCs w:val="24"/>
      <w:lang w:eastAsia="ru-RU"/>
    </w:rPr>
  </w:style>
  <w:style w:type="paragraph" w:styleId="a6">
    <w:name w:val="footer"/>
    <w:basedOn w:val="a0"/>
    <w:link w:val="a7"/>
    <w:uiPriority w:val="99"/>
    <w:rsid w:val="00BD3007"/>
    <w:pPr>
      <w:tabs>
        <w:tab w:val="center" w:pos="4677"/>
        <w:tab w:val="right" w:pos="9355"/>
      </w:tabs>
    </w:pPr>
    <w:rPr>
      <w:lang w:val="x-none"/>
    </w:rPr>
  </w:style>
  <w:style w:type="character" w:customStyle="1" w:styleId="a7">
    <w:name w:val="Нижний колонтитул Знак"/>
    <w:link w:val="a6"/>
    <w:uiPriority w:val="99"/>
    <w:rsid w:val="00BD3007"/>
    <w:rPr>
      <w:rFonts w:ascii="Times New Roman" w:eastAsia="Times New Roman" w:hAnsi="Times New Roman" w:cs="Times New Roman"/>
      <w:sz w:val="24"/>
      <w:szCs w:val="24"/>
      <w:lang w:eastAsia="ru-RU"/>
    </w:rPr>
  </w:style>
  <w:style w:type="paragraph" w:customStyle="1" w:styleId="a8">
    <w:name w:val="Чертежный"/>
    <w:rsid w:val="00BD3007"/>
    <w:pPr>
      <w:jc w:val="both"/>
    </w:pPr>
    <w:rPr>
      <w:rFonts w:ascii="ISOCPEUR" w:eastAsia="Times New Roman" w:hAnsi="ISOCPEUR"/>
      <w:i/>
      <w:sz w:val="28"/>
      <w:lang w:val="uk-UA"/>
    </w:rPr>
  </w:style>
  <w:style w:type="character" w:styleId="a9">
    <w:name w:val="page number"/>
    <w:basedOn w:val="a1"/>
    <w:rsid w:val="00BD3007"/>
  </w:style>
  <w:style w:type="paragraph" w:customStyle="1" w:styleId="ConsPlusNormal">
    <w:name w:val="ConsPlusNormal"/>
    <w:rsid w:val="00BD3007"/>
    <w:pPr>
      <w:widowControl w:val="0"/>
      <w:autoSpaceDE w:val="0"/>
      <w:autoSpaceDN w:val="0"/>
      <w:adjustRightInd w:val="0"/>
      <w:ind w:firstLine="720"/>
    </w:pPr>
    <w:rPr>
      <w:rFonts w:ascii="Arial" w:eastAsia="Times New Roman" w:hAnsi="Arial" w:cs="Arial"/>
    </w:rPr>
  </w:style>
  <w:style w:type="table" w:styleId="aa">
    <w:name w:val="Table Grid"/>
    <w:basedOn w:val="a2"/>
    <w:uiPriority w:val="59"/>
    <w:rsid w:val="00BD300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0"/>
    <w:uiPriority w:val="34"/>
    <w:qFormat/>
    <w:rsid w:val="00BD3007"/>
    <w:pPr>
      <w:ind w:left="708"/>
    </w:pPr>
  </w:style>
  <w:style w:type="paragraph" w:styleId="ac">
    <w:name w:val="Title"/>
    <w:basedOn w:val="a0"/>
    <w:link w:val="ad"/>
    <w:uiPriority w:val="10"/>
    <w:qFormat/>
    <w:rsid w:val="00BD3007"/>
    <w:pPr>
      <w:jc w:val="center"/>
    </w:pPr>
    <w:rPr>
      <w:lang w:val="x-none"/>
    </w:rPr>
  </w:style>
  <w:style w:type="character" w:customStyle="1" w:styleId="ad">
    <w:name w:val="Название Знак"/>
    <w:link w:val="ac"/>
    <w:uiPriority w:val="10"/>
    <w:rsid w:val="00BD3007"/>
    <w:rPr>
      <w:rFonts w:ascii="Times New Roman" w:eastAsia="Times New Roman" w:hAnsi="Times New Roman" w:cs="Times New Roman"/>
      <w:sz w:val="24"/>
      <w:szCs w:val="24"/>
      <w:lang w:eastAsia="ru-RU"/>
    </w:rPr>
  </w:style>
  <w:style w:type="paragraph" w:styleId="21">
    <w:name w:val="Body Text Indent 2"/>
    <w:basedOn w:val="a0"/>
    <w:link w:val="22"/>
    <w:uiPriority w:val="99"/>
    <w:rsid w:val="00BD3007"/>
    <w:pPr>
      <w:ind w:firstLine="709"/>
      <w:jc w:val="both"/>
    </w:pPr>
    <w:rPr>
      <w:b/>
      <w:lang w:val="x-none"/>
    </w:rPr>
  </w:style>
  <w:style w:type="character" w:customStyle="1" w:styleId="22">
    <w:name w:val="Основной текст с отступом 2 Знак"/>
    <w:link w:val="21"/>
    <w:uiPriority w:val="99"/>
    <w:rsid w:val="00BD3007"/>
    <w:rPr>
      <w:rFonts w:ascii="Times New Roman" w:eastAsia="Times New Roman" w:hAnsi="Times New Roman" w:cs="Times New Roman"/>
      <w:b/>
      <w:sz w:val="24"/>
      <w:szCs w:val="24"/>
      <w:lang w:eastAsia="ru-RU"/>
    </w:rPr>
  </w:style>
  <w:style w:type="paragraph" w:customStyle="1" w:styleId="210">
    <w:name w:val="Основной текст 21"/>
    <w:basedOn w:val="a0"/>
    <w:rsid w:val="00BD3007"/>
    <w:pPr>
      <w:widowControl w:val="0"/>
      <w:ind w:firstLine="567"/>
      <w:jc w:val="both"/>
    </w:pPr>
    <w:rPr>
      <w:color w:val="000000"/>
      <w:szCs w:val="20"/>
    </w:rPr>
  </w:style>
  <w:style w:type="paragraph" w:customStyle="1" w:styleId="WW-Web">
    <w:name w:val="WW-Обычный (Web)"/>
    <w:basedOn w:val="a0"/>
    <w:link w:val="WW-Web0"/>
    <w:rsid w:val="00BD3007"/>
    <w:pPr>
      <w:widowControl w:val="0"/>
      <w:suppressAutoHyphens/>
      <w:spacing w:before="100" w:after="100"/>
    </w:pPr>
    <w:rPr>
      <w:rFonts w:eastAsia="Lucida Sans Unicode"/>
      <w:kern w:val="1"/>
      <w:szCs w:val="20"/>
      <w:lang w:val="x-none" w:eastAsia="ar-SA"/>
    </w:rPr>
  </w:style>
  <w:style w:type="character" w:customStyle="1" w:styleId="WW-Web0">
    <w:name w:val="WW-Обычный (Web) Знак"/>
    <w:link w:val="WW-Web"/>
    <w:rsid w:val="00BD3007"/>
    <w:rPr>
      <w:rFonts w:ascii="Times New Roman" w:eastAsia="Lucida Sans Unicode" w:hAnsi="Times New Roman" w:cs="Calibri"/>
      <w:kern w:val="1"/>
      <w:sz w:val="24"/>
      <w:szCs w:val="20"/>
      <w:lang w:eastAsia="ar-SA"/>
    </w:rPr>
  </w:style>
  <w:style w:type="paragraph" w:customStyle="1" w:styleId="0">
    <w:name w:val="Основной текст 0"/>
    <w:aliases w:val="95 ПК"/>
    <w:basedOn w:val="a0"/>
    <w:rsid w:val="00BD3007"/>
    <w:pPr>
      <w:ind w:firstLine="539"/>
      <w:jc w:val="both"/>
    </w:pPr>
    <w:rPr>
      <w:rFonts w:eastAsia="Calibri"/>
      <w:color w:val="000000"/>
      <w:kern w:val="24"/>
      <w:lang w:eastAsia="en-US"/>
    </w:rPr>
  </w:style>
  <w:style w:type="paragraph" w:customStyle="1" w:styleId="Iauiue">
    <w:name w:val="Iau?iue"/>
    <w:rsid w:val="00BD3007"/>
    <w:pPr>
      <w:widowControl w:val="0"/>
    </w:pPr>
    <w:rPr>
      <w:rFonts w:ascii="Times New Roman" w:eastAsia="Times New Roman" w:hAnsi="Times New Roman"/>
    </w:rPr>
  </w:style>
  <w:style w:type="paragraph" w:customStyle="1" w:styleId="CharChar1CharChar1CharChar">
    <w:name w:val="Char Char Знак Знак1 Char Char1 Знак Знак Char Char"/>
    <w:basedOn w:val="a0"/>
    <w:next w:val="a0"/>
    <w:uiPriority w:val="99"/>
    <w:rsid w:val="00BD3007"/>
    <w:pPr>
      <w:spacing w:before="100" w:beforeAutospacing="1" w:after="100" w:afterAutospacing="1"/>
    </w:pPr>
    <w:rPr>
      <w:rFonts w:ascii="Tahoma" w:hAnsi="Tahoma" w:cs="Tahoma"/>
      <w:sz w:val="20"/>
      <w:szCs w:val="20"/>
      <w:lang w:val="en-US" w:eastAsia="en-US"/>
    </w:rPr>
  </w:style>
  <w:style w:type="paragraph" w:styleId="ae">
    <w:name w:val="footnote text"/>
    <w:basedOn w:val="a0"/>
    <w:link w:val="af"/>
    <w:uiPriority w:val="99"/>
    <w:rsid w:val="00BD3007"/>
    <w:rPr>
      <w:sz w:val="20"/>
      <w:szCs w:val="20"/>
      <w:lang w:val="x-none"/>
    </w:rPr>
  </w:style>
  <w:style w:type="character" w:customStyle="1" w:styleId="af">
    <w:name w:val="Текст сноски Знак"/>
    <w:link w:val="ae"/>
    <w:uiPriority w:val="99"/>
    <w:rsid w:val="00BD3007"/>
    <w:rPr>
      <w:rFonts w:ascii="Times New Roman" w:eastAsia="Times New Roman" w:hAnsi="Times New Roman" w:cs="Times New Roman"/>
      <w:sz w:val="20"/>
      <w:szCs w:val="20"/>
      <w:lang w:eastAsia="ru-RU"/>
    </w:rPr>
  </w:style>
  <w:style w:type="character" w:styleId="af0">
    <w:name w:val="footnote reference"/>
    <w:uiPriority w:val="99"/>
    <w:rsid w:val="00BD3007"/>
    <w:rPr>
      <w:vertAlign w:val="superscript"/>
    </w:rPr>
  </w:style>
  <w:style w:type="paragraph" w:customStyle="1" w:styleId="nienie">
    <w:name w:val="nienie"/>
    <w:basedOn w:val="a0"/>
    <w:rsid w:val="00BD3007"/>
    <w:pPr>
      <w:keepLines/>
      <w:widowControl w:val="0"/>
      <w:ind w:left="709" w:hanging="284"/>
      <w:jc w:val="both"/>
    </w:pPr>
    <w:rPr>
      <w:rFonts w:ascii="Peterburg" w:hAnsi="Peterburg"/>
      <w:szCs w:val="20"/>
    </w:rPr>
  </w:style>
  <w:style w:type="paragraph" w:customStyle="1" w:styleId="ConsNormal">
    <w:name w:val="ConsNormal"/>
    <w:rsid w:val="00BD3007"/>
    <w:pPr>
      <w:widowControl w:val="0"/>
      <w:autoSpaceDE w:val="0"/>
      <w:autoSpaceDN w:val="0"/>
      <w:adjustRightInd w:val="0"/>
      <w:ind w:right="19772" w:firstLine="720"/>
    </w:pPr>
    <w:rPr>
      <w:rFonts w:ascii="Arial" w:eastAsia="Times New Roman" w:hAnsi="Arial" w:cs="Arial"/>
    </w:rPr>
  </w:style>
  <w:style w:type="paragraph" w:styleId="af1">
    <w:name w:val="TOC Heading"/>
    <w:basedOn w:val="1"/>
    <w:next w:val="a0"/>
    <w:uiPriority w:val="39"/>
    <w:unhideWhenUsed/>
    <w:qFormat/>
    <w:rsid w:val="00BD3007"/>
    <w:pPr>
      <w:keepLines/>
      <w:spacing w:before="480" w:line="276" w:lineRule="auto"/>
      <w:ind w:left="0" w:firstLine="0"/>
      <w:jc w:val="left"/>
      <w:outlineLvl w:val="9"/>
    </w:pPr>
    <w:rPr>
      <w:rFonts w:ascii="Cambria" w:hAnsi="Cambria"/>
      <w:bCs/>
      <w:color w:val="365F91"/>
      <w:szCs w:val="28"/>
      <w:lang w:eastAsia="en-US"/>
    </w:rPr>
  </w:style>
  <w:style w:type="paragraph" w:styleId="11">
    <w:name w:val="toc 1"/>
    <w:basedOn w:val="a0"/>
    <w:next w:val="a0"/>
    <w:autoRedefine/>
    <w:uiPriority w:val="39"/>
    <w:unhideWhenUsed/>
    <w:qFormat/>
    <w:rsid w:val="00B15340"/>
    <w:pPr>
      <w:tabs>
        <w:tab w:val="right" w:leader="dot" w:pos="9360"/>
      </w:tabs>
      <w:spacing w:before="400" w:line="276" w:lineRule="auto"/>
      <w:ind w:firstLine="567"/>
      <w:jc w:val="both"/>
    </w:pPr>
    <w:rPr>
      <w:szCs w:val="22"/>
      <w:lang w:eastAsia="en-US"/>
    </w:rPr>
  </w:style>
  <w:style w:type="paragraph" w:styleId="af2">
    <w:name w:val="Balloon Text"/>
    <w:basedOn w:val="a0"/>
    <w:link w:val="af3"/>
    <w:uiPriority w:val="99"/>
    <w:unhideWhenUsed/>
    <w:rsid w:val="00BD3007"/>
    <w:rPr>
      <w:rFonts w:ascii="Tahoma" w:hAnsi="Tahoma"/>
      <w:sz w:val="16"/>
      <w:szCs w:val="16"/>
      <w:lang w:val="x-none"/>
    </w:rPr>
  </w:style>
  <w:style w:type="character" w:customStyle="1" w:styleId="af3">
    <w:name w:val="Текст выноски Знак"/>
    <w:link w:val="af2"/>
    <w:uiPriority w:val="99"/>
    <w:rsid w:val="00BD3007"/>
    <w:rPr>
      <w:rFonts w:ascii="Tahoma" w:eastAsia="Times New Roman" w:hAnsi="Tahoma" w:cs="Tahoma"/>
      <w:sz w:val="16"/>
      <w:szCs w:val="16"/>
      <w:lang w:eastAsia="ru-RU"/>
    </w:rPr>
  </w:style>
  <w:style w:type="character" w:styleId="af4">
    <w:name w:val="Hyperlink"/>
    <w:uiPriority w:val="99"/>
    <w:unhideWhenUsed/>
    <w:rsid w:val="00BD3007"/>
    <w:rPr>
      <w:color w:val="0000FF"/>
      <w:u w:val="single"/>
    </w:rPr>
  </w:style>
  <w:style w:type="character" w:customStyle="1" w:styleId="WW8Num7z2">
    <w:name w:val="WW8Num7z2"/>
    <w:rsid w:val="00BD3007"/>
    <w:rPr>
      <w:rFonts w:ascii="Wingdings" w:hAnsi="Wingdings"/>
    </w:rPr>
  </w:style>
  <w:style w:type="character" w:styleId="af5">
    <w:name w:val="Emphasis"/>
    <w:uiPriority w:val="20"/>
    <w:qFormat/>
    <w:rsid w:val="00BD3007"/>
    <w:rPr>
      <w:i/>
      <w:iCs/>
    </w:rPr>
  </w:style>
  <w:style w:type="character" w:customStyle="1" w:styleId="y5black">
    <w:name w:val="y5_black"/>
    <w:basedOn w:val="a1"/>
    <w:rsid w:val="00BD3007"/>
  </w:style>
  <w:style w:type="paragraph" w:styleId="af6">
    <w:name w:val="Normal (Web)"/>
    <w:basedOn w:val="a0"/>
    <w:uiPriority w:val="99"/>
    <w:unhideWhenUsed/>
    <w:rsid w:val="00BD3007"/>
    <w:pPr>
      <w:spacing w:before="100" w:beforeAutospacing="1" w:after="100" w:afterAutospacing="1"/>
    </w:pPr>
  </w:style>
  <w:style w:type="paragraph" w:customStyle="1" w:styleId="Iniiaiieoaenonionooiii2">
    <w:name w:val="Iniiaiie oaeno n ionooiii 2"/>
    <w:basedOn w:val="Iauiue"/>
    <w:rsid w:val="00BD3007"/>
    <w:pPr>
      <w:widowControl/>
      <w:ind w:firstLine="284"/>
      <w:jc w:val="both"/>
    </w:pPr>
    <w:rPr>
      <w:rFonts w:ascii="Peterburg" w:hAnsi="Peterburg"/>
    </w:rPr>
  </w:style>
  <w:style w:type="paragraph" w:customStyle="1" w:styleId="af7">
    <w:name w:val="???????"/>
    <w:rsid w:val="00BD3007"/>
    <w:pPr>
      <w:autoSpaceDE w:val="0"/>
      <w:autoSpaceDN w:val="0"/>
      <w:adjustRightInd w:val="0"/>
      <w:spacing w:line="360" w:lineRule="auto"/>
      <w:ind w:firstLine="283"/>
    </w:pPr>
    <w:rPr>
      <w:rFonts w:ascii="Times New Roman" w:eastAsia="Times New Roman" w:hAnsi="Times New Roman"/>
    </w:rPr>
  </w:style>
  <w:style w:type="paragraph" w:customStyle="1" w:styleId="12">
    <w:name w:val="Без интервала1"/>
    <w:qFormat/>
    <w:rsid w:val="00BD3007"/>
    <w:pPr>
      <w:ind w:firstLine="709"/>
      <w:jc w:val="both"/>
    </w:pPr>
    <w:rPr>
      <w:sz w:val="22"/>
      <w:szCs w:val="22"/>
    </w:rPr>
  </w:style>
  <w:style w:type="paragraph" w:styleId="af8">
    <w:name w:val="Body Text"/>
    <w:aliases w:val="Заг1,BO,ID,body indent,ändrad,EHPT,Body Text2"/>
    <w:basedOn w:val="a0"/>
    <w:link w:val="af9"/>
    <w:uiPriority w:val="99"/>
    <w:unhideWhenUsed/>
    <w:rsid w:val="00BD3007"/>
    <w:pPr>
      <w:spacing w:after="120"/>
    </w:pPr>
    <w:rPr>
      <w:lang w:val="x-none"/>
    </w:rPr>
  </w:style>
  <w:style w:type="character" w:customStyle="1" w:styleId="af9">
    <w:name w:val="Основной текст Знак"/>
    <w:aliases w:val="Заг1 Знак,BO Знак,ID Знак,body indent Знак,ändrad Знак,EHPT Знак,Body Text2 Знак"/>
    <w:link w:val="af8"/>
    <w:uiPriority w:val="99"/>
    <w:rsid w:val="00BD3007"/>
    <w:rPr>
      <w:rFonts w:ascii="Times New Roman" w:eastAsia="Times New Roman" w:hAnsi="Times New Roman" w:cs="Times New Roman"/>
      <w:sz w:val="24"/>
      <w:szCs w:val="24"/>
      <w:lang w:eastAsia="ru-RU"/>
    </w:rPr>
  </w:style>
  <w:style w:type="paragraph" w:customStyle="1" w:styleId="ConsPlusTitle">
    <w:name w:val="ConsPlusTitle"/>
    <w:rsid w:val="00BD3007"/>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0"/>
    <w:rsid w:val="00BD3007"/>
    <w:pPr>
      <w:spacing w:before="100" w:after="100"/>
    </w:pPr>
    <w:rPr>
      <w:szCs w:val="20"/>
    </w:rPr>
  </w:style>
  <w:style w:type="paragraph" w:customStyle="1" w:styleId="211">
    <w:name w:val="Основной текст с отступом 21"/>
    <w:basedOn w:val="a0"/>
    <w:rsid w:val="00BD3007"/>
    <w:pPr>
      <w:spacing w:before="120"/>
      <w:ind w:firstLine="709"/>
      <w:jc w:val="both"/>
    </w:pPr>
    <w:rPr>
      <w:szCs w:val="20"/>
    </w:rPr>
  </w:style>
  <w:style w:type="paragraph" w:styleId="23">
    <w:name w:val="Body Text 2"/>
    <w:basedOn w:val="a0"/>
    <w:link w:val="24"/>
    <w:unhideWhenUsed/>
    <w:rsid w:val="00BD3007"/>
    <w:pPr>
      <w:spacing w:after="120" w:line="480" w:lineRule="auto"/>
    </w:pPr>
    <w:rPr>
      <w:lang w:val="x-none"/>
    </w:rPr>
  </w:style>
  <w:style w:type="character" w:customStyle="1" w:styleId="24">
    <w:name w:val="Основной текст 2 Знак"/>
    <w:link w:val="23"/>
    <w:rsid w:val="00BD3007"/>
    <w:rPr>
      <w:rFonts w:ascii="Times New Roman" w:eastAsia="Times New Roman" w:hAnsi="Times New Roman" w:cs="Times New Roman"/>
      <w:sz w:val="24"/>
      <w:szCs w:val="24"/>
      <w:lang w:eastAsia="ru-RU"/>
    </w:rPr>
  </w:style>
  <w:style w:type="paragraph" w:customStyle="1" w:styleId="ConsPlusNonformat">
    <w:name w:val="ConsPlusNonformat"/>
    <w:rsid w:val="00BD3007"/>
    <w:pPr>
      <w:widowControl w:val="0"/>
      <w:autoSpaceDE w:val="0"/>
      <w:autoSpaceDN w:val="0"/>
      <w:adjustRightInd w:val="0"/>
    </w:pPr>
    <w:rPr>
      <w:rFonts w:ascii="Courier New" w:eastAsia="Times New Roman" w:hAnsi="Courier New" w:cs="Courier New"/>
    </w:rPr>
  </w:style>
  <w:style w:type="paragraph" w:customStyle="1" w:styleId="afa">
    <w:name w:val="a"/>
    <w:basedOn w:val="a0"/>
    <w:rsid w:val="00BD3007"/>
    <w:pPr>
      <w:spacing w:before="100" w:beforeAutospacing="1" w:after="100" w:afterAutospacing="1"/>
    </w:pPr>
  </w:style>
  <w:style w:type="paragraph" w:customStyle="1" w:styleId="a00">
    <w:name w:val="a0"/>
    <w:basedOn w:val="a0"/>
    <w:rsid w:val="00BD3007"/>
    <w:pPr>
      <w:spacing w:before="100" w:beforeAutospacing="1" w:after="100" w:afterAutospacing="1"/>
    </w:pPr>
  </w:style>
  <w:style w:type="paragraph" w:customStyle="1" w:styleId="afb">
    <w:name w:val="Основной ГП"/>
    <w:link w:val="afc"/>
    <w:qFormat/>
    <w:rsid w:val="00BD3007"/>
    <w:pPr>
      <w:spacing w:after="120" w:line="276" w:lineRule="auto"/>
      <w:ind w:firstLine="709"/>
      <w:jc w:val="both"/>
    </w:pPr>
    <w:rPr>
      <w:rFonts w:ascii="Tahoma" w:hAnsi="Tahoma" w:cs="Tahoma"/>
      <w:sz w:val="24"/>
      <w:szCs w:val="24"/>
      <w:lang w:eastAsia="en-US"/>
    </w:rPr>
  </w:style>
  <w:style w:type="character" w:customStyle="1" w:styleId="afc">
    <w:name w:val="Основной ГП Знак"/>
    <w:link w:val="afb"/>
    <w:rsid w:val="00BD3007"/>
    <w:rPr>
      <w:rFonts w:ascii="Tahoma" w:hAnsi="Tahoma" w:cs="Tahoma"/>
      <w:sz w:val="24"/>
      <w:szCs w:val="24"/>
      <w:lang w:val="ru-RU" w:eastAsia="en-US" w:bidi="ar-SA"/>
    </w:rPr>
  </w:style>
  <w:style w:type="character" w:customStyle="1" w:styleId="120">
    <w:name w:val="Стиль 12 пт"/>
    <w:rsid w:val="00BD3007"/>
    <w:rPr>
      <w:sz w:val="24"/>
    </w:rPr>
  </w:style>
  <w:style w:type="paragraph" w:customStyle="1" w:styleId="Default">
    <w:name w:val="Default"/>
    <w:rsid w:val="00BD3007"/>
    <w:pPr>
      <w:autoSpaceDE w:val="0"/>
      <w:autoSpaceDN w:val="0"/>
      <w:adjustRightInd w:val="0"/>
    </w:pPr>
    <w:rPr>
      <w:rFonts w:ascii="Times New Roman" w:hAnsi="Times New Roman"/>
      <w:color w:val="000000"/>
      <w:sz w:val="24"/>
      <w:szCs w:val="24"/>
      <w:lang w:eastAsia="en-US"/>
    </w:rPr>
  </w:style>
  <w:style w:type="paragraph" w:styleId="afd">
    <w:name w:val="Document Map"/>
    <w:basedOn w:val="a0"/>
    <w:link w:val="afe"/>
    <w:uiPriority w:val="99"/>
    <w:unhideWhenUsed/>
    <w:rsid w:val="00BD3007"/>
    <w:pPr>
      <w:ind w:firstLine="709"/>
      <w:jc w:val="both"/>
    </w:pPr>
    <w:rPr>
      <w:rFonts w:ascii="Tahoma" w:hAnsi="Tahoma"/>
      <w:sz w:val="16"/>
      <w:szCs w:val="16"/>
      <w:lang w:val="x-none"/>
    </w:rPr>
  </w:style>
  <w:style w:type="character" w:customStyle="1" w:styleId="afe">
    <w:name w:val="Схема документа Знак"/>
    <w:link w:val="afd"/>
    <w:uiPriority w:val="99"/>
    <w:rsid w:val="00BD3007"/>
    <w:rPr>
      <w:rFonts w:ascii="Tahoma" w:eastAsia="Times New Roman" w:hAnsi="Tahoma" w:cs="Tahoma"/>
      <w:sz w:val="16"/>
      <w:szCs w:val="16"/>
      <w:lang w:eastAsia="ru-RU"/>
    </w:rPr>
  </w:style>
  <w:style w:type="paragraph" w:customStyle="1" w:styleId="aff">
    <w:name w:val="Знак Знак Знак"/>
    <w:basedOn w:val="a0"/>
    <w:rsid w:val="00BD3007"/>
    <w:pPr>
      <w:widowControl w:val="0"/>
      <w:adjustRightInd w:val="0"/>
      <w:spacing w:after="160" w:line="240" w:lineRule="exact"/>
      <w:jc w:val="right"/>
    </w:pPr>
    <w:rPr>
      <w:sz w:val="20"/>
      <w:szCs w:val="20"/>
      <w:lang w:val="en-GB" w:eastAsia="en-US"/>
    </w:rPr>
  </w:style>
  <w:style w:type="paragraph" w:customStyle="1" w:styleId="aff0">
    <w:name w:val="Стиль"/>
    <w:rsid w:val="00BD3007"/>
    <w:pPr>
      <w:widowControl w:val="0"/>
      <w:autoSpaceDE w:val="0"/>
      <w:autoSpaceDN w:val="0"/>
    </w:pPr>
    <w:rPr>
      <w:rFonts w:ascii="Times New Roman" w:eastAsia="Times New Roman" w:hAnsi="Times New Roman"/>
      <w:spacing w:val="-1"/>
      <w:kern w:val="65535"/>
      <w:position w:val="-1"/>
      <w:sz w:val="24"/>
      <w:szCs w:val="24"/>
    </w:rPr>
  </w:style>
  <w:style w:type="paragraph" w:customStyle="1" w:styleId="13">
    <w:name w:val="З1"/>
    <w:basedOn w:val="a0"/>
    <w:next w:val="a0"/>
    <w:rsid w:val="00BD3007"/>
    <w:pPr>
      <w:spacing w:line="360" w:lineRule="auto"/>
      <w:ind w:firstLine="748"/>
      <w:jc w:val="both"/>
    </w:pPr>
    <w:rPr>
      <w:b/>
      <w:snapToGrid w:val="0"/>
    </w:rPr>
  </w:style>
  <w:style w:type="paragraph" w:customStyle="1" w:styleId="u">
    <w:name w:val="u"/>
    <w:basedOn w:val="a0"/>
    <w:rsid w:val="00BD3007"/>
    <w:pPr>
      <w:ind w:firstLine="353"/>
      <w:jc w:val="both"/>
    </w:pPr>
  </w:style>
  <w:style w:type="paragraph" w:customStyle="1" w:styleId="14">
    <w:name w:val="Знак Знак Знак1"/>
    <w:basedOn w:val="a0"/>
    <w:rsid w:val="00BD3007"/>
    <w:pPr>
      <w:widowControl w:val="0"/>
      <w:adjustRightInd w:val="0"/>
      <w:spacing w:after="160" w:line="240" w:lineRule="exact"/>
      <w:jc w:val="right"/>
    </w:pPr>
    <w:rPr>
      <w:sz w:val="20"/>
      <w:szCs w:val="20"/>
      <w:lang w:val="en-GB" w:eastAsia="en-US"/>
    </w:rPr>
  </w:style>
  <w:style w:type="character" w:styleId="aff1">
    <w:name w:val="FollowedHyperlink"/>
    <w:uiPriority w:val="99"/>
    <w:unhideWhenUsed/>
    <w:rsid w:val="00BD3007"/>
    <w:rPr>
      <w:color w:val="800080"/>
      <w:u w:val="single"/>
    </w:rPr>
  </w:style>
  <w:style w:type="paragraph" w:customStyle="1" w:styleId="25">
    <w:name w:val="Îñíîâíîé òåêñò 2"/>
    <w:basedOn w:val="a0"/>
    <w:rsid w:val="00BD3007"/>
    <w:pPr>
      <w:widowControl w:val="0"/>
      <w:ind w:firstLine="720"/>
      <w:jc w:val="both"/>
    </w:pPr>
    <w:rPr>
      <w:b/>
      <w:color w:val="000000"/>
      <w:szCs w:val="20"/>
      <w:lang w:val="en-US"/>
    </w:rPr>
  </w:style>
  <w:style w:type="paragraph" w:customStyle="1" w:styleId="s12">
    <w:name w:val="s_12"/>
    <w:basedOn w:val="a0"/>
    <w:rsid w:val="00BD3007"/>
    <w:pPr>
      <w:ind w:firstLine="720"/>
    </w:pPr>
  </w:style>
  <w:style w:type="paragraph" w:customStyle="1" w:styleId="s13">
    <w:name w:val="s_13"/>
    <w:basedOn w:val="a0"/>
    <w:rsid w:val="00BD3007"/>
    <w:pPr>
      <w:ind w:firstLine="720"/>
    </w:pPr>
  </w:style>
  <w:style w:type="character" w:styleId="aff2">
    <w:name w:val="annotation reference"/>
    <w:uiPriority w:val="99"/>
    <w:unhideWhenUsed/>
    <w:rsid w:val="00BD3007"/>
    <w:rPr>
      <w:sz w:val="16"/>
      <w:szCs w:val="16"/>
    </w:rPr>
  </w:style>
  <w:style w:type="paragraph" w:styleId="aff3">
    <w:name w:val="annotation text"/>
    <w:basedOn w:val="a0"/>
    <w:link w:val="aff4"/>
    <w:uiPriority w:val="99"/>
    <w:unhideWhenUsed/>
    <w:rsid w:val="00BD3007"/>
    <w:pPr>
      <w:ind w:firstLine="709"/>
      <w:jc w:val="both"/>
    </w:pPr>
    <w:rPr>
      <w:sz w:val="20"/>
      <w:szCs w:val="20"/>
      <w:lang w:val="x-none"/>
    </w:rPr>
  </w:style>
  <w:style w:type="character" w:customStyle="1" w:styleId="aff4">
    <w:name w:val="Текст примечания Знак"/>
    <w:link w:val="aff3"/>
    <w:uiPriority w:val="99"/>
    <w:rsid w:val="00BD3007"/>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unhideWhenUsed/>
    <w:rsid w:val="00BD3007"/>
    <w:rPr>
      <w:b/>
      <w:bCs/>
    </w:rPr>
  </w:style>
  <w:style w:type="character" w:customStyle="1" w:styleId="aff6">
    <w:name w:val="Тема примечания Знак"/>
    <w:link w:val="aff5"/>
    <w:uiPriority w:val="99"/>
    <w:rsid w:val="00BD3007"/>
    <w:rPr>
      <w:rFonts w:ascii="Times New Roman" w:eastAsia="Times New Roman" w:hAnsi="Times New Roman" w:cs="Times New Roman"/>
      <w:b/>
      <w:bCs/>
      <w:sz w:val="20"/>
      <w:szCs w:val="20"/>
      <w:lang w:eastAsia="ru-RU"/>
    </w:rPr>
  </w:style>
  <w:style w:type="paragraph" w:customStyle="1" w:styleId="s3">
    <w:name w:val="s_3"/>
    <w:basedOn w:val="a0"/>
    <w:rsid w:val="00BD3007"/>
    <w:pPr>
      <w:spacing w:before="100" w:beforeAutospacing="1" w:after="100" w:afterAutospacing="1"/>
    </w:pPr>
  </w:style>
  <w:style w:type="paragraph" w:customStyle="1" w:styleId="s1">
    <w:name w:val="s_1"/>
    <w:basedOn w:val="a0"/>
    <w:rsid w:val="00BD3007"/>
    <w:pPr>
      <w:spacing w:before="100" w:beforeAutospacing="1" w:after="100" w:afterAutospacing="1"/>
    </w:pPr>
  </w:style>
  <w:style w:type="character" w:customStyle="1" w:styleId="s10">
    <w:name w:val="s_10"/>
    <w:basedOn w:val="a1"/>
    <w:rsid w:val="00BD3007"/>
  </w:style>
  <w:style w:type="character" w:customStyle="1" w:styleId="spelle">
    <w:name w:val="spelle"/>
    <w:basedOn w:val="a1"/>
    <w:rsid w:val="00BD3007"/>
  </w:style>
  <w:style w:type="character" w:customStyle="1" w:styleId="apple-converted-space">
    <w:name w:val="apple-converted-space"/>
    <w:basedOn w:val="a1"/>
    <w:rsid w:val="00BD3007"/>
  </w:style>
  <w:style w:type="paragraph" w:styleId="aff7">
    <w:name w:val="Body Text Indent"/>
    <w:basedOn w:val="a0"/>
    <w:link w:val="aff8"/>
    <w:unhideWhenUsed/>
    <w:rsid w:val="00BD3007"/>
    <w:pPr>
      <w:spacing w:after="120"/>
      <w:ind w:left="283"/>
    </w:pPr>
    <w:rPr>
      <w:lang w:val="x-none"/>
    </w:rPr>
  </w:style>
  <w:style w:type="character" w:customStyle="1" w:styleId="aff8">
    <w:name w:val="Основной текст с отступом Знак"/>
    <w:link w:val="aff7"/>
    <w:rsid w:val="00BD3007"/>
    <w:rPr>
      <w:rFonts w:ascii="Times New Roman" w:eastAsia="Times New Roman" w:hAnsi="Times New Roman" w:cs="Times New Roman"/>
      <w:sz w:val="24"/>
      <w:szCs w:val="24"/>
      <w:lang w:eastAsia="ru-RU"/>
    </w:rPr>
  </w:style>
  <w:style w:type="paragraph" w:customStyle="1" w:styleId="15">
    <w:name w:val="Текст примечания1"/>
    <w:basedOn w:val="a0"/>
    <w:rsid w:val="00BD3007"/>
    <w:pPr>
      <w:suppressAutoHyphens/>
    </w:pPr>
    <w:rPr>
      <w:bCs/>
      <w:sz w:val="20"/>
      <w:szCs w:val="20"/>
      <w:lang w:eastAsia="ar-SA"/>
    </w:rPr>
  </w:style>
  <w:style w:type="paragraph" w:customStyle="1" w:styleId="aff9">
    <w:name w:val="Нормальный (таблица)"/>
    <w:basedOn w:val="a0"/>
    <w:next w:val="a0"/>
    <w:uiPriority w:val="99"/>
    <w:rsid w:val="00BD3007"/>
    <w:pPr>
      <w:widowControl w:val="0"/>
      <w:autoSpaceDE w:val="0"/>
      <w:autoSpaceDN w:val="0"/>
      <w:adjustRightInd w:val="0"/>
      <w:jc w:val="both"/>
    </w:pPr>
    <w:rPr>
      <w:rFonts w:ascii="Arial" w:hAnsi="Arial" w:cs="Arial"/>
      <w:sz w:val="26"/>
      <w:szCs w:val="26"/>
    </w:rPr>
  </w:style>
  <w:style w:type="paragraph" w:customStyle="1" w:styleId="affa">
    <w:name w:val="Прижатый влево"/>
    <w:basedOn w:val="a0"/>
    <w:next w:val="a0"/>
    <w:uiPriority w:val="99"/>
    <w:rsid w:val="00BD3007"/>
    <w:pPr>
      <w:widowControl w:val="0"/>
      <w:autoSpaceDE w:val="0"/>
      <w:autoSpaceDN w:val="0"/>
      <w:adjustRightInd w:val="0"/>
    </w:pPr>
    <w:rPr>
      <w:rFonts w:ascii="Arial" w:hAnsi="Arial" w:cs="Arial"/>
      <w:sz w:val="26"/>
      <w:szCs w:val="26"/>
    </w:rPr>
  </w:style>
  <w:style w:type="paragraph" w:styleId="affb">
    <w:name w:val="caption"/>
    <w:basedOn w:val="a0"/>
    <w:next w:val="a0"/>
    <w:uiPriority w:val="35"/>
    <w:qFormat/>
    <w:rsid w:val="00BD3007"/>
    <w:pPr>
      <w:ind w:firstLine="709"/>
      <w:jc w:val="both"/>
    </w:pPr>
    <w:rPr>
      <w:b/>
      <w:bCs/>
      <w:sz w:val="20"/>
      <w:szCs w:val="20"/>
    </w:rPr>
  </w:style>
  <w:style w:type="table" w:styleId="affc">
    <w:name w:val="Light List"/>
    <w:basedOn w:val="a2"/>
    <w:uiPriority w:val="61"/>
    <w:rsid w:val="00BD3007"/>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Основной текст с отступом 31"/>
    <w:basedOn w:val="a0"/>
    <w:rsid w:val="00230DCF"/>
    <w:pPr>
      <w:tabs>
        <w:tab w:val="left" w:pos="709"/>
      </w:tabs>
      <w:ind w:firstLine="709"/>
      <w:jc w:val="both"/>
    </w:pPr>
    <w:rPr>
      <w:rFonts w:ascii="TimesET" w:eastAsia="TimesET" w:hAnsi="TimesET"/>
      <w:szCs w:val="20"/>
    </w:rPr>
  </w:style>
  <w:style w:type="paragraph" w:styleId="32">
    <w:name w:val="Body Text Indent 3"/>
    <w:basedOn w:val="a0"/>
    <w:link w:val="33"/>
    <w:rsid w:val="00230DCF"/>
    <w:pPr>
      <w:ind w:left="360" w:hanging="360"/>
      <w:jc w:val="both"/>
    </w:pPr>
    <w:rPr>
      <w:b/>
      <w:bCs/>
      <w:sz w:val="28"/>
      <w:lang w:val="x-none" w:eastAsia="x-none"/>
    </w:rPr>
  </w:style>
  <w:style w:type="character" w:customStyle="1" w:styleId="33">
    <w:name w:val="Основной текст с отступом 3 Знак"/>
    <w:link w:val="32"/>
    <w:rsid w:val="00230DCF"/>
    <w:rPr>
      <w:rFonts w:ascii="Times New Roman" w:eastAsia="Times New Roman" w:hAnsi="Times New Roman"/>
      <w:b/>
      <w:bCs/>
      <w:sz w:val="28"/>
      <w:szCs w:val="24"/>
      <w:lang w:val="x-none" w:eastAsia="x-none"/>
    </w:rPr>
  </w:style>
  <w:style w:type="paragraph" w:customStyle="1" w:styleId="affd">
    <w:name w:val="Готовый"/>
    <w:basedOn w:val="a0"/>
    <w:rsid w:val="00230D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09"/>
      <w:jc w:val="both"/>
    </w:pPr>
    <w:rPr>
      <w:rFonts w:ascii="Courier New" w:hAnsi="Courier New"/>
      <w:snapToGrid w:val="0"/>
      <w:sz w:val="20"/>
      <w:szCs w:val="20"/>
    </w:rPr>
  </w:style>
  <w:style w:type="paragraph" w:customStyle="1" w:styleId="ConsTitle">
    <w:name w:val="ConsTitle"/>
    <w:rsid w:val="00230DCF"/>
    <w:pPr>
      <w:widowControl w:val="0"/>
      <w:autoSpaceDE w:val="0"/>
      <w:autoSpaceDN w:val="0"/>
      <w:adjustRightInd w:val="0"/>
      <w:ind w:right="19772"/>
    </w:pPr>
    <w:rPr>
      <w:rFonts w:ascii="Arial" w:eastAsia="Times New Roman" w:hAnsi="Arial" w:cs="Arial"/>
      <w:b/>
      <w:bCs/>
      <w:sz w:val="16"/>
      <w:szCs w:val="16"/>
    </w:rPr>
  </w:style>
  <w:style w:type="paragraph" w:customStyle="1" w:styleId="16">
    <w:name w:val="Основной текст1"/>
    <w:basedOn w:val="a0"/>
    <w:rsid w:val="00230DCF"/>
    <w:pPr>
      <w:widowControl w:val="0"/>
      <w:ind w:firstLine="709"/>
      <w:jc w:val="both"/>
    </w:pPr>
    <w:rPr>
      <w:szCs w:val="20"/>
    </w:rPr>
  </w:style>
  <w:style w:type="paragraph" w:customStyle="1" w:styleId="00">
    <w:name w:val="Заголовок 0"/>
    <w:basedOn w:val="1"/>
    <w:rsid w:val="00230DCF"/>
    <w:pPr>
      <w:ind w:left="0" w:firstLine="0"/>
    </w:pPr>
    <w:rPr>
      <w:b w:val="0"/>
      <w:caps/>
      <w:sz w:val="24"/>
      <w:lang w:eastAsia="x-none"/>
    </w:rPr>
  </w:style>
  <w:style w:type="paragraph" w:customStyle="1" w:styleId="Iauiue2">
    <w:name w:val="Iau?iue2"/>
    <w:rsid w:val="00230DCF"/>
    <w:pPr>
      <w:widowControl w:val="0"/>
    </w:pPr>
    <w:rPr>
      <w:rFonts w:ascii="Times New Roman" w:eastAsia="Times New Roman" w:hAnsi="Times New Roman"/>
      <w:lang w:val="en-US"/>
    </w:rPr>
  </w:style>
  <w:style w:type="paragraph" w:customStyle="1" w:styleId="affe">
    <w:name w:val="Ñòèëü"/>
    <w:rsid w:val="00230DCF"/>
    <w:pPr>
      <w:widowControl w:val="0"/>
    </w:pPr>
    <w:rPr>
      <w:rFonts w:ascii="Times New Roman" w:eastAsia="Times New Roman" w:hAnsi="Times New Roman"/>
      <w:spacing w:val="-1"/>
      <w:kern w:val="65535"/>
      <w:position w:val="-1"/>
      <w:sz w:val="24"/>
      <w:lang w:val="en-US"/>
    </w:rPr>
  </w:style>
  <w:style w:type="paragraph" w:customStyle="1" w:styleId="afff">
    <w:name w:val="Îáû÷íûé"/>
    <w:rsid w:val="00230DCF"/>
    <w:pPr>
      <w:widowControl w:val="0"/>
    </w:pPr>
    <w:rPr>
      <w:rFonts w:ascii="Times New Roman" w:eastAsia="Times New Roman" w:hAnsi="Times New Roman"/>
      <w:sz w:val="28"/>
    </w:rPr>
  </w:style>
  <w:style w:type="paragraph" w:customStyle="1" w:styleId="26">
    <w:name w:val="Îñíîâíîé òåêñò ñ îòñòóïîì 2"/>
    <w:basedOn w:val="afff"/>
    <w:rsid w:val="00230DCF"/>
  </w:style>
  <w:style w:type="paragraph" w:customStyle="1" w:styleId="17">
    <w:name w:val="çàãîëîâîê 1"/>
    <w:basedOn w:val="afff"/>
    <w:next w:val="afff"/>
    <w:rsid w:val="00230DCF"/>
  </w:style>
  <w:style w:type="paragraph" w:customStyle="1" w:styleId="34">
    <w:name w:val="Îñíîâíîé òåêñò ñ îòñòóïîì 3"/>
    <w:basedOn w:val="afff"/>
    <w:rsid w:val="00230DCF"/>
  </w:style>
  <w:style w:type="paragraph" w:customStyle="1" w:styleId="Iniiaiieoaeno">
    <w:name w:val="Iniiaiie oaeno"/>
    <w:basedOn w:val="Iauiue"/>
    <w:rsid w:val="00230DCF"/>
  </w:style>
  <w:style w:type="paragraph" w:customStyle="1" w:styleId="afff0">
    <w:name w:val="основной"/>
    <w:basedOn w:val="a0"/>
    <w:rsid w:val="00230DCF"/>
    <w:pPr>
      <w:keepNext/>
    </w:pPr>
    <w:rPr>
      <w:szCs w:val="20"/>
    </w:rPr>
  </w:style>
  <w:style w:type="paragraph" w:customStyle="1" w:styleId="Iniiaiieoaeno2">
    <w:name w:val="Iniiaiie oaeno 2"/>
    <w:basedOn w:val="a0"/>
    <w:rsid w:val="00230DCF"/>
    <w:pPr>
      <w:widowControl w:val="0"/>
      <w:ind w:firstLine="567"/>
      <w:jc w:val="both"/>
    </w:pPr>
    <w:rPr>
      <w:b/>
      <w:color w:val="000000"/>
      <w:szCs w:val="20"/>
    </w:rPr>
  </w:style>
  <w:style w:type="paragraph" w:customStyle="1" w:styleId="afff1">
    <w:name w:val="Îñíîâíîé òåêñò"/>
    <w:basedOn w:val="afff"/>
    <w:rsid w:val="00230DCF"/>
  </w:style>
  <w:style w:type="paragraph" w:customStyle="1" w:styleId="caaieiaie2">
    <w:name w:val="caaieiaie 2"/>
    <w:basedOn w:val="Iauiue"/>
    <w:next w:val="Iauiue"/>
    <w:rsid w:val="00230DCF"/>
  </w:style>
  <w:style w:type="paragraph" w:styleId="afff2">
    <w:name w:val="Plain Text"/>
    <w:basedOn w:val="a0"/>
    <w:link w:val="afff3"/>
    <w:rsid w:val="00230DCF"/>
    <w:rPr>
      <w:rFonts w:ascii="Courier New" w:hAnsi="Courier New"/>
      <w:sz w:val="20"/>
      <w:szCs w:val="20"/>
      <w:lang w:val="x-none" w:eastAsia="x-none"/>
    </w:rPr>
  </w:style>
  <w:style w:type="character" w:customStyle="1" w:styleId="afff3">
    <w:name w:val="Текст Знак"/>
    <w:link w:val="afff2"/>
    <w:rsid w:val="00230DCF"/>
    <w:rPr>
      <w:rFonts w:ascii="Courier New" w:eastAsia="Times New Roman" w:hAnsi="Courier New"/>
      <w:lang w:val="x-none" w:eastAsia="x-none"/>
    </w:rPr>
  </w:style>
  <w:style w:type="table" w:customStyle="1" w:styleId="18">
    <w:name w:val="Сетка таблицы1"/>
    <w:basedOn w:val="a2"/>
    <w:next w:val="aa"/>
    <w:rsid w:val="00230DCF"/>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a"/>
    <w:uiPriority w:val="59"/>
    <w:rsid w:val="00230DCF"/>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ветлый список1"/>
    <w:basedOn w:val="a2"/>
    <w:uiPriority w:val="61"/>
    <w:rsid w:val="00230DCF"/>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Cell">
    <w:name w:val="ConsPlusCell"/>
    <w:rsid w:val="00230DCF"/>
    <w:pPr>
      <w:widowControl w:val="0"/>
      <w:autoSpaceDE w:val="0"/>
      <w:autoSpaceDN w:val="0"/>
    </w:pPr>
    <w:rPr>
      <w:rFonts w:ascii="Courier New" w:eastAsia="Times New Roman" w:hAnsi="Courier New" w:cs="Courier New"/>
    </w:rPr>
  </w:style>
  <w:style w:type="paragraph" w:customStyle="1" w:styleId="ConsPlusDocList">
    <w:name w:val="ConsPlusDocList"/>
    <w:rsid w:val="00230DCF"/>
    <w:pPr>
      <w:widowControl w:val="0"/>
      <w:autoSpaceDE w:val="0"/>
      <w:autoSpaceDN w:val="0"/>
    </w:pPr>
    <w:rPr>
      <w:rFonts w:ascii="Courier New" w:eastAsia="Times New Roman" w:hAnsi="Courier New" w:cs="Courier New"/>
    </w:rPr>
  </w:style>
  <w:style w:type="paragraph" w:customStyle="1" w:styleId="ConsPlusTitlePage">
    <w:name w:val="ConsPlusTitlePage"/>
    <w:rsid w:val="00230DCF"/>
    <w:pPr>
      <w:widowControl w:val="0"/>
      <w:autoSpaceDE w:val="0"/>
      <w:autoSpaceDN w:val="0"/>
    </w:pPr>
    <w:rPr>
      <w:rFonts w:ascii="Tahoma" w:eastAsia="Times New Roman" w:hAnsi="Tahoma" w:cs="Tahoma"/>
    </w:rPr>
  </w:style>
  <w:style w:type="paragraph" w:customStyle="1" w:styleId="ConsPlusJurTerm">
    <w:name w:val="ConsPlusJurTerm"/>
    <w:rsid w:val="00230DCF"/>
    <w:pPr>
      <w:widowControl w:val="0"/>
      <w:autoSpaceDE w:val="0"/>
      <w:autoSpaceDN w:val="0"/>
    </w:pPr>
    <w:rPr>
      <w:rFonts w:ascii="Tahoma" w:eastAsia="Times New Roman" w:hAnsi="Tahoma" w:cs="Tahoma"/>
      <w:sz w:val="22"/>
    </w:rPr>
  </w:style>
  <w:style w:type="character" w:customStyle="1" w:styleId="docaccesstitle">
    <w:name w:val="docaccess_title"/>
    <w:basedOn w:val="a1"/>
    <w:rsid w:val="00230DCF"/>
  </w:style>
  <w:style w:type="character" w:customStyle="1" w:styleId="afff4">
    <w:name w:val="Гипертекстовая ссылка"/>
    <w:uiPriority w:val="99"/>
    <w:rsid w:val="008A40D7"/>
    <w:rPr>
      <w:color w:val="106BBE"/>
    </w:rPr>
  </w:style>
  <w:style w:type="character" w:customStyle="1" w:styleId="blk">
    <w:name w:val="blk"/>
    <w:basedOn w:val="a1"/>
    <w:rsid w:val="008B55FF"/>
  </w:style>
  <w:style w:type="character" w:customStyle="1" w:styleId="diffins">
    <w:name w:val="diff_ins"/>
    <w:basedOn w:val="a1"/>
    <w:rsid w:val="008B55FF"/>
  </w:style>
  <w:style w:type="character" w:customStyle="1" w:styleId="UnresolvedMention">
    <w:name w:val="Unresolved Mention"/>
    <w:basedOn w:val="a1"/>
    <w:uiPriority w:val="99"/>
    <w:semiHidden/>
    <w:unhideWhenUsed/>
    <w:rsid w:val="00C61BA1"/>
    <w:rPr>
      <w:color w:val="605E5C"/>
      <w:shd w:val="clear" w:color="auto" w:fill="E1DFDD"/>
    </w:rPr>
  </w:style>
  <w:style w:type="paragraph" w:customStyle="1" w:styleId="a">
    <w:name w:val="Статья №"/>
    <w:basedOn w:val="a0"/>
    <w:link w:val="afff5"/>
    <w:autoRedefine/>
    <w:qFormat/>
    <w:rsid w:val="00BA4C03"/>
    <w:pPr>
      <w:keepNext/>
      <w:numPr>
        <w:numId w:val="12"/>
      </w:numPr>
      <w:spacing w:before="120"/>
      <w:ind w:left="0" w:firstLine="709"/>
      <w:jc w:val="both"/>
      <w:outlineLvl w:val="2"/>
    </w:pPr>
    <w:rPr>
      <w:b/>
      <w:bCs/>
      <w:szCs w:val="26"/>
    </w:rPr>
  </w:style>
  <w:style w:type="character" w:customStyle="1" w:styleId="afff5">
    <w:name w:val="Статья № Знак"/>
    <w:basedOn w:val="a1"/>
    <w:link w:val="a"/>
    <w:rsid w:val="00BA4C03"/>
    <w:rPr>
      <w:rFonts w:ascii="Times New Roman" w:eastAsia="Times New Roman" w:hAnsi="Times New Roman"/>
      <w:b/>
      <w:bCs/>
      <w:sz w:val="24"/>
      <w:szCs w:val="26"/>
    </w:rPr>
  </w:style>
  <w:style w:type="paragraph" w:styleId="27">
    <w:name w:val="toc 2"/>
    <w:basedOn w:val="a0"/>
    <w:next w:val="a0"/>
    <w:autoRedefine/>
    <w:uiPriority w:val="39"/>
    <w:unhideWhenUsed/>
    <w:qFormat/>
    <w:rsid w:val="00B15340"/>
    <w:pPr>
      <w:spacing w:after="100"/>
      <w:ind w:left="240"/>
      <w:jc w:val="both"/>
    </w:pPr>
  </w:style>
  <w:style w:type="paragraph" w:styleId="35">
    <w:name w:val="toc 3"/>
    <w:basedOn w:val="a0"/>
    <w:next w:val="a0"/>
    <w:autoRedefine/>
    <w:uiPriority w:val="39"/>
    <w:unhideWhenUsed/>
    <w:qFormat/>
    <w:rsid w:val="00C9525C"/>
    <w:pPr>
      <w:tabs>
        <w:tab w:val="right" w:leader="dot" w:pos="9488"/>
      </w:tabs>
      <w:spacing w:after="100"/>
      <w:ind w:left="480"/>
      <w:jc w:val="both"/>
    </w:pPr>
    <w:rPr>
      <w:noProof/>
    </w:rPr>
  </w:style>
  <w:style w:type="character" w:customStyle="1" w:styleId="80">
    <w:name w:val="Заголовок 8 Знак"/>
    <w:basedOn w:val="a1"/>
    <w:link w:val="8"/>
    <w:uiPriority w:val="9"/>
    <w:semiHidden/>
    <w:rsid w:val="00F91FC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90">
    <w:name w:val="Заголовок 9 Знак"/>
    <w:basedOn w:val="a1"/>
    <w:link w:val="9"/>
    <w:uiPriority w:val="9"/>
    <w:semiHidden/>
    <w:rsid w:val="00F91FC5"/>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afff6">
    <w:name w:val="Subtitle"/>
    <w:basedOn w:val="a0"/>
    <w:next w:val="a0"/>
    <w:link w:val="afff7"/>
    <w:uiPriority w:val="11"/>
    <w:qFormat/>
    <w:rsid w:val="00F91F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ff7">
    <w:name w:val="Подзаголовок Знак"/>
    <w:basedOn w:val="a1"/>
    <w:link w:val="afff6"/>
    <w:uiPriority w:val="11"/>
    <w:rsid w:val="00F91FC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28">
    <w:name w:val="Quote"/>
    <w:basedOn w:val="a0"/>
    <w:next w:val="a0"/>
    <w:link w:val="29"/>
    <w:uiPriority w:val="29"/>
    <w:qFormat/>
    <w:rsid w:val="00F91F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9">
    <w:name w:val="Цитата 2 Знак"/>
    <w:basedOn w:val="a1"/>
    <w:link w:val="28"/>
    <w:uiPriority w:val="29"/>
    <w:rsid w:val="00F91FC5"/>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fff8">
    <w:name w:val="Intense Emphasis"/>
    <w:basedOn w:val="a1"/>
    <w:uiPriority w:val="21"/>
    <w:qFormat/>
    <w:rsid w:val="00F91FC5"/>
    <w:rPr>
      <w:i/>
      <w:iCs/>
      <w:color w:val="2E74B5" w:themeColor="accent1" w:themeShade="BF"/>
    </w:rPr>
  </w:style>
  <w:style w:type="paragraph" w:styleId="afff9">
    <w:name w:val="Intense Quote"/>
    <w:basedOn w:val="a0"/>
    <w:next w:val="a0"/>
    <w:link w:val="afffa"/>
    <w:uiPriority w:val="30"/>
    <w:qFormat/>
    <w:rsid w:val="00F91FC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afffa">
    <w:name w:val="Выделенная цитата Знак"/>
    <w:basedOn w:val="a1"/>
    <w:link w:val="afff9"/>
    <w:uiPriority w:val="30"/>
    <w:rsid w:val="00F91FC5"/>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afffb">
    <w:name w:val="Intense Reference"/>
    <w:basedOn w:val="a1"/>
    <w:uiPriority w:val="32"/>
    <w:qFormat/>
    <w:rsid w:val="00F91FC5"/>
    <w:rPr>
      <w:b/>
      <w:bCs/>
      <w:smallCaps/>
      <w:color w:val="2E74B5" w:themeColor="accent1" w:themeShade="BF"/>
      <w:spacing w:val="5"/>
    </w:rPr>
  </w:style>
  <w:style w:type="paragraph" w:customStyle="1" w:styleId="msonormal0">
    <w:name w:val="msonormal"/>
    <w:basedOn w:val="a0"/>
    <w:rsid w:val="00F91FC5"/>
    <w:pPr>
      <w:spacing w:before="100" w:beforeAutospacing="1" w:after="100" w:afterAutospacing="1"/>
    </w:pPr>
  </w:style>
  <w:style w:type="paragraph" w:customStyle="1" w:styleId="consplusnormal0">
    <w:name w:val="consplusnormal"/>
    <w:basedOn w:val="a0"/>
    <w:rsid w:val="00F91FC5"/>
    <w:pPr>
      <w:spacing w:before="100" w:beforeAutospacing="1" w:after="100" w:afterAutospacing="1"/>
    </w:pPr>
  </w:style>
  <w:style w:type="character" w:customStyle="1" w:styleId="1a">
    <w:name w:val="Гиперссылка1"/>
    <w:basedOn w:val="a1"/>
    <w:rsid w:val="00F91FC5"/>
  </w:style>
  <w:style w:type="paragraph" w:customStyle="1" w:styleId="consplusnonformat0">
    <w:name w:val="consplusnonformat"/>
    <w:basedOn w:val="a0"/>
    <w:rsid w:val="00F91FC5"/>
    <w:pPr>
      <w:spacing w:before="100" w:beforeAutospacing="1" w:after="100" w:afterAutospacing="1"/>
    </w:pPr>
  </w:style>
  <w:style w:type="paragraph" w:customStyle="1" w:styleId="consplustitle0">
    <w:name w:val="consplustitle"/>
    <w:basedOn w:val="a0"/>
    <w:rsid w:val="00F91FC5"/>
    <w:pPr>
      <w:spacing w:before="100" w:beforeAutospacing="1" w:after="100" w:afterAutospacing="1"/>
    </w:pPr>
  </w:style>
  <w:style w:type="paragraph" w:customStyle="1" w:styleId="1b">
    <w:name w:val="Верхний колонтитул1"/>
    <w:basedOn w:val="a0"/>
    <w:rsid w:val="00F91FC5"/>
    <w:pPr>
      <w:spacing w:before="100" w:beforeAutospacing="1" w:after="100" w:afterAutospacing="1"/>
    </w:pPr>
  </w:style>
  <w:style w:type="paragraph" w:customStyle="1" w:styleId="bodytextindent2">
    <w:name w:val="bodytextindent2"/>
    <w:basedOn w:val="a0"/>
    <w:rsid w:val="00F91FC5"/>
    <w:pPr>
      <w:spacing w:before="100" w:beforeAutospacing="1" w:after="100" w:afterAutospacing="1"/>
    </w:pPr>
  </w:style>
  <w:style w:type="character" w:customStyle="1" w:styleId="find-button">
    <w:name w:val="find-button"/>
    <w:basedOn w:val="a1"/>
    <w:rsid w:val="00F9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22">
      <w:bodyDiv w:val="1"/>
      <w:marLeft w:val="0"/>
      <w:marRight w:val="0"/>
      <w:marTop w:val="0"/>
      <w:marBottom w:val="0"/>
      <w:divBdr>
        <w:top w:val="none" w:sz="0" w:space="0" w:color="auto"/>
        <w:left w:val="none" w:sz="0" w:space="0" w:color="auto"/>
        <w:bottom w:val="none" w:sz="0" w:space="0" w:color="auto"/>
        <w:right w:val="none" w:sz="0" w:space="0" w:color="auto"/>
      </w:divBdr>
    </w:div>
    <w:div w:id="6294040">
      <w:bodyDiv w:val="1"/>
      <w:marLeft w:val="0"/>
      <w:marRight w:val="0"/>
      <w:marTop w:val="0"/>
      <w:marBottom w:val="0"/>
      <w:divBdr>
        <w:top w:val="none" w:sz="0" w:space="0" w:color="auto"/>
        <w:left w:val="none" w:sz="0" w:space="0" w:color="auto"/>
        <w:bottom w:val="none" w:sz="0" w:space="0" w:color="auto"/>
        <w:right w:val="none" w:sz="0" w:space="0" w:color="auto"/>
      </w:divBdr>
    </w:div>
    <w:div w:id="12538879">
      <w:bodyDiv w:val="1"/>
      <w:marLeft w:val="0"/>
      <w:marRight w:val="0"/>
      <w:marTop w:val="0"/>
      <w:marBottom w:val="0"/>
      <w:divBdr>
        <w:top w:val="none" w:sz="0" w:space="0" w:color="auto"/>
        <w:left w:val="none" w:sz="0" w:space="0" w:color="auto"/>
        <w:bottom w:val="none" w:sz="0" w:space="0" w:color="auto"/>
        <w:right w:val="none" w:sz="0" w:space="0" w:color="auto"/>
      </w:divBdr>
    </w:div>
    <w:div w:id="40441982">
      <w:bodyDiv w:val="1"/>
      <w:marLeft w:val="0"/>
      <w:marRight w:val="0"/>
      <w:marTop w:val="0"/>
      <w:marBottom w:val="0"/>
      <w:divBdr>
        <w:top w:val="none" w:sz="0" w:space="0" w:color="auto"/>
        <w:left w:val="none" w:sz="0" w:space="0" w:color="auto"/>
        <w:bottom w:val="none" w:sz="0" w:space="0" w:color="auto"/>
        <w:right w:val="none" w:sz="0" w:space="0" w:color="auto"/>
      </w:divBdr>
    </w:div>
    <w:div w:id="64379001">
      <w:bodyDiv w:val="1"/>
      <w:marLeft w:val="0"/>
      <w:marRight w:val="0"/>
      <w:marTop w:val="0"/>
      <w:marBottom w:val="0"/>
      <w:divBdr>
        <w:top w:val="none" w:sz="0" w:space="0" w:color="auto"/>
        <w:left w:val="none" w:sz="0" w:space="0" w:color="auto"/>
        <w:bottom w:val="none" w:sz="0" w:space="0" w:color="auto"/>
        <w:right w:val="none" w:sz="0" w:space="0" w:color="auto"/>
      </w:divBdr>
    </w:div>
    <w:div w:id="92674196">
      <w:bodyDiv w:val="1"/>
      <w:marLeft w:val="0"/>
      <w:marRight w:val="0"/>
      <w:marTop w:val="0"/>
      <w:marBottom w:val="0"/>
      <w:divBdr>
        <w:top w:val="none" w:sz="0" w:space="0" w:color="auto"/>
        <w:left w:val="none" w:sz="0" w:space="0" w:color="auto"/>
        <w:bottom w:val="none" w:sz="0" w:space="0" w:color="auto"/>
        <w:right w:val="none" w:sz="0" w:space="0" w:color="auto"/>
      </w:divBdr>
    </w:div>
    <w:div w:id="177307344">
      <w:bodyDiv w:val="1"/>
      <w:marLeft w:val="0"/>
      <w:marRight w:val="0"/>
      <w:marTop w:val="0"/>
      <w:marBottom w:val="0"/>
      <w:divBdr>
        <w:top w:val="none" w:sz="0" w:space="0" w:color="auto"/>
        <w:left w:val="none" w:sz="0" w:space="0" w:color="auto"/>
        <w:bottom w:val="none" w:sz="0" w:space="0" w:color="auto"/>
        <w:right w:val="none" w:sz="0" w:space="0" w:color="auto"/>
      </w:divBdr>
    </w:div>
    <w:div w:id="192571292">
      <w:bodyDiv w:val="1"/>
      <w:marLeft w:val="0"/>
      <w:marRight w:val="0"/>
      <w:marTop w:val="0"/>
      <w:marBottom w:val="0"/>
      <w:divBdr>
        <w:top w:val="none" w:sz="0" w:space="0" w:color="auto"/>
        <w:left w:val="none" w:sz="0" w:space="0" w:color="auto"/>
        <w:bottom w:val="none" w:sz="0" w:space="0" w:color="auto"/>
        <w:right w:val="none" w:sz="0" w:space="0" w:color="auto"/>
      </w:divBdr>
    </w:div>
    <w:div w:id="245771115">
      <w:bodyDiv w:val="1"/>
      <w:marLeft w:val="0"/>
      <w:marRight w:val="0"/>
      <w:marTop w:val="0"/>
      <w:marBottom w:val="0"/>
      <w:divBdr>
        <w:top w:val="none" w:sz="0" w:space="0" w:color="auto"/>
        <w:left w:val="none" w:sz="0" w:space="0" w:color="auto"/>
        <w:bottom w:val="none" w:sz="0" w:space="0" w:color="auto"/>
        <w:right w:val="none" w:sz="0" w:space="0" w:color="auto"/>
      </w:divBdr>
    </w:div>
    <w:div w:id="263656199">
      <w:bodyDiv w:val="1"/>
      <w:marLeft w:val="0"/>
      <w:marRight w:val="0"/>
      <w:marTop w:val="0"/>
      <w:marBottom w:val="0"/>
      <w:divBdr>
        <w:top w:val="none" w:sz="0" w:space="0" w:color="auto"/>
        <w:left w:val="none" w:sz="0" w:space="0" w:color="auto"/>
        <w:bottom w:val="none" w:sz="0" w:space="0" w:color="auto"/>
        <w:right w:val="none" w:sz="0" w:space="0" w:color="auto"/>
      </w:divBdr>
    </w:div>
    <w:div w:id="271087945">
      <w:bodyDiv w:val="1"/>
      <w:marLeft w:val="0"/>
      <w:marRight w:val="0"/>
      <w:marTop w:val="0"/>
      <w:marBottom w:val="0"/>
      <w:divBdr>
        <w:top w:val="none" w:sz="0" w:space="0" w:color="auto"/>
        <w:left w:val="none" w:sz="0" w:space="0" w:color="auto"/>
        <w:bottom w:val="none" w:sz="0" w:space="0" w:color="auto"/>
        <w:right w:val="none" w:sz="0" w:space="0" w:color="auto"/>
      </w:divBdr>
    </w:div>
    <w:div w:id="278993947">
      <w:bodyDiv w:val="1"/>
      <w:marLeft w:val="0"/>
      <w:marRight w:val="0"/>
      <w:marTop w:val="0"/>
      <w:marBottom w:val="0"/>
      <w:divBdr>
        <w:top w:val="none" w:sz="0" w:space="0" w:color="auto"/>
        <w:left w:val="none" w:sz="0" w:space="0" w:color="auto"/>
        <w:bottom w:val="none" w:sz="0" w:space="0" w:color="auto"/>
        <w:right w:val="none" w:sz="0" w:space="0" w:color="auto"/>
      </w:divBdr>
    </w:div>
    <w:div w:id="349993593">
      <w:bodyDiv w:val="1"/>
      <w:marLeft w:val="0"/>
      <w:marRight w:val="0"/>
      <w:marTop w:val="0"/>
      <w:marBottom w:val="0"/>
      <w:divBdr>
        <w:top w:val="none" w:sz="0" w:space="0" w:color="auto"/>
        <w:left w:val="none" w:sz="0" w:space="0" w:color="auto"/>
        <w:bottom w:val="none" w:sz="0" w:space="0" w:color="auto"/>
        <w:right w:val="none" w:sz="0" w:space="0" w:color="auto"/>
      </w:divBdr>
      <w:divsChild>
        <w:div w:id="1553349561">
          <w:marLeft w:val="0"/>
          <w:marRight w:val="0"/>
          <w:marTop w:val="0"/>
          <w:marBottom w:val="0"/>
          <w:divBdr>
            <w:top w:val="none" w:sz="0" w:space="0" w:color="auto"/>
            <w:left w:val="none" w:sz="0" w:space="0" w:color="auto"/>
            <w:bottom w:val="none" w:sz="0" w:space="0" w:color="auto"/>
            <w:right w:val="none" w:sz="0" w:space="0" w:color="auto"/>
          </w:divBdr>
        </w:div>
        <w:div w:id="574441611">
          <w:marLeft w:val="0"/>
          <w:marRight w:val="0"/>
          <w:marTop w:val="0"/>
          <w:marBottom w:val="0"/>
          <w:divBdr>
            <w:top w:val="none" w:sz="0" w:space="0" w:color="auto"/>
            <w:left w:val="none" w:sz="0" w:space="0" w:color="auto"/>
            <w:bottom w:val="none" w:sz="0" w:space="0" w:color="auto"/>
            <w:right w:val="none" w:sz="0" w:space="0" w:color="auto"/>
          </w:divBdr>
          <w:divsChild>
            <w:div w:id="905721607">
              <w:marLeft w:val="0"/>
              <w:marRight w:val="0"/>
              <w:marTop w:val="0"/>
              <w:marBottom w:val="0"/>
              <w:divBdr>
                <w:top w:val="none" w:sz="0" w:space="0" w:color="auto"/>
                <w:left w:val="none" w:sz="0" w:space="0" w:color="auto"/>
                <w:bottom w:val="none" w:sz="0" w:space="0" w:color="auto"/>
                <w:right w:val="none" w:sz="0" w:space="0" w:color="auto"/>
              </w:divBdr>
            </w:div>
          </w:divsChild>
        </w:div>
        <w:div w:id="265625052">
          <w:marLeft w:val="0"/>
          <w:marRight w:val="0"/>
          <w:marTop w:val="0"/>
          <w:marBottom w:val="0"/>
          <w:divBdr>
            <w:top w:val="none" w:sz="0" w:space="0" w:color="auto"/>
            <w:left w:val="none" w:sz="0" w:space="0" w:color="auto"/>
            <w:bottom w:val="none" w:sz="0" w:space="0" w:color="auto"/>
            <w:right w:val="none" w:sz="0" w:space="0" w:color="auto"/>
          </w:divBdr>
        </w:div>
      </w:divsChild>
    </w:div>
    <w:div w:id="421683089">
      <w:bodyDiv w:val="1"/>
      <w:marLeft w:val="0"/>
      <w:marRight w:val="0"/>
      <w:marTop w:val="0"/>
      <w:marBottom w:val="0"/>
      <w:divBdr>
        <w:top w:val="none" w:sz="0" w:space="0" w:color="auto"/>
        <w:left w:val="none" w:sz="0" w:space="0" w:color="auto"/>
        <w:bottom w:val="none" w:sz="0" w:space="0" w:color="auto"/>
        <w:right w:val="none" w:sz="0" w:space="0" w:color="auto"/>
      </w:divBdr>
      <w:divsChild>
        <w:div w:id="425613309">
          <w:marLeft w:val="0"/>
          <w:marRight w:val="0"/>
          <w:marTop w:val="0"/>
          <w:marBottom w:val="0"/>
          <w:divBdr>
            <w:top w:val="none" w:sz="0" w:space="0" w:color="auto"/>
            <w:left w:val="none" w:sz="0" w:space="0" w:color="auto"/>
            <w:bottom w:val="none" w:sz="0" w:space="0" w:color="auto"/>
            <w:right w:val="none" w:sz="0" w:space="0" w:color="auto"/>
          </w:divBdr>
        </w:div>
        <w:div w:id="483199972">
          <w:marLeft w:val="0"/>
          <w:marRight w:val="0"/>
          <w:marTop w:val="0"/>
          <w:marBottom w:val="0"/>
          <w:divBdr>
            <w:top w:val="none" w:sz="0" w:space="0" w:color="auto"/>
            <w:left w:val="none" w:sz="0" w:space="0" w:color="auto"/>
            <w:bottom w:val="none" w:sz="0" w:space="0" w:color="auto"/>
            <w:right w:val="none" w:sz="0" w:space="0" w:color="auto"/>
          </w:divBdr>
        </w:div>
        <w:div w:id="989600453">
          <w:marLeft w:val="0"/>
          <w:marRight w:val="0"/>
          <w:marTop w:val="0"/>
          <w:marBottom w:val="0"/>
          <w:divBdr>
            <w:top w:val="none" w:sz="0" w:space="0" w:color="auto"/>
            <w:left w:val="none" w:sz="0" w:space="0" w:color="auto"/>
            <w:bottom w:val="none" w:sz="0" w:space="0" w:color="auto"/>
            <w:right w:val="none" w:sz="0" w:space="0" w:color="auto"/>
          </w:divBdr>
        </w:div>
        <w:div w:id="1002200471">
          <w:marLeft w:val="0"/>
          <w:marRight w:val="0"/>
          <w:marTop w:val="0"/>
          <w:marBottom w:val="0"/>
          <w:divBdr>
            <w:top w:val="none" w:sz="0" w:space="0" w:color="auto"/>
            <w:left w:val="none" w:sz="0" w:space="0" w:color="auto"/>
            <w:bottom w:val="none" w:sz="0" w:space="0" w:color="auto"/>
            <w:right w:val="none" w:sz="0" w:space="0" w:color="auto"/>
          </w:divBdr>
        </w:div>
      </w:divsChild>
    </w:div>
    <w:div w:id="474222149">
      <w:bodyDiv w:val="1"/>
      <w:marLeft w:val="0"/>
      <w:marRight w:val="0"/>
      <w:marTop w:val="0"/>
      <w:marBottom w:val="0"/>
      <w:divBdr>
        <w:top w:val="none" w:sz="0" w:space="0" w:color="auto"/>
        <w:left w:val="none" w:sz="0" w:space="0" w:color="auto"/>
        <w:bottom w:val="none" w:sz="0" w:space="0" w:color="auto"/>
        <w:right w:val="none" w:sz="0" w:space="0" w:color="auto"/>
      </w:divBdr>
    </w:div>
    <w:div w:id="483401070">
      <w:bodyDiv w:val="1"/>
      <w:marLeft w:val="0"/>
      <w:marRight w:val="0"/>
      <w:marTop w:val="0"/>
      <w:marBottom w:val="0"/>
      <w:divBdr>
        <w:top w:val="none" w:sz="0" w:space="0" w:color="auto"/>
        <w:left w:val="none" w:sz="0" w:space="0" w:color="auto"/>
        <w:bottom w:val="none" w:sz="0" w:space="0" w:color="auto"/>
        <w:right w:val="none" w:sz="0" w:space="0" w:color="auto"/>
      </w:divBdr>
    </w:div>
    <w:div w:id="487944781">
      <w:bodyDiv w:val="1"/>
      <w:marLeft w:val="0"/>
      <w:marRight w:val="0"/>
      <w:marTop w:val="0"/>
      <w:marBottom w:val="0"/>
      <w:divBdr>
        <w:top w:val="none" w:sz="0" w:space="0" w:color="auto"/>
        <w:left w:val="none" w:sz="0" w:space="0" w:color="auto"/>
        <w:bottom w:val="none" w:sz="0" w:space="0" w:color="auto"/>
        <w:right w:val="none" w:sz="0" w:space="0" w:color="auto"/>
      </w:divBdr>
      <w:divsChild>
        <w:div w:id="582688469">
          <w:marLeft w:val="0"/>
          <w:marRight w:val="0"/>
          <w:marTop w:val="0"/>
          <w:marBottom w:val="0"/>
          <w:divBdr>
            <w:top w:val="none" w:sz="0" w:space="0" w:color="auto"/>
            <w:left w:val="none" w:sz="0" w:space="0" w:color="auto"/>
            <w:bottom w:val="none" w:sz="0" w:space="0" w:color="auto"/>
            <w:right w:val="none" w:sz="0" w:space="0" w:color="auto"/>
          </w:divBdr>
          <w:divsChild>
            <w:div w:id="48262960">
              <w:marLeft w:val="0"/>
              <w:marRight w:val="0"/>
              <w:marTop w:val="0"/>
              <w:marBottom w:val="0"/>
              <w:divBdr>
                <w:top w:val="none" w:sz="0" w:space="0" w:color="auto"/>
                <w:left w:val="none" w:sz="0" w:space="0" w:color="auto"/>
                <w:bottom w:val="none" w:sz="0" w:space="0" w:color="auto"/>
                <w:right w:val="none" w:sz="0" w:space="0" w:color="auto"/>
              </w:divBdr>
              <w:divsChild>
                <w:div w:id="16810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0973">
          <w:marLeft w:val="0"/>
          <w:marRight w:val="0"/>
          <w:marTop w:val="0"/>
          <w:marBottom w:val="0"/>
          <w:divBdr>
            <w:top w:val="none" w:sz="0" w:space="0" w:color="auto"/>
            <w:left w:val="none" w:sz="0" w:space="0" w:color="auto"/>
            <w:bottom w:val="none" w:sz="0" w:space="0" w:color="auto"/>
            <w:right w:val="none" w:sz="0" w:space="0" w:color="auto"/>
          </w:divBdr>
          <w:divsChild>
            <w:div w:id="1779907611">
              <w:marLeft w:val="0"/>
              <w:marRight w:val="0"/>
              <w:marTop w:val="0"/>
              <w:marBottom w:val="0"/>
              <w:divBdr>
                <w:top w:val="none" w:sz="0" w:space="0" w:color="auto"/>
                <w:left w:val="none" w:sz="0" w:space="0" w:color="auto"/>
                <w:bottom w:val="none" w:sz="0" w:space="0" w:color="auto"/>
                <w:right w:val="none" w:sz="0" w:space="0" w:color="auto"/>
              </w:divBdr>
              <w:divsChild>
                <w:div w:id="1506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1638">
      <w:bodyDiv w:val="1"/>
      <w:marLeft w:val="0"/>
      <w:marRight w:val="0"/>
      <w:marTop w:val="0"/>
      <w:marBottom w:val="0"/>
      <w:divBdr>
        <w:top w:val="none" w:sz="0" w:space="0" w:color="auto"/>
        <w:left w:val="none" w:sz="0" w:space="0" w:color="auto"/>
        <w:bottom w:val="none" w:sz="0" w:space="0" w:color="auto"/>
        <w:right w:val="none" w:sz="0" w:space="0" w:color="auto"/>
      </w:divBdr>
    </w:div>
    <w:div w:id="522014413">
      <w:bodyDiv w:val="1"/>
      <w:marLeft w:val="0"/>
      <w:marRight w:val="0"/>
      <w:marTop w:val="0"/>
      <w:marBottom w:val="0"/>
      <w:divBdr>
        <w:top w:val="none" w:sz="0" w:space="0" w:color="auto"/>
        <w:left w:val="none" w:sz="0" w:space="0" w:color="auto"/>
        <w:bottom w:val="none" w:sz="0" w:space="0" w:color="auto"/>
        <w:right w:val="none" w:sz="0" w:space="0" w:color="auto"/>
      </w:divBdr>
    </w:div>
    <w:div w:id="526336449">
      <w:bodyDiv w:val="1"/>
      <w:marLeft w:val="0"/>
      <w:marRight w:val="0"/>
      <w:marTop w:val="0"/>
      <w:marBottom w:val="0"/>
      <w:divBdr>
        <w:top w:val="none" w:sz="0" w:space="0" w:color="auto"/>
        <w:left w:val="none" w:sz="0" w:space="0" w:color="auto"/>
        <w:bottom w:val="none" w:sz="0" w:space="0" w:color="auto"/>
        <w:right w:val="none" w:sz="0" w:space="0" w:color="auto"/>
      </w:divBdr>
    </w:div>
    <w:div w:id="564226020">
      <w:bodyDiv w:val="1"/>
      <w:marLeft w:val="0"/>
      <w:marRight w:val="0"/>
      <w:marTop w:val="0"/>
      <w:marBottom w:val="0"/>
      <w:divBdr>
        <w:top w:val="none" w:sz="0" w:space="0" w:color="auto"/>
        <w:left w:val="none" w:sz="0" w:space="0" w:color="auto"/>
        <w:bottom w:val="none" w:sz="0" w:space="0" w:color="auto"/>
        <w:right w:val="none" w:sz="0" w:space="0" w:color="auto"/>
      </w:divBdr>
    </w:div>
    <w:div w:id="582958494">
      <w:bodyDiv w:val="1"/>
      <w:marLeft w:val="0"/>
      <w:marRight w:val="0"/>
      <w:marTop w:val="0"/>
      <w:marBottom w:val="0"/>
      <w:divBdr>
        <w:top w:val="none" w:sz="0" w:space="0" w:color="auto"/>
        <w:left w:val="none" w:sz="0" w:space="0" w:color="auto"/>
        <w:bottom w:val="none" w:sz="0" w:space="0" w:color="auto"/>
        <w:right w:val="none" w:sz="0" w:space="0" w:color="auto"/>
      </w:divBdr>
    </w:div>
    <w:div w:id="616106385">
      <w:bodyDiv w:val="1"/>
      <w:marLeft w:val="0"/>
      <w:marRight w:val="0"/>
      <w:marTop w:val="0"/>
      <w:marBottom w:val="0"/>
      <w:divBdr>
        <w:top w:val="none" w:sz="0" w:space="0" w:color="auto"/>
        <w:left w:val="none" w:sz="0" w:space="0" w:color="auto"/>
        <w:bottom w:val="none" w:sz="0" w:space="0" w:color="auto"/>
        <w:right w:val="none" w:sz="0" w:space="0" w:color="auto"/>
      </w:divBdr>
    </w:div>
    <w:div w:id="645401547">
      <w:bodyDiv w:val="1"/>
      <w:marLeft w:val="0"/>
      <w:marRight w:val="0"/>
      <w:marTop w:val="0"/>
      <w:marBottom w:val="0"/>
      <w:divBdr>
        <w:top w:val="none" w:sz="0" w:space="0" w:color="auto"/>
        <w:left w:val="none" w:sz="0" w:space="0" w:color="auto"/>
        <w:bottom w:val="none" w:sz="0" w:space="0" w:color="auto"/>
        <w:right w:val="none" w:sz="0" w:space="0" w:color="auto"/>
      </w:divBdr>
    </w:div>
    <w:div w:id="709383792">
      <w:bodyDiv w:val="1"/>
      <w:marLeft w:val="0"/>
      <w:marRight w:val="0"/>
      <w:marTop w:val="0"/>
      <w:marBottom w:val="0"/>
      <w:divBdr>
        <w:top w:val="none" w:sz="0" w:space="0" w:color="auto"/>
        <w:left w:val="none" w:sz="0" w:space="0" w:color="auto"/>
        <w:bottom w:val="none" w:sz="0" w:space="0" w:color="auto"/>
        <w:right w:val="none" w:sz="0" w:space="0" w:color="auto"/>
      </w:divBdr>
    </w:div>
    <w:div w:id="717317008">
      <w:bodyDiv w:val="1"/>
      <w:marLeft w:val="0"/>
      <w:marRight w:val="0"/>
      <w:marTop w:val="0"/>
      <w:marBottom w:val="0"/>
      <w:divBdr>
        <w:top w:val="none" w:sz="0" w:space="0" w:color="auto"/>
        <w:left w:val="none" w:sz="0" w:space="0" w:color="auto"/>
        <w:bottom w:val="none" w:sz="0" w:space="0" w:color="auto"/>
        <w:right w:val="none" w:sz="0" w:space="0" w:color="auto"/>
      </w:divBdr>
    </w:div>
    <w:div w:id="734284844">
      <w:bodyDiv w:val="1"/>
      <w:marLeft w:val="0"/>
      <w:marRight w:val="0"/>
      <w:marTop w:val="0"/>
      <w:marBottom w:val="0"/>
      <w:divBdr>
        <w:top w:val="none" w:sz="0" w:space="0" w:color="auto"/>
        <w:left w:val="none" w:sz="0" w:space="0" w:color="auto"/>
        <w:bottom w:val="none" w:sz="0" w:space="0" w:color="auto"/>
        <w:right w:val="none" w:sz="0" w:space="0" w:color="auto"/>
      </w:divBdr>
    </w:div>
    <w:div w:id="801115483">
      <w:bodyDiv w:val="1"/>
      <w:marLeft w:val="0"/>
      <w:marRight w:val="0"/>
      <w:marTop w:val="0"/>
      <w:marBottom w:val="0"/>
      <w:divBdr>
        <w:top w:val="none" w:sz="0" w:space="0" w:color="auto"/>
        <w:left w:val="none" w:sz="0" w:space="0" w:color="auto"/>
        <w:bottom w:val="none" w:sz="0" w:space="0" w:color="auto"/>
        <w:right w:val="none" w:sz="0" w:space="0" w:color="auto"/>
      </w:divBdr>
    </w:div>
    <w:div w:id="811170008">
      <w:bodyDiv w:val="1"/>
      <w:marLeft w:val="0"/>
      <w:marRight w:val="0"/>
      <w:marTop w:val="0"/>
      <w:marBottom w:val="0"/>
      <w:divBdr>
        <w:top w:val="none" w:sz="0" w:space="0" w:color="auto"/>
        <w:left w:val="none" w:sz="0" w:space="0" w:color="auto"/>
        <w:bottom w:val="none" w:sz="0" w:space="0" w:color="auto"/>
        <w:right w:val="none" w:sz="0" w:space="0" w:color="auto"/>
      </w:divBdr>
    </w:div>
    <w:div w:id="838695041">
      <w:bodyDiv w:val="1"/>
      <w:marLeft w:val="0"/>
      <w:marRight w:val="0"/>
      <w:marTop w:val="0"/>
      <w:marBottom w:val="0"/>
      <w:divBdr>
        <w:top w:val="none" w:sz="0" w:space="0" w:color="auto"/>
        <w:left w:val="none" w:sz="0" w:space="0" w:color="auto"/>
        <w:bottom w:val="none" w:sz="0" w:space="0" w:color="auto"/>
        <w:right w:val="none" w:sz="0" w:space="0" w:color="auto"/>
      </w:divBdr>
    </w:div>
    <w:div w:id="843588320">
      <w:bodyDiv w:val="1"/>
      <w:marLeft w:val="0"/>
      <w:marRight w:val="0"/>
      <w:marTop w:val="0"/>
      <w:marBottom w:val="0"/>
      <w:divBdr>
        <w:top w:val="none" w:sz="0" w:space="0" w:color="auto"/>
        <w:left w:val="none" w:sz="0" w:space="0" w:color="auto"/>
        <w:bottom w:val="none" w:sz="0" w:space="0" w:color="auto"/>
        <w:right w:val="none" w:sz="0" w:space="0" w:color="auto"/>
      </w:divBdr>
    </w:div>
    <w:div w:id="856885995">
      <w:bodyDiv w:val="1"/>
      <w:marLeft w:val="0"/>
      <w:marRight w:val="0"/>
      <w:marTop w:val="0"/>
      <w:marBottom w:val="0"/>
      <w:divBdr>
        <w:top w:val="none" w:sz="0" w:space="0" w:color="auto"/>
        <w:left w:val="none" w:sz="0" w:space="0" w:color="auto"/>
        <w:bottom w:val="none" w:sz="0" w:space="0" w:color="auto"/>
        <w:right w:val="none" w:sz="0" w:space="0" w:color="auto"/>
      </w:divBdr>
    </w:div>
    <w:div w:id="878510635">
      <w:bodyDiv w:val="1"/>
      <w:marLeft w:val="0"/>
      <w:marRight w:val="0"/>
      <w:marTop w:val="0"/>
      <w:marBottom w:val="0"/>
      <w:divBdr>
        <w:top w:val="none" w:sz="0" w:space="0" w:color="auto"/>
        <w:left w:val="none" w:sz="0" w:space="0" w:color="auto"/>
        <w:bottom w:val="none" w:sz="0" w:space="0" w:color="auto"/>
        <w:right w:val="none" w:sz="0" w:space="0" w:color="auto"/>
      </w:divBdr>
      <w:divsChild>
        <w:div w:id="322512800">
          <w:marLeft w:val="0"/>
          <w:marRight w:val="0"/>
          <w:marTop w:val="0"/>
          <w:marBottom w:val="0"/>
          <w:divBdr>
            <w:top w:val="none" w:sz="0" w:space="0" w:color="auto"/>
            <w:left w:val="none" w:sz="0" w:space="0" w:color="auto"/>
            <w:bottom w:val="none" w:sz="0" w:space="0" w:color="auto"/>
            <w:right w:val="none" w:sz="0" w:space="0" w:color="auto"/>
          </w:divBdr>
          <w:divsChild>
            <w:div w:id="354774321">
              <w:marLeft w:val="0"/>
              <w:marRight w:val="0"/>
              <w:marTop w:val="0"/>
              <w:marBottom w:val="0"/>
              <w:divBdr>
                <w:top w:val="none" w:sz="0" w:space="0" w:color="auto"/>
                <w:left w:val="none" w:sz="0" w:space="0" w:color="auto"/>
                <w:bottom w:val="none" w:sz="0" w:space="0" w:color="auto"/>
                <w:right w:val="none" w:sz="0" w:space="0" w:color="auto"/>
              </w:divBdr>
            </w:div>
          </w:divsChild>
        </w:div>
        <w:div w:id="330792188">
          <w:marLeft w:val="0"/>
          <w:marRight w:val="0"/>
          <w:marTop w:val="0"/>
          <w:marBottom w:val="0"/>
          <w:divBdr>
            <w:top w:val="none" w:sz="0" w:space="0" w:color="auto"/>
            <w:left w:val="none" w:sz="0" w:space="0" w:color="auto"/>
            <w:bottom w:val="none" w:sz="0" w:space="0" w:color="auto"/>
            <w:right w:val="none" w:sz="0" w:space="0" w:color="auto"/>
          </w:divBdr>
          <w:divsChild>
            <w:div w:id="976495602">
              <w:marLeft w:val="0"/>
              <w:marRight w:val="0"/>
              <w:marTop w:val="0"/>
              <w:marBottom w:val="0"/>
              <w:divBdr>
                <w:top w:val="none" w:sz="0" w:space="0" w:color="auto"/>
                <w:left w:val="none" w:sz="0" w:space="0" w:color="auto"/>
                <w:bottom w:val="none" w:sz="0" w:space="0" w:color="auto"/>
                <w:right w:val="none" w:sz="0" w:space="0" w:color="auto"/>
              </w:divBdr>
            </w:div>
          </w:divsChild>
        </w:div>
        <w:div w:id="1046954202">
          <w:marLeft w:val="0"/>
          <w:marRight w:val="0"/>
          <w:marTop w:val="0"/>
          <w:marBottom w:val="0"/>
          <w:divBdr>
            <w:top w:val="none" w:sz="0" w:space="0" w:color="auto"/>
            <w:left w:val="none" w:sz="0" w:space="0" w:color="auto"/>
            <w:bottom w:val="none" w:sz="0" w:space="0" w:color="auto"/>
            <w:right w:val="none" w:sz="0" w:space="0" w:color="auto"/>
          </w:divBdr>
          <w:divsChild>
            <w:div w:id="130564089">
              <w:marLeft w:val="0"/>
              <w:marRight w:val="0"/>
              <w:marTop w:val="0"/>
              <w:marBottom w:val="0"/>
              <w:divBdr>
                <w:top w:val="none" w:sz="0" w:space="0" w:color="auto"/>
                <w:left w:val="none" w:sz="0" w:space="0" w:color="auto"/>
                <w:bottom w:val="none" w:sz="0" w:space="0" w:color="auto"/>
                <w:right w:val="none" w:sz="0" w:space="0" w:color="auto"/>
              </w:divBdr>
            </w:div>
          </w:divsChild>
        </w:div>
        <w:div w:id="1125923499">
          <w:marLeft w:val="0"/>
          <w:marRight w:val="0"/>
          <w:marTop w:val="0"/>
          <w:marBottom w:val="0"/>
          <w:divBdr>
            <w:top w:val="none" w:sz="0" w:space="0" w:color="auto"/>
            <w:left w:val="none" w:sz="0" w:space="0" w:color="auto"/>
            <w:bottom w:val="none" w:sz="0" w:space="0" w:color="auto"/>
            <w:right w:val="none" w:sz="0" w:space="0" w:color="auto"/>
          </w:divBdr>
        </w:div>
        <w:div w:id="1175336765">
          <w:marLeft w:val="0"/>
          <w:marRight w:val="0"/>
          <w:marTop w:val="0"/>
          <w:marBottom w:val="0"/>
          <w:divBdr>
            <w:top w:val="none" w:sz="0" w:space="0" w:color="auto"/>
            <w:left w:val="none" w:sz="0" w:space="0" w:color="auto"/>
            <w:bottom w:val="none" w:sz="0" w:space="0" w:color="auto"/>
            <w:right w:val="none" w:sz="0" w:space="0" w:color="auto"/>
          </w:divBdr>
          <w:divsChild>
            <w:div w:id="1670915">
              <w:marLeft w:val="0"/>
              <w:marRight w:val="0"/>
              <w:marTop w:val="0"/>
              <w:marBottom w:val="0"/>
              <w:divBdr>
                <w:top w:val="none" w:sz="0" w:space="0" w:color="auto"/>
                <w:left w:val="none" w:sz="0" w:space="0" w:color="auto"/>
                <w:bottom w:val="none" w:sz="0" w:space="0" w:color="auto"/>
                <w:right w:val="none" w:sz="0" w:space="0" w:color="auto"/>
              </w:divBdr>
            </w:div>
          </w:divsChild>
        </w:div>
        <w:div w:id="1480030404">
          <w:marLeft w:val="0"/>
          <w:marRight w:val="0"/>
          <w:marTop w:val="0"/>
          <w:marBottom w:val="0"/>
          <w:divBdr>
            <w:top w:val="none" w:sz="0" w:space="0" w:color="auto"/>
            <w:left w:val="none" w:sz="0" w:space="0" w:color="auto"/>
            <w:bottom w:val="none" w:sz="0" w:space="0" w:color="auto"/>
            <w:right w:val="none" w:sz="0" w:space="0" w:color="auto"/>
          </w:divBdr>
          <w:divsChild>
            <w:div w:id="1210455994">
              <w:marLeft w:val="0"/>
              <w:marRight w:val="0"/>
              <w:marTop w:val="0"/>
              <w:marBottom w:val="0"/>
              <w:divBdr>
                <w:top w:val="none" w:sz="0" w:space="0" w:color="auto"/>
                <w:left w:val="none" w:sz="0" w:space="0" w:color="auto"/>
                <w:bottom w:val="none" w:sz="0" w:space="0" w:color="auto"/>
                <w:right w:val="none" w:sz="0" w:space="0" w:color="auto"/>
              </w:divBdr>
            </w:div>
          </w:divsChild>
        </w:div>
        <w:div w:id="2041932848">
          <w:marLeft w:val="0"/>
          <w:marRight w:val="0"/>
          <w:marTop w:val="0"/>
          <w:marBottom w:val="0"/>
          <w:divBdr>
            <w:top w:val="none" w:sz="0" w:space="0" w:color="auto"/>
            <w:left w:val="none" w:sz="0" w:space="0" w:color="auto"/>
            <w:bottom w:val="none" w:sz="0" w:space="0" w:color="auto"/>
            <w:right w:val="none" w:sz="0" w:space="0" w:color="auto"/>
          </w:divBdr>
          <w:divsChild>
            <w:div w:id="330303648">
              <w:marLeft w:val="0"/>
              <w:marRight w:val="0"/>
              <w:marTop w:val="0"/>
              <w:marBottom w:val="0"/>
              <w:divBdr>
                <w:top w:val="none" w:sz="0" w:space="0" w:color="auto"/>
                <w:left w:val="none" w:sz="0" w:space="0" w:color="auto"/>
                <w:bottom w:val="none" w:sz="0" w:space="0" w:color="auto"/>
                <w:right w:val="none" w:sz="0" w:space="0" w:color="auto"/>
              </w:divBdr>
            </w:div>
            <w:div w:id="800002150">
              <w:marLeft w:val="0"/>
              <w:marRight w:val="0"/>
              <w:marTop w:val="0"/>
              <w:marBottom w:val="0"/>
              <w:divBdr>
                <w:top w:val="none" w:sz="0" w:space="0" w:color="auto"/>
                <w:left w:val="none" w:sz="0" w:space="0" w:color="auto"/>
                <w:bottom w:val="none" w:sz="0" w:space="0" w:color="auto"/>
                <w:right w:val="none" w:sz="0" w:space="0" w:color="auto"/>
              </w:divBdr>
            </w:div>
            <w:div w:id="13701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236165460">
          <w:marLeft w:val="0"/>
          <w:marRight w:val="0"/>
          <w:marTop w:val="0"/>
          <w:marBottom w:val="0"/>
          <w:divBdr>
            <w:top w:val="none" w:sz="0" w:space="0" w:color="auto"/>
            <w:left w:val="none" w:sz="0" w:space="0" w:color="auto"/>
            <w:bottom w:val="none" w:sz="0" w:space="0" w:color="auto"/>
            <w:right w:val="none" w:sz="0" w:space="0" w:color="auto"/>
          </w:divBdr>
        </w:div>
        <w:div w:id="1715498787">
          <w:marLeft w:val="0"/>
          <w:marRight w:val="0"/>
          <w:marTop w:val="0"/>
          <w:marBottom w:val="0"/>
          <w:divBdr>
            <w:top w:val="none" w:sz="0" w:space="0" w:color="auto"/>
            <w:left w:val="none" w:sz="0" w:space="0" w:color="auto"/>
            <w:bottom w:val="none" w:sz="0" w:space="0" w:color="auto"/>
            <w:right w:val="none" w:sz="0" w:space="0" w:color="auto"/>
          </w:divBdr>
        </w:div>
      </w:divsChild>
    </w:div>
    <w:div w:id="951282241">
      <w:bodyDiv w:val="1"/>
      <w:marLeft w:val="0"/>
      <w:marRight w:val="0"/>
      <w:marTop w:val="0"/>
      <w:marBottom w:val="0"/>
      <w:divBdr>
        <w:top w:val="none" w:sz="0" w:space="0" w:color="auto"/>
        <w:left w:val="none" w:sz="0" w:space="0" w:color="auto"/>
        <w:bottom w:val="none" w:sz="0" w:space="0" w:color="auto"/>
        <w:right w:val="none" w:sz="0" w:space="0" w:color="auto"/>
      </w:divBdr>
    </w:div>
    <w:div w:id="978531781">
      <w:bodyDiv w:val="1"/>
      <w:marLeft w:val="0"/>
      <w:marRight w:val="0"/>
      <w:marTop w:val="0"/>
      <w:marBottom w:val="0"/>
      <w:divBdr>
        <w:top w:val="none" w:sz="0" w:space="0" w:color="auto"/>
        <w:left w:val="none" w:sz="0" w:space="0" w:color="auto"/>
        <w:bottom w:val="none" w:sz="0" w:space="0" w:color="auto"/>
        <w:right w:val="none" w:sz="0" w:space="0" w:color="auto"/>
      </w:divBdr>
    </w:div>
    <w:div w:id="979116027">
      <w:bodyDiv w:val="1"/>
      <w:marLeft w:val="0"/>
      <w:marRight w:val="0"/>
      <w:marTop w:val="0"/>
      <w:marBottom w:val="0"/>
      <w:divBdr>
        <w:top w:val="none" w:sz="0" w:space="0" w:color="auto"/>
        <w:left w:val="none" w:sz="0" w:space="0" w:color="auto"/>
        <w:bottom w:val="none" w:sz="0" w:space="0" w:color="auto"/>
        <w:right w:val="none" w:sz="0" w:space="0" w:color="auto"/>
      </w:divBdr>
    </w:div>
    <w:div w:id="1011294379">
      <w:bodyDiv w:val="1"/>
      <w:marLeft w:val="0"/>
      <w:marRight w:val="0"/>
      <w:marTop w:val="0"/>
      <w:marBottom w:val="0"/>
      <w:divBdr>
        <w:top w:val="none" w:sz="0" w:space="0" w:color="auto"/>
        <w:left w:val="none" w:sz="0" w:space="0" w:color="auto"/>
        <w:bottom w:val="none" w:sz="0" w:space="0" w:color="auto"/>
        <w:right w:val="none" w:sz="0" w:space="0" w:color="auto"/>
      </w:divBdr>
    </w:div>
    <w:div w:id="1012073679">
      <w:bodyDiv w:val="1"/>
      <w:marLeft w:val="0"/>
      <w:marRight w:val="0"/>
      <w:marTop w:val="0"/>
      <w:marBottom w:val="0"/>
      <w:divBdr>
        <w:top w:val="none" w:sz="0" w:space="0" w:color="auto"/>
        <w:left w:val="none" w:sz="0" w:space="0" w:color="auto"/>
        <w:bottom w:val="none" w:sz="0" w:space="0" w:color="auto"/>
        <w:right w:val="none" w:sz="0" w:space="0" w:color="auto"/>
      </w:divBdr>
    </w:div>
    <w:div w:id="1035889986">
      <w:bodyDiv w:val="1"/>
      <w:marLeft w:val="0"/>
      <w:marRight w:val="0"/>
      <w:marTop w:val="0"/>
      <w:marBottom w:val="0"/>
      <w:divBdr>
        <w:top w:val="none" w:sz="0" w:space="0" w:color="auto"/>
        <w:left w:val="none" w:sz="0" w:space="0" w:color="auto"/>
        <w:bottom w:val="none" w:sz="0" w:space="0" w:color="auto"/>
        <w:right w:val="none" w:sz="0" w:space="0" w:color="auto"/>
      </w:divBdr>
    </w:div>
    <w:div w:id="1064648422">
      <w:bodyDiv w:val="1"/>
      <w:marLeft w:val="0"/>
      <w:marRight w:val="0"/>
      <w:marTop w:val="0"/>
      <w:marBottom w:val="0"/>
      <w:divBdr>
        <w:top w:val="none" w:sz="0" w:space="0" w:color="auto"/>
        <w:left w:val="none" w:sz="0" w:space="0" w:color="auto"/>
        <w:bottom w:val="none" w:sz="0" w:space="0" w:color="auto"/>
        <w:right w:val="none" w:sz="0" w:space="0" w:color="auto"/>
      </w:divBdr>
    </w:div>
    <w:div w:id="1068117627">
      <w:bodyDiv w:val="1"/>
      <w:marLeft w:val="0"/>
      <w:marRight w:val="0"/>
      <w:marTop w:val="0"/>
      <w:marBottom w:val="0"/>
      <w:divBdr>
        <w:top w:val="none" w:sz="0" w:space="0" w:color="auto"/>
        <w:left w:val="none" w:sz="0" w:space="0" w:color="auto"/>
        <w:bottom w:val="none" w:sz="0" w:space="0" w:color="auto"/>
        <w:right w:val="none" w:sz="0" w:space="0" w:color="auto"/>
      </w:divBdr>
    </w:div>
    <w:div w:id="1105923591">
      <w:bodyDiv w:val="1"/>
      <w:marLeft w:val="0"/>
      <w:marRight w:val="0"/>
      <w:marTop w:val="0"/>
      <w:marBottom w:val="0"/>
      <w:divBdr>
        <w:top w:val="none" w:sz="0" w:space="0" w:color="auto"/>
        <w:left w:val="none" w:sz="0" w:space="0" w:color="auto"/>
        <w:bottom w:val="none" w:sz="0" w:space="0" w:color="auto"/>
        <w:right w:val="none" w:sz="0" w:space="0" w:color="auto"/>
      </w:divBdr>
    </w:div>
    <w:div w:id="1128350736">
      <w:bodyDiv w:val="1"/>
      <w:marLeft w:val="0"/>
      <w:marRight w:val="0"/>
      <w:marTop w:val="0"/>
      <w:marBottom w:val="0"/>
      <w:divBdr>
        <w:top w:val="none" w:sz="0" w:space="0" w:color="auto"/>
        <w:left w:val="none" w:sz="0" w:space="0" w:color="auto"/>
        <w:bottom w:val="none" w:sz="0" w:space="0" w:color="auto"/>
        <w:right w:val="none" w:sz="0" w:space="0" w:color="auto"/>
      </w:divBdr>
    </w:div>
    <w:div w:id="1167402974">
      <w:bodyDiv w:val="1"/>
      <w:marLeft w:val="0"/>
      <w:marRight w:val="0"/>
      <w:marTop w:val="0"/>
      <w:marBottom w:val="0"/>
      <w:divBdr>
        <w:top w:val="none" w:sz="0" w:space="0" w:color="auto"/>
        <w:left w:val="none" w:sz="0" w:space="0" w:color="auto"/>
        <w:bottom w:val="none" w:sz="0" w:space="0" w:color="auto"/>
        <w:right w:val="none" w:sz="0" w:space="0" w:color="auto"/>
      </w:divBdr>
      <w:divsChild>
        <w:div w:id="1167745561">
          <w:marLeft w:val="0"/>
          <w:marRight w:val="0"/>
          <w:marTop w:val="0"/>
          <w:marBottom w:val="0"/>
          <w:divBdr>
            <w:top w:val="none" w:sz="0" w:space="0" w:color="auto"/>
            <w:left w:val="none" w:sz="0" w:space="0" w:color="auto"/>
            <w:bottom w:val="none" w:sz="0" w:space="0" w:color="auto"/>
            <w:right w:val="none" w:sz="0" w:space="0" w:color="auto"/>
          </w:divBdr>
        </w:div>
        <w:div w:id="2033410674">
          <w:marLeft w:val="0"/>
          <w:marRight w:val="0"/>
          <w:marTop w:val="0"/>
          <w:marBottom w:val="0"/>
          <w:divBdr>
            <w:top w:val="none" w:sz="0" w:space="0" w:color="auto"/>
            <w:left w:val="none" w:sz="0" w:space="0" w:color="auto"/>
            <w:bottom w:val="none" w:sz="0" w:space="0" w:color="auto"/>
            <w:right w:val="none" w:sz="0" w:space="0" w:color="auto"/>
          </w:divBdr>
        </w:div>
        <w:div w:id="1447695399">
          <w:marLeft w:val="0"/>
          <w:marRight w:val="0"/>
          <w:marTop w:val="0"/>
          <w:marBottom w:val="0"/>
          <w:divBdr>
            <w:top w:val="none" w:sz="0" w:space="0" w:color="auto"/>
            <w:left w:val="none" w:sz="0" w:space="0" w:color="auto"/>
            <w:bottom w:val="none" w:sz="0" w:space="0" w:color="auto"/>
            <w:right w:val="none" w:sz="0" w:space="0" w:color="auto"/>
          </w:divBdr>
        </w:div>
        <w:div w:id="537398953">
          <w:marLeft w:val="0"/>
          <w:marRight w:val="0"/>
          <w:marTop w:val="0"/>
          <w:marBottom w:val="0"/>
          <w:divBdr>
            <w:top w:val="none" w:sz="0" w:space="0" w:color="auto"/>
            <w:left w:val="none" w:sz="0" w:space="0" w:color="auto"/>
            <w:bottom w:val="none" w:sz="0" w:space="0" w:color="auto"/>
            <w:right w:val="none" w:sz="0" w:space="0" w:color="auto"/>
          </w:divBdr>
        </w:div>
        <w:div w:id="1835754224">
          <w:marLeft w:val="0"/>
          <w:marRight w:val="0"/>
          <w:marTop w:val="0"/>
          <w:marBottom w:val="0"/>
          <w:divBdr>
            <w:top w:val="none" w:sz="0" w:space="0" w:color="auto"/>
            <w:left w:val="none" w:sz="0" w:space="0" w:color="auto"/>
            <w:bottom w:val="none" w:sz="0" w:space="0" w:color="auto"/>
            <w:right w:val="none" w:sz="0" w:space="0" w:color="auto"/>
          </w:divBdr>
        </w:div>
        <w:div w:id="835419666">
          <w:marLeft w:val="0"/>
          <w:marRight w:val="0"/>
          <w:marTop w:val="0"/>
          <w:marBottom w:val="0"/>
          <w:divBdr>
            <w:top w:val="none" w:sz="0" w:space="0" w:color="auto"/>
            <w:left w:val="none" w:sz="0" w:space="0" w:color="auto"/>
            <w:bottom w:val="none" w:sz="0" w:space="0" w:color="auto"/>
            <w:right w:val="none" w:sz="0" w:space="0" w:color="auto"/>
          </w:divBdr>
        </w:div>
        <w:div w:id="1260289409">
          <w:marLeft w:val="0"/>
          <w:marRight w:val="0"/>
          <w:marTop w:val="0"/>
          <w:marBottom w:val="0"/>
          <w:divBdr>
            <w:top w:val="none" w:sz="0" w:space="0" w:color="auto"/>
            <w:left w:val="none" w:sz="0" w:space="0" w:color="auto"/>
            <w:bottom w:val="none" w:sz="0" w:space="0" w:color="auto"/>
            <w:right w:val="none" w:sz="0" w:space="0" w:color="auto"/>
          </w:divBdr>
          <w:divsChild>
            <w:div w:id="551042257">
              <w:marLeft w:val="0"/>
              <w:marRight w:val="0"/>
              <w:marTop w:val="0"/>
              <w:marBottom w:val="0"/>
              <w:divBdr>
                <w:top w:val="none" w:sz="0" w:space="0" w:color="auto"/>
                <w:left w:val="none" w:sz="0" w:space="0" w:color="auto"/>
                <w:bottom w:val="none" w:sz="0" w:space="0" w:color="auto"/>
                <w:right w:val="none" w:sz="0" w:space="0" w:color="auto"/>
              </w:divBdr>
            </w:div>
          </w:divsChild>
        </w:div>
        <w:div w:id="1698235544">
          <w:marLeft w:val="0"/>
          <w:marRight w:val="0"/>
          <w:marTop w:val="0"/>
          <w:marBottom w:val="0"/>
          <w:divBdr>
            <w:top w:val="none" w:sz="0" w:space="0" w:color="auto"/>
            <w:left w:val="none" w:sz="0" w:space="0" w:color="auto"/>
            <w:bottom w:val="none" w:sz="0" w:space="0" w:color="auto"/>
            <w:right w:val="none" w:sz="0" w:space="0" w:color="auto"/>
          </w:divBdr>
        </w:div>
      </w:divsChild>
    </w:div>
    <w:div w:id="1174996731">
      <w:bodyDiv w:val="1"/>
      <w:marLeft w:val="0"/>
      <w:marRight w:val="0"/>
      <w:marTop w:val="0"/>
      <w:marBottom w:val="0"/>
      <w:divBdr>
        <w:top w:val="none" w:sz="0" w:space="0" w:color="auto"/>
        <w:left w:val="none" w:sz="0" w:space="0" w:color="auto"/>
        <w:bottom w:val="none" w:sz="0" w:space="0" w:color="auto"/>
        <w:right w:val="none" w:sz="0" w:space="0" w:color="auto"/>
      </w:divBdr>
    </w:div>
    <w:div w:id="1220164157">
      <w:bodyDiv w:val="1"/>
      <w:marLeft w:val="0"/>
      <w:marRight w:val="0"/>
      <w:marTop w:val="0"/>
      <w:marBottom w:val="0"/>
      <w:divBdr>
        <w:top w:val="none" w:sz="0" w:space="0" w:color="auto"/>
        <w:left w:val="none" w:sz="0" w:space="0" w:color="auto"/>
        <w:bottom w:val="none" w:sz="0" w:space="0" w:color="auto"/>
        <w:right w:val="none" w:sz="0" w:space="0" w:color="auto"/>
      </w:divBdr>
    </w:div>
    <w:div w:id="1227257122">
      <w:bodyDiv w:val="1"/>
      <w:marLeft w:val="0"/>
      <w:marRight w:val="0"/>
      <w:marTop w:val="0"/>
      <w:marBottom w:val="0"/>
      <w:divBdr>
        <w:top w:val="none" w:sz="0" w:space="0" w:color="auto"/>
        <w:left w:val="none" w:sz="0" w:space="0" w:color="auto"/>
        <w:bottom w:val="none" w:sz="0" w:space="0" w:color="auto"/>
        <w:right w:val="none" w:sz="0" w:space="0" w:color="auto"/>
      </w:divBdr>
    </w:div>
    <w:div w:id="1237590156">
      <w:bodyDiv w:val="1"/>
      <w:marLeft w:val="0"/>
      <w:marRight w:val="0"/>
      <w:marTop w:val="0"/>
      <w:marBottom w:val="0"/>
      <w:divBdr>
        <w:top w:val="none" w:sz="0" w:space="0" w:color="auto"/>
        <w:left w:val="none" w:sz="0" w:space="0" w:color="auto"/>
        <w:bottom w:val="none" w:sz="0" w:space="0" w:color="auto"/>
        <w:right w:val="none" w:sz="0" w:space="0" w:color="auto"/>
      </w:divBdr>
    </w:div>
    <w:div w:id="1255475355">
      <w:bodyDiv w:val="1"/>
      <w:marLeft w:val="0"/>
      <w:marRight w:val="0"/>
      <w:marTop w:val="0"/>
      <w:marBottom w:val="0"/>
      <w:divBdr>
        <w:top w:val="none" w:sz="0" w:space="0" w:color="auto"/>
        <w:left w:val="none" w:sz="0" w:space="0" w:color="auto"/>
        <w:bottom w:val="none" w:sz="0" w:space="0" w:color="auto"/>
        <w:right w:val="none" w:sz="0" w:space="0" w:color="auto"/>
      </w:divBdr>
    </w:div>
    <w:div w:id="1255943025">
      <w:bodyDiv w:val="1"/>
      <w:marLeft w:val="0"/>
      <w:marRight w:val="0"/>
      <w:marTop w:val="0"/>
      <w:marBottom w:val="0"/>
      <w:divBdr>
        <w:top w:val="none" w:sz="0" w:space="0" w:color="auto"/>
        <w:left w:val="none" w:sz="0" w:space="0" w:color="auto"/>
        <w:bottom w:val="none" w:sz="0" w:space="0" w:color="auto"/>
        <w:right w:val="none" w:sz="0" w:space="0" w:color="auto"/>
      </w:divBdr>
    </w:div>
    <w:div w:id="1302153368">
      <w:bodyDiv w:val="1"/>
      <w:marLeft w:val="0"/>
      <w:marRight w:val="0"/>
      <w:marTop w:val="0"/>
      <w:marBottom w:val="0"/>
      <w:divBdr>
        <w:top w:val="none" w:sz="0" w:space="0" w:color="auto"/>
        <w:left w:val="none" w:sz="0" w:space="0" w:color="auto"/>
        <w:bottom w:val="none" w:sz="0" w:space="0" w:color="auto"/>
        <w:right w:val="none" w:sz="0" w:space="0" w:color="auto"/>
      </w:divBdr>
    </w:div>
    <w:div w:id="1319386449">
      <w:bodyDiv w:val="1"/>
      <w:marLeft w:val="0"/>
      <w:marRight w:val="0"/>
      <w:marTop w:val="0"/>
      <w:marBottom w:val="0"/>
      <w:divBdr>
        <w:top w:val="none" w:sz="0" w:space="0" w:color="auto"/>
        <w:left w:val="none" w:sz="0" w:space="0" w:color="auto"/>
        <w:bottom w:val="none" w:sz="0" w:space="0" w:color="auto"/>
        <w:right w:val="none" w:sz="0" w:space="0" w:color="auto"/>
      </w:divBdr>
    </w:div>
    <w:div w:id="1321733507">
      <w:bodyDiv w:val="1"/>
      <w:marLeft w:val="0"/>
      <w:marRight w:val="0"/>
      <w:marTop w:val="0"/>
      <w:marBottom w:val="0"/>
      <w:divBdr>
        <w:top w:val="none" w:sz="0" w:space="0" w:color="auto"/>
        <w:left w:val="none" w:sz="0" w:space="0" w:color="auto"/>
        <w:bottom w:val="none" w:sz="0" w:space="0" w:color="auto"/>
        <w:right w:val="none" w:sz="0" w:space="0" w:color="auto"/>
      </w:divBdr>
    </w:div>
    <w:div w:id="1323775228">
      <w:bodyDiv w:val="1"/>
      <w:marLeft w:val="0"/>
      <w:marRight w:val="0"/>
      <w:marTop w:val="0"/>
      <w:marBottom w:val="0"/>
      <w:divBdr>
        <w:top w:val="none" w:sz="0" w:space="0" w:color="auto"/>
        <w:left w:val="none" w:sz="0" w:space="0" w:color="auto"/>
        <w:bottom w:val="none" w:sz="0" w:space="0" w:color="auto"/>
        <w:right w:val="none" w:sz="0" w:space="0" w:color="auto"/>
      </w:divBdr>
      <w:divsChild>
        <w:div w:id="735202808">
          <w:marLeft w:val="0"/>
          <w:marRight w:val="0"/>
          <w:marTop w:val="0"/>
          <w:marBottom w:val="0"/>
          <w:divBdr>
            <w:top w:val="none" w:sz="0" w:space="0" w:color="auto"/>
            <w:left w:val="none" w:sz="0" w:space="0" w:color="auto"/>
            <w:bottom w:val="none" w:sz="0" w:space="0" w:color="auto"/>
            <w:right w:val="none" w:sz="0" w:space="0" w:color="auto"/>
          </w:divBdr>
        </w:div>
        <w:div w:id="846285430">
          <w:marLeft w:val="0"/>
          <w:marRight w:val="0"/>
          <w:marTop w:val="0"/>
          <w:marBottom w:val="0"/>
          <w:divBdr>
            <w:top w:val="none" w:sz="0" w:space="0" w:color="auto"/>
            <w:left w:val="none" w:sz="0" w:space="0" w:color="auto"/>
            <w:bottom w:val="none" w:sz="0" w:space="0" w:color="auto"/>
            <w:right w:val="none" w:sz="0" w:space="0" w:color="auto"/>
          </w:divBdr>
        </w:div>
        <w:div w:id="866138317">
          <w:marLeft w:val="0"/>
          <w:marRight w:val="0"/>
          <w:marTop w:val="0"/>
          <w:marBottom w:val="0"/>
          <w:divBdr>
            <w:top w:val="none" w:sz="0" w:space="0" w:color="auto"/>
            <w:left w:val="none" w:sz="0" w:space="0" w:color="auto"/>
            <w:bottom w:val="none" w:sz="0" w:space="0" w:color="auto"/>
            <w:right w:val="none" w:sz="0" w:space="0" w:color="auto"/>
          </w:divBdr>
        </w:div>
        <w:div w:id="974405538">
          <w:marLeft w:val="0"/>
          <w:marRight w:val="0"/>
          <w:marTop w:val="0"/>
          <w:marBottom w:val="0"/>
          <w:divBdr>
            <w:top w:val="none" w:sz="0" w:space="0" w:color="auto"/>
            <w:left w:val="none" w:sz="0" w:space="0" w:color="auto"/>
            <w:bottom w:val="none" w:sz="0" w:space="0" w:color="auto"/>
            <w:right w:val="none" w:sz="0" w:space="0" w:color="auto"/>
          </w:divBdr>
        </w:div>
        <w:div w:id="1906522884">
          <w:marLeft w:val="0"/>
          <w:marRight w:val="0"/>
          <w:marTop w:val="0"/>
          <w:marBottom w:val="0"/>
          <w:divBdr>
            <w:top w:val="none" w:sz="0" w:space="0" w:color="auto"/>
            <w:left w:val="none" w:sz="0" w:space="0" w:color="auto"/>
            <w:bottom w:val="none" w:sz="0" w:space="0" w:color="auto"/>
            <w:right w:val="none" w:sz="0" w:space="0" w:color="auto"/>
          </w:divBdr>
        </w:div>
      </w:divsChild>
    </w:div>
    <w:div w:id="1344700318">
      <w:bodyDiv w:val="1"/>
      <w:marLeft w:val="0"/>
      <w:marRight w:val="0"/>
      <w:marTop w:val="0"/>
      <w:marBottom w:val="0"/>
      <w:divBdr>
        <w:top w:val="none" w:sz="0" w:space="0" w:color="auto"/>
        <w:left w:val="none" w:sz="0" w:space="0" w:color="auto"/>
        <w:bottom w:val="none" w:sz="0" w:space="0" w:color="auto"/>
        <w:right w:val="none" w:sz="0" w:space="0" w:color="auto"/>
      </w:divBdr>
    </w:div>
    <w:div w:id="1451240268">
      <w:bodyDiv w:val="1"/>
      <w:marLeft w:val="0"/>
      <w:marRight w:val="0"/>
      <w:marTop w:val="0"/>
      <w:marBottom w:val="0"/>
      <w:divBdr>
        <w:top w:val="none" w:sz="0" w:space="0" w:color="auto"/>
        <w:left w:val="none" w:sz="0" w:space="0" w:color="auto"/>
        <w:bottom w:val="none" w:sz="0" w:space="0" w:color="auto"/>
        <w:right w:val="none" w:sz="0" w:space="0" w:color="auto"/>
      </w:divBdr>
    </w:div>
    <w:div w:id="1467548470">
      <w:bodyDiv w:val="1"/>
      <w:marLeft w:val="0"/>
      <w:marRight w:val="0"/>
      <w:marTop w:val="0"/>
      <w:marBottom w:val="0"/>
      <w:divBdr>
        <w:top w:val="none" w:sz="0" w:space="0" w:color="auto"/>
        <w:left w:val="none" w:sz="0" w:space="0" w:color="auto"/>
        <w:bottom w:val="none" w:sz="0" w:space="0" w:color="auto"/>
        <w:right w:val="none" w:sz="0" w:space="0" w:color="auto"/>
      </w:divBdr>
    </w:div>
    <w:div w:id="1526408617">
      <w:bodyDiv w:val="1"/>
      <w:marLeft w:val="0"/>
      <w:marRight w:val="0"/>
      <w:marTop w:val="0"/>
      <w:marBottom w:val="0"/>
      <w:divBdr>
        <w:top w:val="none" w:sz="0" w:space="0" w:color="auto"/>
        <w:left w:val="none" w:sz="0" w:space="0" w:color="auto"/>
        <w:bottom w:val="none" w:sz="0" w:space="0" w:color="auto"/>
        <w:right w:val="none" w:sz="0" w:space="0" w:color="auto"/>
      </w:divBdr>
    </w:div>
    <w:div w:id="1560939588">
      <w:bodyDiv w:val="1"/>
      <w:marLeft w:val="0"/>
      <w:marRight w:val="0"/>
      <w:marTop w:val="0"/>
      <w:marBottom w:val="0"/>
      <w:divBdr>
        <w:top w:val="none" w:sz="0" w:space="0" w:color="auto"/>
        <w:left w:val="none" w:sz="0" w:space="0" w:color="auto"/>
        <w:bottom w:val="none" w:sz="0" w:space="0" w:color="auto"/>
        <w:right w:val="none" w:sz="0" w:space="0" w:color="auto"/>
      </w:divBdr>
    </w:div>
    <w:div w:id="1610576377">
      <w:bodyDiv w:val="1"/>
      <w:marLeft w:val="0"/>
      <w:marRight w:val="0"/>
      <w:marTop w:val="0"/>
      <w:marBottom w:val="0"/>
      <w:divBdr>
        <w:top w:val="none" w:sz="0" w:space="0" w:color="auto"/>
        <w:left w:val="none" w:sz="0" w:space="0" w:color="auto"/>
        <w:bottom w:val="none" w:sz="0" w:space="0" w:color="auto"/>
        <w:right w:val="none" w:sz="0" w:space="0" w:color="auto"/>
      </w:divBdr>
    </w:div>
    <w:div w:id="1626618223">
      <w:bodyDiv w:val="1"/>
      <w:marLeft w:val="0"/>
      <w:marRight w:val="0"/>
      <w:marTop w:val="0"/>
      <w:marBottom w:val="0"/>
      <w:divBdr>
        <w:top w:val="none" w:sz="0" w:space="0" w:color="auto"/>
        <w:left w:val="none" w:sz="0" w:space="0" w:color="auto"/>
        <w:bottom w:val="none" w:sz="0" w:space="0" w:color="auto"/>
        <w:right w:val="none" w:sz="0" w:space="0" w:color="auto"/>
      </w:divBdr>
    </w:div>
    <w:div w:id="1633290912">
      <w:bodyDiv w:val="1"/>
      <w:marLeft w:val="0"/>
      <w:marRight w:val="0"/>
      <w:marTop w:val="0"/>
      <w:marBottom w:val="0"/>
      <w:divBdr>
        <w:top w:val="none" w:sz="0" w:space="0" w:color="auto"/>
        <w:left w:val="none" w:sz="0" w:space="0" w:color="auto"/>
        <w:bottom w:val="none" w:sz="0" w:space="0" w:color="auto"/>
        <w:right w:val="none" w:sz="0" w:space="0" w:color="auto"/>
      </w:divBdr>
    </w:div>
    <w:div w:id="1645163962">
      <w:bodyDiv w:val="1"/>
      <w:marLeft w:val="0"/>
      <w:marRight w:val="0"/>
      <w:marTop w:val="0"/>
      <w:marBottom w:val="0"/>
      <w:divBdr>
        <w:top w:val="none" w:sz="0" w:space="0" w:color="auto"/>
        <w:left w:val="none" w:sz="0" w:space="0" w:color="auto"/>
        <w:bottom w:val="none" w:sz="0" w:space="0" w:color="auto"/>
        <w:right w:val="none" w:sz="0" w:space="0" w:color="auto"/>
      </w:divBdr>
    </w:div>
    <w:div w:id="1651713031">
      <w:bodyDiv w:val="1"/>
      <w:marLeft w:val="0"/>
      <w:marRight w:val="0"/>
      <w:marTop w:val="0"/>
      <w:marBottom w:val="0"/>
      <w:divBdr>
        <w:top w:val="none" w:sz="0" w:space="0" w:color="auto"/>
        <w:left w:val="none" w:sz="0" w:space="0" w:color="auto"/>
        <w:bottom w:val="none" w:sz="0" w:space="0" w:color="auto"/>
        <w:right w:val="none" w:sz="0" w:space="0" w:color="auto"/>
      </w:divBdr>
    </w:div>
    <w:div w:id="1673340020">
      <w:bodyDiv w:val="1"/>
      <w:marLeft w:val="0"/>
      <w:marRight w:val="0"/>
      <w:marTop w:val="0"/>
      <w:marBottom w:val="0"/>
      <w:divBdr>
        <w:top w:val="none" w:sz="0" w:space="0" w:color="auto"/>
        <w:left w:val="none" w:sz="0" w:space="0" w:color="auto"/>
        <w:bottom w:val="none" w:sz="0" w:space="0" w:color="auto"/>
        <w:right w:val="none" w:sz="0" w:space="0" w:color="auto"/>
      </w:divBdr>
    </w:div>
    <w:div w:id="1684089429">
      <w:bodyDiv w:val="1"/>
      <w:marLeft w:val="0"/>
      <w:marRight w:val="0"/>
      <w:marTop w:val="0"/>
      <w:marBottom w:val="0"/>
      <w:divBdr>
        <w:top w:val="none" w:sz="0" w:space="0" w:color="auto"/>
        <w:left w:val="none" w:sz="0" w:space="0" w:color="auto"/>
        <w:bottom w:val="none" w:sz="0" w:space="0" w:color="auto"/>
        <w:right w:val="none" w:sz="0" w:space="0" w:color="auto"/>
      </w:divBdr>
    </w:div>
    <w:div w:id="1710960161">
      <w:bodyDiv w:val="1"/>
      <w:marLeft w:val="0"/>
      <w:marRight w:val="0"/>
      <w:marTop w:val="0"/>
      <w:marBottom w:val="0"/>
      <w:divBdr>
        <w:top w:val="none" w:sz="0" w:space="0" w:color="auto"/>
        <w:left w:val="none" w:sz="0" w:space="0" w:color="auto"/>
        <w:bottom w:val="none" w:sz="0" w:space="0" w:color="auto"/>
        <w:right w:val="none" w:sz="0" w:space="0" w:color="auto"/>
      </w:divBdr>
    </w:div>
    <w:div w:id="1724409035">
      <w:bodyDiv w:val="1"/>
      <w:marLeft w:val="0"/>
      <w:marRight w:val="0"/>
      <w:marTop w:val="0"/>
      <w:marBottom w:val="0"/>
      <w:divBdr>
        <w:top w:val="none" w:sz="0" w:space="0" w:color="auto"/>
        <w:left w:val="none" w:sz="0" w:space="0" w:color="auto"/>
        <w:bottom w:val="none" w:sz="0" w:space="0" w:color="auto"/>
        <w:right w:val="none" w:sz="0" w:space="0" w:color="auto"/>
      </w:divBdr>
    </w:div>
    <w:div w:id="1757239300">
      <w:bodyDiv w:val="1"/>
      <w:marLeft w:val="0"/>
      <w:marRight w:val="0"/>
      <w:marTop w:val="0"/>
      <w:marBottom w:val="0"/>
      <w:divBdr>
        <w:top w:val="none" w:sz="0" w:space="0" w:color="auto"/>
        <w:left w:val="none" w:sz="0" w:space="0" w:color="auto"/>
        <w:bottom w:val="none" w:sz="0" w:space="0" w:color="auto"/>
        <w:right w:val="none" w:sz="0" w:space="0" w:color="auto"/>
      </w:divBdr>
    </w:div>
    <w:div w:id="1762681333">
      <w:bodyDiv w:val="1"/>
      <w:marLeft w:val="0"/>
      <w:marRight w:val="0"/>
      <w:marTop w:val="0"/>
      <w:marBottom w:val="0"/>
      <w:divBdr>
        <w:top w:val="none" w:sz="0" w:space="0" w:color="auto"/>
        <w:left w:val="none" w:sz="0" w:space="0" w:color="auto"/>
        <w:bottom w:val="none" w:sz="0" w:space="0" w:color="auto"/>
        <w:right w:val="none" w:sz="0" w:space="0" w:color="auto"/>
      </w:divBdr>
    </w:div>
    <w:div w:id="1764374416">
      <w:bodyDiv w:val="1"/>
      <w:marLeft w:val="0"/>
      <w:marRight w:val="0"/>
      <w:marTop w:val="0"/>
      <w:marBottom w:val="0"/>
      <w:divBdr>
        <w:top w:val="none" w:sz="0" w:space="0" w:color="auto"/>
        <w:left w:val="none" w:sz="0" w:space="0" w:color="auto"/>
        <w:bottom w:val="none" w:sz="0" w:space="0" w:color="auto"/>
        <w:right w:val="none" w:sz="0" w:space="0" w:color="auto"/>
      </w:divBdr>
    </w:div>
    <w:div w:id="1774206768">
      <w:bodyDiv w:val="1"/>
      <w:marLeft w:val="0"/>
      <w:marRight w:val="0"/>
      <w:marTop w:val="0"/>
      <w:marBottom w:val="0"/>
      <w:divBdr>
        <w:top w:val="none" w:sz="0" w:space="0" w:color="auto"/>
        <w:left w:val="none" w:sz="0" w:space="0" w:color="auto"/>
        <w:bottom w:val="none" w:sz="0" w:space="0" w:color="auto"/>
        <w:right w:val="none" w:sz="0" w:space="0" w:color="auto"/>
      </w:divBdr>
    </w:div>
    <w:div w:id="1800491037">
      <w:bodyDiv w:val="1"/>
      <w:marLeft w:val="0"/>
      <w:marRight w:val="0"/>
      <w:marTop w:val="0"/>
      <w:marBottom w:val="0"/>
      <w:divBdr>
        <w:top w:val="none" w:sz="0" w:space="0" w:color="auto"/>
        <w:left w:val="none" w:sz="0" w:space="0" w:color="auto"/>
        <w:bottom w:val="none" w:sz="0" w:space="0" w:color="auto"/>
        <w:right w:val="none" w:sz="0" w:space="0" w:color="auto"/>
      </w:divBdr>
    </w:div>
    <w:div w:id="1833133603">
      <w:bodyDiv w:val="1"/>
      <w:marLeft w:val="0"/>
      <w:marRight w:val="0"/>
      <w:marTop w:val="0"/>
      <w:marBottom w:val="0"/>
      <w:divBdr>
        <w:top w:val="none" w:sz="0" w:space="0" w:color="auto"/>
        <w:left w:val="none" w:sz="0" w:space="0" w:color="auto"/>
        <w:bottom w:val="none" w:sz="0" w:space="0" w:color="auto"/>
        <w:right w:val="none" w:sz="0" w:space="0" w:color="auto"/>
      </w:divBdr>
    </w:div>
    <w:div w:id="1836798082">
      <w:bodyDiv w:val="1"/>
      <w:marLeft w:val="0"/>
      <w:marRight w:val="0"/>
      <w:marTop w:val="0"/>
      <w:marBottom w:val="0"/>
      <w:divBdr>
        <w:top w:val="none" w:sz="0" w:space="0" w:color="auto"/>
        <w:left w:val="none" w:sz="0" w:space="0" w:color="auto"/>
        <w:bottom w:val="none" w:sz="0" w:space="0" w:color="auto"/>
        <w:right w:val="none" w:sz="0" w:space="0" w:color="auto"/>
      </w:divBdr>
    </w:div>
    <w:div w:id="1845701908">
      <w:bodyDiv w:val="1"/>
      <w:marLeft w:val="0"/>
      <w:marRight w:val="0"/>
      <w:marTop w:val="0"/>
      <w:marBottom w:val="0"/>
      <w:divBdr>
        <w:top w:val="none" w:sz="0" w:space="0" w:color="auto"/>
        <w:left w:val="none" w:sz="0" w:space="0" w:color="auto"/>
        <w:bottom w:val="none" w:sz="0" w:space="0" w:color="auto"/>
        <w:right w:val="none" w:sz="0" w:space="0" w:color="auto"/>
      </w:divBdr>
    </w:div>
    <w:div w:id="1845783886">
      <w:bodyDiv w:val="1"/>
      <w:marLeft w:val="0"/>
      <w:marRight w:val="0"/>
      <w:marTop w:val="0"/>
      <w:marBottom w:val="0"/>
      <w:divBdr>
        <w:top w:val="none" w:sz="0" w:space="0" w:color="auto"/>
        <w:left w:val="none" w:sz="0" w:space="0" w:color="auto"/>
        <w:bottom w:val="none" w:sz="0" w:space="0" w:color="auto"/>
        <w:right w:val="none" w:sz="0" w:space="0" w:color="auto"/>
      </w:divBdr>
      <w:divsChild>
        <w:div w:id="43649727">
          <w:marLeft w:val="0"/>
          <w:marRight w:val="0"/>
          <w:marTop w:val="0"/>
          <w:marBottom w:val="0"/>
          <w:divBdr>
            <w:top w:val="none" w:sz="0" w:space="0" w:color="auto"/>
            <w:left w:val="none" w:sz="0" w:space="0" w:color="auto"/>
            <w:bottom w:val="none" w:sz="0" w:space="0" w:color="auto"/>
            <w:right w:val="none" w:sz="0" w:space="0" w:color="auto"/>
          </w:divBdr>
        </w:div>
        <w:div w:id="330106930">
          <w:marLeft w:val="0"/>
          <w:marRight w:val="0"/>
          <w:marTop w:val="0"/>
          <w:marBottom w:val="0"/>
          <w:divBdr>
            <w:top w:val="none" w:sz="0" w:space="0" w:color="auto"/>
            <w:left w:val="none" w:sz="0" w:space="0" w:color="auto"/>
            <w:bottom w:val="none" w:sz="0" w:space="0" w:color="auto"/>
            <w:right w:val="none" w:sz="0" w:space="0" w:color="auto"/>
          </w:divBdr>
        </w:div>
        <w:div w:id="1023049572">
          <w:marLeft w:val="0"/>
          <w:marRight w:val="0"/>
          <w:marTop w:val="0"/>
          <w:marBottom w:val="0"/>
          <w:divBdr>
            <w:top w:val="none" w:sz="0" w:space="0" w:color="auto"/>
            <w:left w:val="none" w:sz="0" w:space="0" w:color="auto"/>
            <w:bottom w:val="none" w:sz="0" w:space="0" w:color="auto"/>
            <w:right w:val="none" w:sz="0" w:space="0" w:color="auto"/>
          </w:divBdr>
          <w:divsChild>
            <w:div w:id="1483809906">
              <w:marLeft w:val="0"/>
              <w:marRight w:val="0"/>
              <w:marTop w:val="0"/>
              <w:marBottom w:val="0"/>
              <w:divBdr>
                <w:top w:val="none" w:sz="0" w:space="0" w:color="auto"/>
                <w:left w:val="none" w:sz="0" w:space="0" w:color="auto"/>
                <w:bottom w:val="none" w:sz="0" w:space="0" w:color="auto"/>
                <w:right w:val="none" w:sz="0" w:space="0" w:color="auto"/>
              </w:divBdr>
            </w:div>
          </w:divsChild>
        </w:div>
        <w:div w:id="1142886504">
          <w:marLeft w:val="0"/>
          <w:marRight w:val="0"/>
          <w:marTop w:val="0"/>
          <w:marBottom w:val="0"/>
          <w:divBdr>
            <w:top w:val="none" w:sz="0" w:space="0" w:color="auto"/>
            <w:left w:val="none" w:sz="0" w:space="0" w:color="auto"/>
            <w:bottom w:val="none" w:sz="0" w:space="0" w:color="auto"/>
            <w:right w:val="none" w:sz="0" w:space="0" w:color="auto"/>
          </w:divBdr>
        </w:div>
        <w:div w:id="1261642007">
          <w:marLeft w:val="0"/>
          <w:marRight w:val="0"/>
          <w:marTop w:val="0"/>
          <w:marBottom w:val="0"/>
          <w:divBdr>
            <w:top w:val="none" w:sz="0" w:space="0" w:color="auto"/>
            <w:left w:val="none" w:sz="0" w:space="0" w:color="auto"/>
            <w:bottom w:val="none" w:sz="0" w:space="0" w:color="auto"/>
            <w:right w:val="none" w:sz="0" w:space="0" w:color="auto"/>
          </w:divBdr>
        </w:div>
        <w:div w:id="1319260997">
          <w:marLeft w:val="0"/>
          <w:marRight w:val="0"/>
          <w:marTop w:val="0"/>
          <w:marBottom w:val="0"/>
          <w:divBdr>
            <w:top w:val="none" w:sz="0" w:space="0" w:color="auto"/>
            <w:left w:val="none" w:sz="0" w:space="0" w:color="auto"/>
            <w:bottom w:val="none" w:sz="0" w:space="0" w:color="auto"/>
            <w:right w:val="none" w:sz="0" w:space="0" w:color="auto"/>
          </w:divBdr>
        </w:div>
        <w:div w:id="1354039701">
          <w:marLeft w:val="0"/>
          <w:marRight w:val="0"/>
          <w:marTop w:val="0"/>
          <w:marBottom w:val="0"/>
          <w:divBdr>
            <w:top w:val="none" w:sz="0" w:space="0" w:color="auto"/>
            <w:left w:val="none" w:sz="0" w:space="0" w:color="auto"/>
            <w:bottom w:val="none" w:sz="0" w:space="0" w:color="auto"/>
            <w:right w:val="none" w:sz="0" w:space="0" w:color="auto"/>
          </w:divBdr>
        </w:div>
        <w:div w:id="1861893013">
          <w:marLeft w:val="0"/>
          <w:marRight w:val="0"/>
          <w:marTop w:val="0"/>
          <w:marBottom w:val="0"/>
          <w:divBdr>
            <w:top w:val="none" w:sz="0" w:space="0" w:color="auto"/>
            <w:left w:val="none" w:sz="0" w:space="0" w:color="auto"/>
            <w:bottom w:val="none" w:sz="0" w:space="0" w:color="auto"/>
            <w:right w:val="none" w:sz="0" w:space="0" w:color="auto"/>
          </w:divBdr>
        </w:div>
        <w:div w:id="2064327394">
          <w:marLeft w:val="0"/>
          <w:marRight w:val="0"/>
          <w:marTop w:val="0"/>
          <w:marBottom w:val="0"/>
          <w:divBdr>
            <w:top w:val="none" w:sz="0" w:space="0" w:color="auto"/>
            <w:left w:val="none" w:sz="0" w:space="0" w:color="auto"/>
            <w:bottom w:val="none" w:sz="0" w:space="0" w:color="auto"/>
            <w:right w:val="none" w:sz="0" w:space="0" w:color="auto"/>
          </w:divBdr>
          <w:divsChild>
            <w:div w:id="15185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080">
      <w:bodyDiv w:val="1"/>
      <w:marLeft w:val="0"/>
      <w:marRight w:val="0"/>
      <w:marTop w:val="0"/>
      <w:marBottom w:val="0"/>
      <w:divBdr>
        <w:top w:val="none" w:sz="0" w:space="0" w:color="auto"/>
        <w:left w:val="none" w:sz="0" w:space="0" w:color="auto"/>
        <w:bottom w:val="none" w:sz="0" w:space="0" w:color="auto"/>
        <w:right w:val="none" w:sz="0" w:space="0" w:color="auto"/>
      </w:divBdr>
    </w:div>
    <w:div w:id="1892037102">
      <w:bodyDiv w:val="1"/>
      <w:marLeft w:val="0"/>
      <w:marRight w:val="0"/>
      <w:marTop w:val="0"/>
      <w:marBottom w:val="0"/>
      <w:divBdr>
        <w:top w:val="none" w:sz="0" w:space="0" w:color="auto"/>
        <w:left w:val="none" w:sz="0" w:space="0" w:color="auto"/>
        <w:bottom w:val="none" w:sz="0" w:space="0" w:color="auto"/>
        <w:right w:val="none" w:sz="0" w:space="0" w:color="auto"/>
      </w:divBdr>
      <w:divsChild>
        <w:div w:id="1954822671">
          <w:marLeft w:val="0"/>
          <w:marRight w:val="0"/>
          <w:marTop w:val="0"/>
          <w:marBottom w:val="0"/>
          <w:divBdr>
            <w:top w:val="none" w:sz="0" w:space="0" w:color="auto"/>
            <w:left w:val="none" w:sz="0" w:space="0" w:color="auto"/>
            <w:bottom w:val="none" w:sz="0" w:space="0" w:color="auto"/>
            <w:right w:val="none" w:sz="0" w:space="0" w:color="auto"/>
          </w:divBdr>
        </w:div>
      </w:divsChild>
    </w:div>
    <w:div w:id="1892616736">
      <w:bodyDiv w:val="1"/>
      <w:marLeft w:val="0"/>
      <w:marRight w:val="0"/>
      <w:marTop w:val="0"/>
      <w:marBottom w:val="0"/>
      <w:divBdr>
        <w:top w:val="none" w:sz="0" w:space="0" w:color="auto"/>
        <w:left w:val="none" w:sz="0" w:space="0" w:color="auto"/>
        <w:bottom w:val="none" w:sz="0" w:space="0" w:color="auto"/>
        <w:right w:val="none" w:sz="0" w:space="0" w:color="auto"/>
      </w:divBdr>
    </w:div>
    <w:div w:id="1915890931">
      <w:bodyDiv w:val="1"/>
      <w:marLeft w:val="0"/>
      <w:marRight w:val="0"/>
      <w:marTop w:val="0"/>
      <w:marBottom w:val="0"/>
      <w:divBdr>
        <w:top w:val="none" w:sz="0" w:space="0" w:color="auto"/>
        <w:left w:val="none" w:sz="0" w:space="0" w:color="auto"/>
        <w:bottom w:val="none" w:sz="0" w:space="0" w:color="auto"/>
        <w:right w:val="none" w:sz="0" w:space="0" w:color="auto"/>
      </w:divBdr>
    </w:div>
    <w:div w:id="1924215158">
      <w:bodyDiv w:val="1"/>
      <w:marLeft w:val="0"/>
      <w:marRight w:val="0"/>
      <w:marTop w:val="0"/>
      <w:marBottom w:val="0"/>
      <w:divBdr>
        <w:top w:val="none" w:sz="0" w:space="0" w:color="auto"/>
        <w:left w:val="none" w:sz="0" w:space="0" w:color="auto"/>
        <w:bottom w:val="none" w:sz="0" w:space="0" w:color="auto"/>
        <w:right w:val="none" w:sz="0" w:space="0" w:color="auto"/>
      </w:divBdr>
    </w:div>
    <w:div w:id="1935934977">
      <w:bodyDiv w:val="1"/>
      <w:marLeft w:val="0"/>
      <w:marRight w:val="0"/>
      <w:marTop w:val="0"/>
      <w:marBottom w:val="0"/>
      <w:divBdr>
        <w:top w:val="none" w:sz="0" w:space="0" w:color="auto"/>
        <w:left w:val="none" w:sz="0" w:space="0" w:color="auto"/>
        <w:bottom w:val="none" w:sz="0" w:space="0" w:color="auto"/>
        <w:right w:val="none" w:sz="0" w:space="0" w:color="auto"/>
      </w:divBdr>
    </w:div>
    <w:div w:id="1984845770">
      <w:bodyDiv w:val="1"/>
      <w:marLeft w:val="0"/>
      <w:marRight w:val="0"/>
      <w:marTop w:val="0"/>
      <w:marBottom w:val="0"/>
      <w:divBdr>
        <w:top w:val="none" w:sz="0" w:space="0" w:color="auto"/>
        <w:left w:val="none" w:sz="0" w:space="0" w:color="auto"/>
        <w:bottom w:val="none" w:sz="0" w:space="0" w:color="auto"/>
        <w:right w:val="none" w:sz="0" w:space="0" w:color="auto"/>
      </w:divBdr>
    </w:div>
    <w:div w:id="1990086710">
      <w:bodyDiv w:val="1"/>
      <w:marLeft w:val="0"/>
      <w:marRight w:val="0"/>
      <w:marTop w:val="0"/>
      <w:marBottom w:val="0"/>
      <w:divBdr>
        <w:top w:val="none" w:sz="0" w:space="0" w:color="auto"/>
        <w:left w:val="none" w:sz="0" w:space="0" w:color="auto"/>
        <w:bottom w:val="none" w:sz="0" w:space="0" w:color="auto"/>
        <w:right w:val="none" w:sz="0" w:space="0" w:color="auto"/>
      </w:divBdr>
    </w:div>
    <w:div w:id="2013146560">
      <w:bodyDiv w:val="1"/>
      <w:marLeft w:val="0"/>
      <w:marRight w:val="0"/>
      <w:marTop w:val="0"/>
      <w:marBottom w:val="0"/>
      <w:divBdr>
        <w:top w:val="none" w:sz="0" w:space="0" w:color="auto"/>
        <w:left w:val="none" w:sz="0" w:space="0" w:color="auto"/>
        <w:bottom w:val="none" w:sz="0" w:space="0" w:color="auto"/>
        <w:right w:val="none" w:sz="0" w:space="0" w:color="auto"/>
      </w:divBdr>
    </w:div>
    <w:div w:id="2014145658">
      <w:bodyDiv w:val="1"/>
      <w:marLeft w:val="0"/>
      <w:marRight w:val="0"/>
      <w:marTop w:val="0"/>
      <w:marBottom w:val="0"/>
      <w:divBdr>
        <w:top w:val="none" w:sz="0" w:space="0" w:color="auto"/>
        <w:left w:val="none" w:sz="0" w:space="0" w:color="auto"/>
        <w:bottom w:val="none" w:sz="0" w:space="0" w:color="auto"/>
        <w:right w:val="none" w:sz="0" w:space="0" w:color="auto"/>
      </w:divBdr>
    </w:div>
    <w:div w:id="2032493998">
      <w:bodyDiv w:val="1"/>
      <w:marLeft w:val="0"/>
      <w:marRight w:val="0"/>
      <w:marTop w:val="0"/>
      <w:marBottom w:val="0"/>
      <w:divBdr>
        <w:top w:val="none" w:sz="0" w:space="0" w:color="auto"/>
        <w:left w:val="none" w:sz="0" w:space="0" w:color="auto"/>
        <w:bottom w:val="none" w:sz="0" w:space="0" w:color="auto"/>
        <w:right w:val="none" w:sz="0" w:space="0" w:color="auto"/>
      </w:divBdr>
    </w:div>
    <w:div w:id="2033797206">
      <w:bodyDiv w:val="1"/>
      <w:marLeft w:val="0"/>
      <w:marRight w:val="0"/>
      <w:marTop w:val="0"/>
      <w:marBottom w:val="0"/>
      <w:divBdr>
        <w:top w:val="none" w:sz="0" w:space="0" w:color="auto"/>
        <w:left w:val="none" w:sz="0" w:space="0" w:color="auto"/>
        <w:bottom w:val="none" w:sz="0" w:space="0" w:color="auto"/>
        <w:right w:val="none" w:sz="0" w:space="0" w:color="auto"/>
      </w:divBdr>
    </w:div>
    <w:div w:id="2059350912">
      <w:bodyDiv w:val="1"/>
      <w:marLeft w:val="0"/>
      <w:marRight w:val="0"/>
      <w:marTop w:val="0"/>
      <w:marBottom w:val="0"/>
      <w:divBdr>
        <w:top w:val="none" w:sz="0" w:space="0" w:color="auto"/>
        <w:left w:val="none" w:sz="0" w:space="0" w:color="auto"/>
        <w:bottom w:val="none" w:sz="0" w:space="0" w:color="auto"/>
        <w:right w:val="none" w:sz="0" w:space="0" w:color="auto"/>
      </w:divBdr>
    </w:div>
    <w:div w:id="2066374137">
      <w:bodyDiv w:val="1"/>
      <w:marLeft w:val="0"/>
      <w:marRight w:val="0"/>
      <w:marTop w:val="0"/>
      <w:marBottom w:val="0"/>
      <w:divBdr>
        <w:top w:val="none" w:sz="0" w:space="0" w:color="auto"/>
        <w:left w:val="none" w:sz="0" w:space="0" w:color="auto"/>
        <w:bottom w:val="none" w:sz="0" w:space="0" w:color="auto"/>
        <w:right w:val="none" w:sz="0" w:space="0" w:color="auto"/>
      </w:divBdr>
    </w:div>
    <w:div w:id="2092967118">
      <w:bodyDiv w:val="1"/>
      <w:marLeft w:val="0"/>
      <w:marRight w:val="0"/>
      <w:marTop w:val="0"/>
      <w:marBottom w:val="0"/>
      <w:divBdr>
        <w:top w:val="none" w:sz="0" w:space="0" w:color="auto"/>
        <w:left w:val="none" w:sz="0" w:space="0" w:color="auto"/>
        <w:bottom w:val="none" w:sz="0" w:space="0" w:color="auto"/>
        <w:right w:val="none" w:sz="0" w:space="0" w:color="auto"/>
      </w:divBdr>
    </w:div>
    <w:div w:id="2094551177">
      <w:bodyDiv w:val="1"/>
      <w:marLeft w:val="0"/>
      <w:marRight w:val="0"/>
      <w:marTop w:val="0"/>
      <w:marBottom w:val="0"/>
      <w:divBdr>
        <w:top w:val="none" w:sz="0" w:space="0" w:color="auto"/>
        <w:left w:val="none" w:sz="0" w:space="0" w:color="auto"/>
        <w:bottom w:val="none" w:sz="0" w:space="0" w:color="auto"/>
        <w:right w:val="none" w:sz="0" w:space="0" w:color="auto"/>
      </w:divBdr>
    </w:div>
    <w:div w:id="2095542071">
      <w:bodyDiv w:val="1"/>
      <w:marLeft w:val="0"/>
      <w:marRight w:val="0"/>
      <w:marTop w:val="0"/>
      <w:marBottom w:val="0"/>
      <w:divBdr>
        <w:top w:val="none" w:sz="0" w:space="0" w:color="auto"/>
        <w:left w:val="none" w:sz="0" w:space="0" w:color="auto"/>
        <w:bottom w:val="none" w:sz="0" w:space="0" w:color="auto"/>
        <w:right w:val="none" w:sz="0" w:space="0" w:color="auto"/>
      </w:divBdr>
    </w:div>
    <w:div w:id="213359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C497EB-F126-434F-8B0F-A84B562F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128</Pages>
  <Words>59874</Words>
  <Characters>341288</Characters>
  <Application>Microsoft Office Word</Application>
  <DocSecurity>0</DocSecurity>
  <Lines>2844</Lines>
  <Paragraphs>800</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ГО</vt:lpstr>
    </vt:vector>
  </TitlesOfParts>
  <Company>КОПТИС</Company>
  <LinksUpToDate>false</LinksUpToDate>
  <CharactersWithSpaces>400362</CharactersWithSpaces>
  <SharedDoc>false</SharedDoc>
  <HLinks>
    <vt:vector size="498" baseType="variant">
      <vt:variant>
        <vt:i4>2293764</vt:i4>
      </vt:variant>
      <vt:variant>
        <vt:i4>494</vt:i4>
      </vt:variant>
      <vt:variant>
        <vt:i4>0</vt:i4>
      </vt:variant>
      <vt:variant>
        <vt:i4>5</vt:i4>
      </vt:variant>
      <vt:variant>
        <vt:lpwstr/>
      </vt:variant>
      <vt:variant>
        <vt:lpwstr>_Toc1641138</vt:lpwstr>
      </vt:variant>
      <vt:variant>
        <vt:i4>2293764</vt:i4>
      </vt:variant>
      <vt:variant>
        <vt:i4>488</vt:i4>
      </vt:variant>
      <vt:variant>
        <vt:i4>0</vt:i4>
      </vt:variant>
      <vt:variant>
        <vt:i4>5</vt:i4>
      </vt:variant>
      <vt:variant>
        <vt:lpwstr/>
      </vt:variant>
      <vt:variant>
        <vt:lpwstr>_Toc1641137</vt:lpwstr>
      </vt:variant>
      <vt:variant>
        <vt:i4>2293764</vt:i4>
      </vt:variant>
      <vt:variant>
        <vt:i4>482</vt:i4>
      </vt:variant>
      <vt:variant>
        <vt:i4>0</vt:i4>
      </vt:variant>
      <vt:variant>
        <vt:i4>5</vt:i4>
      </vt:variant>
      <vt:variant>
        <vt:lpwstr/>
      </vt:variant>
      <vt:variant>
        <vt:lpwstr>_Toc1641136</vt:lpwstr>
      </vt:variant>
      <vt:variant>
        <vt:i4>2293764</vt:i4>
      </vt:variant>
      <vt:variant>
        <vt:i4>476</vt:i4>
      </vt:variant>
      <vt:variant>
        <vt:i4>0</vt:i4>
      </vt:variant>
      <vt:variant>
        <vt:i4>5</vt:i4>
      </vt:variant>
      <vt:variant>
        <vt:lpwstr/>
      </vt:variant>
      <vt:variant>
        <vt:lpwstr>_Toc1641135</vt:lpwstr>
      </vt:variant>
      <vt:variant>
        <vt:i4>2293764</vt:i4>
      </vt:variant>
      <vt:variant>
        <vt:i4>470</vt:i4>
      </vt:variant>
      <vt:variant>
        <vt:i4>0</vt:i4>
      </vt:variant>
      <vt:variant>
        <vt:i4>5</vt:i4>
      </vt:variant>
      <vt:variant>
        <vt:lpwstr/>
      </vt:variant>
      <vt:variant>
        <vt:lpwstr>_Toc1641134</vt:lpwstr>
      </vt:variant>
      <vt:variant>
        <vt:i4>2293764</vt:i4>
      </vt:variant>
      <vt:variant>
        <vt:i4>464</vt:i4>
      </vt:variant>
      <vt:variant>
        <vt:i4>0</vt:i4>
      </vt:variant>
      <vt:variant>
        <vt:i4>5</vt:i4>
      </vt:variant>
      <vt:variant>
        <vt:lpwstr/>
      </vt:variant>
      <vt:variant>
        <vt:lpwstr>_Toc1641133</vt:lpwstr>
      </vt:variant>
      <vt:variant>
        <vt:i4>2293764</vt:i4>
      </vt:variant>
      <vt:variant>
        <vt:i4>458</vt:i4>
      </vt:variant>
      <vt:variant>
        <vt:i4>0</vt:i4>
      </vt:variant>
      <vt:variant>
        <vt:i4>5</vt:i4>
      </vt:variant>
      <vt:variant>
        <vt:lpwstr/>
      </vt:variant>
      <vt:variant>
        <vt:lpwstr>_Toc1641132</vt:lpwstr>
      </vt:variant>
      <vt:variant>
        <vt:i4>2293764</vt:i4>
      </vt:variant>
      <vt:variant>
        <vt:i4>452</vt:i4>
      </vt:variant>
      <vt:variant>
        <vt:i4>0</vt:i4>
      </vt:variant>
      <vt:variant>
        <vt:i4>5</vt:i4>
      </vt:variant>
      <vt:variant>
        <vt:lpwstr/>
      </vt:variant>
      <vt:variant>
        <vt:lpwstr>_Toc1641131</vt:lpwstr>
      </vt:variant>
      <vt:variant>
        <vt:i4>2293764</vt:i4>
      </vt:variant>
      <vt:variant>
        <vt:i4>446</vt:i4>
      </vt:variant>
      <vt:variant>
        <vt:i4>0</vt:i4>
      </vt:variant>
      <vt:variant>
        <vt:i4>5</vt:i4>
      </vt:variant>
      <vt:variant>
        <vt:lpwstr/>
      </vt:variant>
      <vt:variant>
        <vt:lpwstr>_Toc1641130</vt:lpwstr>
      </vt:variant>
      <vt:variant>
        <vt:i4>2228228</vt:i4>
      </vt:variant>
      <vt:variant>
        <vt:i4>440</vt:i4>
      </vt:variant>
      <vt:variant>
        <vt:i4>0</vt:i4>
      </vt:variant>
      <vt:variant>
        <vt:i4>5</vt:i4>
      </vt:variant>
      <vt:variant>
        <vt:lpwstr/>
      </vt:variant>
      <vt:variant>
        <vt:lpwstr>_Toc1641129</vt:lpwstr>
      </vt:variant>
      <vt:variant>
        <vt:i4>2228228</vt:i4>
      </vt:variant>
      <vt:variant>
        <vt:i4>434</vt:i4>
      </vt:variant>
      <vt:variant>
        <vt:i4>0</vt:i4>
      </vt:variant>
      <vt:variant>
        <vt:i4>5</vt:i4>
      </vt:variant>
      <vt:variant>
        <vt:lpwstr/>
      </vt:variant>
      <vt:variant>
        <vt:lpwstr>_Toc1641128</vt:lpwstr>
      </vt:variant>
      <vt:variant>
        <vt:i4>2228228</vt:i4>
      </vt:variant>
      <vt:variant>
        <vt:i4>428</vt:i4>
      </vt:variant>
      <vt:variant>
        <vt:i4>0</vt:i4>
      </vt:variant>
      <vt:variant>
        <vt:i4>5</vt:i4>
      </vt:variant>
      <vt:variant>
        <vt:lpwstr/>
      </vt:variant>
      <vt:variant>
        <vt:lpwstr>_Toc1641127</vt:lpwstr>
      </vt:variant>
      <vt:variant>
        <vt:i4>2228228</vt:i4>
      </vt:variant>
      <vt:variant>
        <vt:i4>422</vt:i4>
      </vt:variant>
      <vt:variant>
        <vt:i4>0</vt:i4>
      </vt:variant>
      <vt:variant>
        <vt:i4>5</vt:i4>
      </vt:variant>
      <vt:variant>
        <vt:lpwstr/>
      </vt:variant>
      <vt:variant>
        <vt:lpwstr>_Toc1641126</vt:lpwstr>
      </vt:variant>
      <vt:variant>
        <vt:i4>2228228</vt:i4>
      </vt:variant>
      <vt:variant>
        <vt:i4>416</vt:i4>
      </vt:variant>
      <vt:variant>
        <vt:i4>0</vt:i4>
      </vt:variant>
      <vt:variant>
        <vt:i4>5</vt:i4>
      </vt:variant>
      <vt:variant>
        <vt:lpwstr/>
      </vt:variant>
      <vt:variant>
        <vt:lpwstr>_Toc1641125</vt:lpwstr>
      </vt:variant>
      <vt:variant>
        <vt:i4>2228228</vt:i4>
      </vt:variant>
      <vt:variant>
        <vt:i4>410</vt:i4>
      </vt:variant>
      <vt:variant>
        <vt:i4>0</vt:i4>
      </vt:variant>
      <vt:variant>
        <vt:i4>5</vt:i4>
      </vt:variant>
      <vt:variant>
        <vt:lpwstr/>
      </vt:variant>
      <vt:variant>
        <vt:lpwstr>_Toc1641124</vt:lpwstr>
      </vt:variant>
      <vt:variant>
        <vt:i4>2228228</vt:i4>
      </vt:variant>
      <vt:variant>
        <vt:i4>404</vt:i4>
      </vt:variant>
      <vt:variant>
        <vt:i4>0</vt:i4>
      </vt:variant>
      <vt:variant>
        <vt:i4>5</vt:i4>
      </vt:variant>
      <vt:variant>
        <vt:lpwstr/>
      </vt:variant>
      <vt:variant>
        <vt:lpwstr>_Toc1641123</vt:lpwstr>
      </vt:variant>
      <vt:variant>
        <vt:i4>2228228</vt:i4>
      </vt:variant>
      <vt:variant>
        <vt:i4>398</vt:i4>
      </vt:variant>
      <vt:variant>
        <vt:i4>0</vt:i4>
      </vt:variant>
      <vt:variant>
        <vt:i4>5</vt:i4>
      </vt:variant>
      <vt:variant>
        <vt:lpwstr/>
      </vt:variant>
      <vt:variant>
        <vt:lpwstr>_Toc1641122</vt:lpwstr>
      </vt:variant>
      <vt:variant>
        <vt:i4>2228228</vt:i4>
      </vt:variant>
      <vt:variant>
        <vt:i4>392</vt:i4>
      </vt:variant>
      <vt:variant>
        <vt:i4>0</vt:i4>
      </vt:variant>
      <vt:variant>
        <vt:i4>5</vt:i4>
      </vt:variant>
      <vt:variant>
        <vt:lpwstr/>
      </vt:variant>
      <vt:variant>
        <vt:lpwstr>_Toc1641121</vt:lpwstr>
      </vt:variant>
      <vt:variant>
        <vt:i4>2228228</vt:i4>
      </vt:variant>
      <vt:variant>
        <vt:i4>386</vt:i4>
      </vt:variant>
      <vt:variant>
        <vt:i4>0</vt:i4>
      </vt:variant>
      <vt:variant>
        <vt:i4>5</vt:i4>
      </vt:variant>
      <vt:variant>
        <vt:lpwstr/>
      </vt:variant>
      <vt:variant>
        <vt:lpwstr>_Toc1641120</vt:lpwstr>
      </vt:variant>
      <vt:variant>
        <vt:i4>2162692</vt:i4>
      </vt:variant>
      <vt:variant>
        <vt:i4>380</vt:i4>
      </vt:variant>
      <vt:variant>
        <vt:i4>0</vt:i4>
      </vt:variant>
      <vt:variant>
        <vt:i4>5</vt:i4>
      </vt:variant>
      <vt:variant>
        <vt:lpwstr/>
      </vt:variant>
      <vt:variant>
        <vt:lpwstr>_Toc1641119</vt:lpwstr>
      </vt:variant>
      <vt:variant>
        <vt:i4>2162692</vt:i4>
      </vt:variant>
      <vt:variant>
        <vt:i4>374</vt:i4>
      </vt:variant>
      <vt:variant>
        <vt:i4>0</vt:i4>
      </vt:variant>
      <vt:variant>
        <vt:i4>5</vt:i4>
      </vt:variant>
      <vt:variant>
        <vt:lpwstr/>
      </vt:variant>
      <vt:variant>
        <vt:lpwstr>_Toc1641118</vt:lpwstr>
      </vt:variant>
      <vt:variant>
        <vt:i4>2162692</vt:i4>
      </vt:variant>
      <vt:variant>
        <vt:i4>368</vt:i4>
      </vt:variant>
      <vt:variant>
        <vt:i4>0</vt:i4>
      </vt:variant>
      <vt:variant>
        <vt:i4>5</vt:i4>
      </vt:variant>
      <vt:variant>
        <vt:lpwstr/>
      </vt:variant>
      <vt:variant>
        <vt:lpwstr>_Toc1641117</vt:lpwstr>
      </vt:variant>
      <vt:variant>
        <vt:i4>2162692</vt:i4>
      </vt:variant>
      <vt:variant>
        <vt:i4>362</vt:i4>
      </vt:variant>
      <vt:variant>
        <vt:i4>0</vt:i4>
      </vt:variant>
      <vt:variant>
        <vt:i4>5</vt:i4>
      </vt:variant>
      <vt:variant>
        <vt:lpwstr/>
      </vt:variant>
      <vt:variant>
        <vt:lpwstr>_Toc1641116</vt:lpwstr>
      </vt:variant>
      <vt:variant>
        <vt:i4>2162692</vt:i4>
      </vt:variant>
      <vt:variant>
        <vt:i4>356</vt:i4>
      </vt:variant>
      <vt:variant>
        <vt:i4>0</vt:i4>
      </vt:variant>
      <vt:variant>
        <vt:i4>5</vt:i4>
      </vt:variant>
      <vt:variant>
        <vt:lpwstr/>
      </vt:variant>
      <vt:variant>
        <vt:lpwstr>_Toc1641115</vt:lpwstr>
      </vt:variant>
      <vt:variant>
        <vt:i4>2162692</vt:i4>
      </vt:variant>
      <vt:variant>
        <vt:i4>350</vt:i4>
      </vt:variant>
      <vt:variant>
        <vt:i4>0</vt:i4>
      </vt:variant>
      <vt:variant>
        <vt:i4>5</vt:i4>
      </vt:variant>
      <vt:variant>
        <vt:lpwstr/>
      </vt:variant>
      <vt:variant>
        <vt:lpwstr>_Toc1641114</vt:lpwstr>
      </vt:variant>
      <vt:variant>
        <vt:i4>2162692</vt:i4>
      </vt:variant>
      <vt:variant>
        <vt:i4>344</vt:i4>
      </vt:variant>
      <vt:variant>
        <vt:i4>0</vt:i4>
      </vt:variant>
      <vt:variant>
        <vt:i4>5</vt:i4>
      </vt:variant>
      <vt:variant>
        <vt:lpwstr/>
      </vt:variant>
      <vt:variant>
        <vt:lpwstr>_Toc1641113</vt:lpwstr>
      </vt:variant>
      <vt:variant>
        <vt:i4>2162692</vt:i4>
      </vt:variant>
      <vt:variant>
        <vt:i4>338</vt:i4>
      </vt:variant>
      <vt:variant>
        <vt:i4>0</vt:i4>
      </vt:variant>
      <vt:variant>
        <vt:i4>5</vt:i4>
      </vt:variant>
      <vt:variant>
        <vt:lpwstr/>
      </vt:variant>
      <vt:variant>
        <vt:lpwstr>_Toc1641112</vt:lpwstr>
      </vt:variant>
      <vt:variant>
        <vt:i4>2162692</vt:i4>
      </vt:variant>
      <vt:variant>
        <vt:i4>332</vt:i4>
      </vt:variant>
      <vt:variant>
        <vt:i4>0</vt:i4>
      </vt:variant>
      <vt:variant>
        <vt:i4>5</vt:i4>
      </vt:variant>
      <vt:variant>
        <vt:lpwstr/>
      </vt:variant>
      <vt:variant>
        <vt:lpwstr>_Toc1641111</vt:lpwstr>
      </vt:variant>
      <vt:variant>
        <vt:i4>2162692</vt:i4>
      </vt:variant>
      <vt:variant>
        <vt:i4>326</vt:i4>
      </vt:variant>
      <vt:variant>
        <vt:i4>0</vt:i4>
      </vt:variant>
      <vt:variant>
        <vt:i4>5</vt:i4>
      </vt:variant>
      <vt:variant>
        <vt:lpwstr/>
      </vt:variant>
      <vt:variant>
        <vt:lpwstr>_Toc1641110</vt:lpwstr>
      </vt:variant>
      <vt:variant>
        <vt:i4>2097156</vt:i4>
      </vt:variant>
      <vt:variant>
        <vt:i4>320</vt:i4>
      </vt:variant>
      <vt:variant>
        <vt:i4>0</vt:i4>
      </vt:variant>
      <vt:variant>
        <vt:i4>5</vt:i4>
      </vt:variant>
      <vt:variant>
        <vt:lpwstr/>
      </vt:variant>
      <vt:variant>
        <vt:lpwstr>_Toc1641109</vt:lpwstr>
      </vt:variant>
      <vt:variant>
        <vt:i4>2097156</vt:i4>
      </vt:variant>
      <vt:variant>
        <vt:i4>314</vt:i4>
      </vt:variant>
      <vt:variant>
        <vt:i4>0</vt:i4>
      </vt:variant>
      <vt:variant>
        <vt:i4>5</vt:i4>
      </vt:variant>
      <vt:variant>
        <vt:lpwstr/>
      </vt:variant>
      <vt:variant>
        <vt:lpwstr>_Toc1641108</vt:lpwstr>
      </vt:variant>
      <vt:variant>
        <vt:i4>2097156</vt:i4>
      </vt:variant>
      <vt:variant>
        <vt:i4>308</vt:i4>
      </vt:variant>
      <vt:variant>
        <vt:i4>0</vt:i4>
      </vt:variant>
      <vt:variant>
        <vt:i4>5</vt:i4>
      </vt:variant>
      <vt:variant>
        <vt:lpwstr/>
      </vt:variant>
      <vt:variant>
        <vt:lpwstr>_Toc1641107</vt:lpwstr>
      </vt:variant>
      <vt:variant>
        <vt:i4>2097156</vt:i4>
      </vt:variant>
      <vt:variant>
        <vt:i4>302</vt:i4>
      </vt:variant>
      <vt:variant>
        <vt:i4>0</vt:i4>
      </vt:variant>
      <vt:variant>
        <vt:i4>5</vt:i4>
      </vt:variant>
      <vt:variant>
        <vt:lpwstr/>
      </vt:variant>
      <vt:variant>
        <vt:lpwstr>_Toc1641106</vt:lpwstr>
      </vt:variant>
      <vt:variant>
        <vt:i4>2097156</vt:i4>
      </vt:variant>
      <vt:variant>
        <vt:i4>296</vt:i4>
      </vt:variant>
      <vt:variant>
        <vt:i4>0</vt:i4>
      </vt:variant>
      <vt:variant>
        <vt:i4>5</vt:i4>
      </vt:variant>
      <vt:variant>
        <vt:lpwstr/>
      </vt:variant>
      <vt:variant>
        <vt:lpwstr>_Toc1641105</vt:lpwstr>
      </vt:variant>
      <vt:variant>
        <vt:i4>2097156</vt:i4>
      </vt:variant>
      <vt:variant>
        <vt:i4>290</vt:i4>
      </vt:variant>
      <vt:variant>
        <vt:i4>0</vt:i4>
      </vt:variant>
      <vt:variant>
        <vt:i4>5</vt:i4>
      </vt:variant>
      <vt:variant>
        <vt:lpwstr/>
      </vt:variant>
      <vt:variant>
        <vt:lpwstr>_Toc1641104</vt:lpwstr>
      </vt:variant>
      <vt:variant>
        <vt:i4>2097156</vt:i4>
      </vt:variant>
      <vt:variant>
        <vt:i4>284</vt:i4>
      </vt:variant>
      <vt:variant>
        <vt:i4>0</vt:i4>
      </vt:variant>
      <vt:variant>
        <vt:i4>5</vt:i4>
      </vt:variant>
      <vt:variant>
        <vt:lpwstr/>
      </vt:variant>
      <vt:variant>
        <vt:lpwstr>_Toc1641103</vt:lpwstr>
      </vt:variant>
      <vt:variant>
        <vt:i4>2097156</vt:i4>
      </vt:variant>
      <vt:variant>
        <vt:i4>278</vt:i4>
      </vt:variant>
      <vt:variant>
        <vt:i4>0</vt:i4>
      </vt:variant>
      <vt:variant>
        <vt:i4>5</vt:i4>
      </vt:variant>
      <vt:variant>
        <vt:lpwstr/>
      </vt:variant>
      <vt:variant>
        <vt:lpwstr>_Toc1641102</vt:lpwstr>
      </vt:variant>
      <vt:variant>
        <vt:i4>2097156</vt:i4>
      </vt:variant>
      <vt:variant>
        <vt:i4>272</vt:i4>
      </vt:variant>
      <vt:variant>
        <vt:i4>0</vt:i4>
      </vt:variant>
      <vt:variant>
        <vt:i4>5</vt:i4>
      </vt:variant>
      <vt:variant>
        <vt:lpwstr/>
      </vt:variant>
      <vt:variant>
        <vt:lpwstr>_Toc1641101</vt:lpwstr>
      </vt:variant>
      <vt:variant>
        <vt:i4>2097156</vt:i4>
      </vt:variant>
      <vt:variant>
        <vt:i4>266</vt:i4>
      </vt:variant>
      <vt:variant>
        <vt:i4>0</vt:i4>
      </vt:variant>
      <vt:variant>
        <vt:i4>5</vt:i4>
      </vt:variant>
      <vt:variant>
        <vt:lpwstr/>
      </vt:variant>
      <vt:variant>
        <vt:lpwstr>_Toc1641100</vt:lpwstr>
      </vt:variant>
      <vt:variant>
        <vt:i4>2686981</vt:i4>
      </vt:variant>
      <vt:variant>
        <vt:i4>260</vt:i4>
      </vt:variant>
      <vt:variant>
        <vt:i4>0</vt:i4>
      </vt:variant>
      <vt:variant>
        <vt:i4>5</vt:i4>
      </vt:variant>
      <vt:variant>
        <vt:lpwstr/>
      </vt:variant>
      <vt:variant>
        <vt:lpwstr>_Toc1641099</vt:lpwstr>
      </vt:variant>
      <vt:variant>
        <vt:i4>2686981</vt:i4>
      </vt:variant>
      <vt:variant>
        <vt:i4>254</vt:i4>
      </vt:variant>
      <vt:variant>
        <vt:i4>0</vt:i4>
      </vt:variant>
      <vt:variant>
        <vt:i4>5</vt:i4>
      </vt:variant>
      <vt:variant>
        <vt:lpwstr/>
      </vt:variant>
      <vt:variant>
        <vt:lpwstr>_Toc1641098</vt:lpwstr>
      </vt:variant>
      <vt:variant>
        <vt:i4>2686981</vt:i4>
      </vt:variant>
      <vt:variant>
        <vt:i4>248</vt:i4>
      </vt:variant>
      <vt:variant>
        <vt:i4>0</vt:i4>
      </vt:variant>
      <vt:variant>
        <vt:i4>5</vt:i4>
      </vt:variant>
      <vt:variant>
        <vt:lpwstr/>
      </vt:variant>
      <vt:variant>
        <vt:lpwstr>_Toc1641097</vt:lpwstr>
      </vt:variant>
      <vt:variant>
        <vt:i4>2686981</vt:i4>
      </vt:variant>
      <vt:variant>
        <vt:i4>242</vt:i4>
      </vt:variant>
      <vt:variant>
        <vt:i4>0</vt:i4>
      </vt:variant>
      <vt:variant>
        <vt:i4>5</vt:i4>
      </vt:variant>
      <vt:variant>
        <vt:lpwstr/>
      </vt:variant>
      <vt:variant>
        <vt:lpwstr>_Toc1641096</vt:lpwstr>
      </vt:variant>
      <vt:variant>
        <vt:i4>2686981</vt:i4>
      </vt:variant>
      <vt:variant>
        <vt:i4>236</vt:i4>
      </vt:variant>
      <vt:variant>
        <vt:i4>0</vt:i4>
      </vt:variant>
      <vt:variant>
        <vt:i4>5</vt:i4>
      </vt:variant>
      <vt:variant>
        <vt:lpwstr/>
      </vt:variant>
      <vt:variant>
        <vt:lpwstr>_Toc1641095</vt:lpwstr>
      </vt:variant>
      <vt:variant>
        <vt:i4>2686981</vt:i4>
      </vt:variant>
      <vt:variant>
        <vt:i4>230</vt:i4>
      </vt:variant>
      <vt:variant>
        <vt:i4>0</vt:i4>
      </vt:variant>
      <vt:variant>
        <vt:i4>5</vt:i4>
      </vt:variant>
      <vt:variant>
        <vt:lpwstr/>
      </vt:variant>
      <vt:variant>
        <vt:lpwstr>_Toc1641094</vt:lpwstr>
      </vt:variant>
      <vt:variant>
        <vt:i4>2686981</vt:i4>
      </vt:variant>
      <vt:variant>
        <vt:i4>224</vt:i4>
      </vt:variant>
      <vt:variant>
        <vt:i4>0</vt:i4>
      </vt:variant>
      <vt:variant>
        <vt:i4>5</vt:i4>
      </vt:variant>
      <vt:variant>
        <vt:lpwstr/>
      </vt:variant>
      <vt:variant>
        <vt:lpwstr>_Toc1641093</vt:lpwstr>
      </vt:variant>
      <vt:variant>
        <vt:i4>2686981</vt:i4>
      </vt:variant>
      <vt:variant>
        <vt:i4>218</vt:i4>
      </vt:variant>
      <vt:variant>
        <vt:i4>0</vt:i4>
      </vt:variant>
      <vt:variant>
        <vt:i4>5</vt:i4>
      </vt:variant>
      <vt:variant>
        <vt:lpwstr/>
      </vt:variant>
      <vt:variant>
        <vt:lpwstr>_Toc1641092</vt:lpwstr>
      </vt:variant>
      <vt:variant>
        <vt:i4>2686981</vt:i4>
      </vt:variant>
      <vt:variant>
        <vt:i4>212</vt:i4>
      </vt:variant>
      <vt:variant>
        <vt:i4>0</vt:i4>
      </vt:variant>
      <vt:variant>
        <vt:i4>5</vt:i4>
      </vt:variant>
      <vt:variant>
        <vt:lpwstr/>
      </vt:variant>
      <vt:variant>
        <vt:lpwstr>_Toc1641091</vt:lpwstr>
      </vt:variant>
      <vt:variant>
        <vt:i4>2686981</vt:i4>
      </vt:variant>
      <vt:variant>
        <vt:i4>206</vt:i4>
      </vt:variant>
      <vt:variant>
        <vt:i4>0</vt:i4>
      </vt:variant>
      <vt:variant>
        <vt:i4>5</vt:i4>
      </vt:variant>
      <vt:variant>
        <vt:lpwstr/>
      </vt:variant>
      <vt:variant>
        <vt:lpwstr>_Toc1641090</vt:lpwstr>
      </vt:variant>
      <vt:variant>
        <vt:i4>2621445</vt:i4>
      </vt:variant>
      <vt:variant>
        <vt:i4>200</vt:i4>
      </vt:variant>
      <vt:variant>
        <vt:i4>0</vt:i4>
      </vt:variant>
      <vt:variant>
        <vt:i4>5</vt:i4>
      </vt:variant>
      <vt:variant>
        <vt:lpwstr/>
      </vt:variant>
      <vt:variant>
        <vt:lpwstr>_Toc1641089</vt:lpwstr>
      </vt:variant>
      <vt:variant>
        <vt:i4>2621445</vt:i4>
      </vt:variant>
      <vt:variant>
        <vt:i4>194</vt:i4>
      </vt:variant>
      <vt:variant>
        <vt:i4>0</vt:i4>
      </vt:variant>
      <vt:variant>
        <vt:i4>5</vt:i4>
      </vt:variant>
      <vt:variant>
        <vt:lpwstr/>
      </vt:variant>
      <vt:variant>
        <vt:lpwstr>_Toc1641088</vt:lpwstr>
      </vt:variant>
      <vt:variant>
        <vt:i4>2621445</vt:i4>
      </vt:variant>
      <vt:variant>
        <vt:i4>188</vt:i4>
      </vt:variant>
      <vt:variant>
        <vt:i4>0</vt:i4>
      </vt:variant>
      <vt:variant>
        <vt:i4>5</vt:i4>
      </vt:variant>
      <vt:variant>
        <vt:lpwstr/>
      </vt:variant>
      <vt:variant>
        <vt:lpwstr>_Toc1641087</vt:lpwstr>
      </vt:variant>
      <vt:variant>
        <vt:i4>2621445</vt:i4>
      </vt:variant>
      <vt:variant>
        <vt:i4>182</vt:i4>
      </vt:variant>
      <vt:variant>
        <vt:i4>0</vt:i4>
      </vt:variant>
      <vt:variant>
        <vt:i4>5</vt:i4>
      </vt:variant>
      <vt:variant>
        <vt:lpwstr/>
      </vt:variant>
      <vt:variant>
        <vt:lpwstr>_Toc1641086</vt:lpwstr>
      </vt:variant>
      <vt:variant>
        <vt:i4>2621445</vt:i4>
      </vt:variant>
      <vt:variant>
        <vt:i4>176</vt:i4>
      </vt:variant>
      <vt:variant>
        <vt:i4>0</vt:i4>
      </vt:variant>
      <vt:variant>
        <vt:i4>5</vt:i4>
      </vt:variant>
      <vt:variant>
        <vt:lpwstr/>
      </vt:variant>
      <vt:variant>
        <vt:lpwstr>_Toc1641085</vt:lpwstr>
      </vt:variant>
      <vt:variant>
        <vt:i4>2621445</vt:i4>
      </vt:variant>
      <vt:variant>
        <vt:i4>170</vt:i4>
      </vt:variant>
      <vt:variant>
        <vt:i4>0</vt:i4>
      </vt:variant>
      <vt:variant>
        <vt:i4>5</vt:i4>
      </vt:variant>
      <vt:variant>
        <vt:lpwstr/>
      </vt:variant>
      <vt:variant>
        <vt:lpwstr>_Toc1641084</vt:lpwstr>
      </vt:variant>
      <vt:variant>
        <vt:i4>2621445</vt:i4>
      </vt:variant>
      <vt:variant>
        <vt:i4>164</vt:i4>
      </vt:variant>
      <vt:variant>
        <vt:i4>0</vt:i4>
      </vt:variant>
      <vt:variant>
        <vt:i4>5</vt:i4>
      </vt:variant>
      <vt:variant>
        <vt:lpwstr/>
      </vt:variant>
      <vt:variant>
        <vt:lpwstr>_Toc1641083</vt:lpwstr>
      </vt:variant>
      <vt:variant>
        <vt:i4>2621445</vt:i4>
      </vt:variant>
      <vt:variant>
        <vt:i4>158</vt:i4>
      </vt:variant>
      <vt:variant>
        <vt:i4>0</vt:i4>
      </vt:variant>
      <vt:variant>
        <vt:i4>5</vt:i4>
      </vt:variant>
      <vt:variant>
        <vt:lpwstr/>
      </vt:variant>
      <vt:variant>
        <vt:lpwstr>_Toc1641082</vt:lpwstr>
      </vt:variant>
      <vt:variant>
        <vt:i4>2621445</vt:i4>
      </vt:variant>
      <vt:variant>
        <vt:i4>152</vt:i4>
      </vt:variant>
      <vt:variant>
        <vt:i4>0</vt:i4>
      </vt:variant>
      <vt:variant>
        <vt:i4>5</vt:i4>
      </vt:variant>
      <vt:variant>
        <vt:lpwstr/>
      </vt:variant>
      <vt:variant>
        <vt:lpwstr>_Toc1641081</vt:lpwstr>
      </vt:variant>
      <vt:variant>
        <vt:i4>2621445</vt:i4>
      </vt:variant>
      <vt:variant>
        <vt:i4>146</vt:i4>
      </vt:variant>
      <vt:variant>
        <vt:i4>0</vt:i4>
      </vt:variant>
      <vt:variant>
        <vt:i4>5</vt:i4>
      </vt:variant>
      <vt:variant>
        <vt:lpwstr/>
      </vt:variant>
      <vt:variant>
        <vt:lpwstr>_Toc1641080</vt:lpwstr>
      </vt:variant>
      <vt:variant>
        <vt:i4>2555909</vt:i4>
      </vt:variant>
      <vt:variant>
        <vt:i4>140</vt:i4>
      </vt:variant>
      <vt:variant>
        <vt:i4>0</vt:i4>
      </vt:variant>
      <vt:variant>
        <vt:i4>5</vt:i4>
      </vt:variant>
      <vt:variant>
        <vt:lpwstr/>
      </vt:variant>
      <vt:variant>
        <vt:lpwstr>_Toc1641079</vt:lpwstr>
      </vt:variant>
      <vt:variant>
        <vt:i4>2555909</vt:i4>
      </vt:variant>
      <vt:variant>
        <vt:i4>134</vt:i4>
      </vt:variant>
      <vt:variant>
        <vt:i4>0</vt:i4>
      </vt:variant>
      <vt:variant>
        <vt:i4>5</vt:i4>
      </vt:variant>
      <vt:variant>
        <vt:lpwstr/>
      </vt:variant>
      <vt:variant>
        <vt:lpwstr>_Toc1641078</vt:lpwstr>
      </vt:variant>
      <vt:variant>
        <vt:i4>2555909</vt:i4>
      </vt:variant>
      <vt:variant>
        <vt:i4>128</vt:i4>
      </vt:variant>
      <vt:variant>
        <vt:i4>0</vt:i4>
      </vt:variant>
      <vt:variant>
        <vt:i4>5</vt:i4>
      </vt:variant>
      <vt:variant>
        <vt:lpwstr/>
      </vt:variant>
      <vt:variant>
        <vt:lpwstr>_Toc1641077</vt:lpwstr>
      </vt:variant>
      <vt:variant>
        <vt:i4>2555909</vt:i4>
      </vt:variant>
      <vt:variant>
        <vt:i4>122</vt:i4>
      </vt:variant>
      <vt:variant>
        <vt:i4>0</vt:i4>
      </vt:variant>
      <vt:variant>
        <vt:i4>5</vt:i4>
      </vt:variant>
      <vt:variant>
        <vt:lpwstr/>
      </vt:variant>
      <vt:variant>
        <vt:lpwstr>_Toc1641076</vt:lpwstr>
      </vt:variant>
      <vt:variant>
        <vt:i4>2555909</vt:i4>
      </vt:variant>
      <vt:variant>
        <vt:i4>116</vt:i4>
      </vt:variant>
      <vt:variant>
        <vt:i4>0</vt:i4>
      </vt:variant>
      <vt:variant>
        <vt:i4>5</vt:i4>
      </vt:variant>
      <vt:variant>
        <vt:lpwstr/>
      </vt:variant>
      <vt:variant>
        <vt:lpwstr>_Toc1641075</vt:lpwstr>
      </vt:variant>
      <vt:variant>
        <vt:i4>2555909</vt:i4>
      </vt:variant>
      <vt:variant>
        <vt:i4>110</vt:i4>
      </vt:variant>
      <vt:variant>
        <vt:i4>0</vt:i4>
      </vt:variant>
      <vt:variant>
        <vt:i4>5</vt:i4>
      </vt:variant>
      <vt:variant>
        <vt:lpwstr/>
      </vt:variant>
      <vt:variant>
        <vt:lpwstr>_Toc1641074</vt:lpwstr>
      </vt:variant>
      <vt:variant>
        <vt:i4>2555909</vt:i4>
      </vt:variant>
      <vt:variant>
        <vt:i4>104</vt:i4>
      </vt:variant>
      <vt:variant>
        <vt:i4>0</vt:i4>
      </vt:variant>
      <vt:variant>
        <vt:i4>5</vt:i4>
      </vt:variant>
      <vt:variant>
        <vt:lpwstr/>
      </vt:variant>
      <vt:variant>
        <vt:lpwstr>_Toc1641073</vt:lpwstr>
      </vt:variant>
      <vt:variant>
        <vt:i4>2555909</vt:i4>
      </vt:variant>
      <vt:variant>
        <vt:i4>98</vt:i4>
      </vt:variant>
      <vt:variant>
        <vt:i4>0</vt:i4>
      </vt:variant>
      <vt:variant>
        <vt:i4>5</vt:i4>
      </vt:variant>
      <vt:variant>
        <vt:lpwstr/>
      </vt:variant>
      <vt:variant>
        <vt:lpwstr>_Toc1641072</vt:lpwstr>
      </vt:variant>
      <vt:variant>
        <vt:i4>2555909</vt:i4>
      </vt:variant>
      <vt:variant>
        <vt:i4>92</vt:i4>
      </vt:variant>
      <vt:variant>
        <vt:i4>0</vt:i4>
      </vt:variant>
      <vt:variant>
        <vt:i4>5</vt:i4>
      </vt:variant>
      <vt:variant>
        <vt:lpwstr/>
      </vt:variant>
      <vt:variant>
        <vt:lpwstr>_Toc1641071</vt:lpwstr>
      </vt:variant>
      <vt:variant>
        <vt:i4>2555909</vt:i4>
      </vt:variant>
      <vt:variant>
        <vt:i4>86</vt:i4>
      </vt:variant>
      <vt:variant>
        <vt:i4>0</vt:i4>
      </vt:variant>
      <vt:variant>
        <vt:i4>5</vt:i4>
      </vt:variant>
      <vt:variant>
        <vt:lpwstr/>
      </vt:variant>
      <vt:variant>
        <vt:lpwstr>_Toc1641070</vt:lpwstr>
      </vt:variant>
      <vt:variant>
        <vt:i4>2490373</vt:i4>
      </vt:variant>
      <vt:variant>
        <vt:i4>80</vt:i4>
      </vt:variant>
      <vt:variant>
        <vt:i4>0</vt:i4>
      </vt:variant>
      <vt:variant>
        <vt:i4>5</vt:i4>
      </vt:variant>
      <vt:variant>
        <vt:lpwstr/>
      </vt:variant>
      <vt:variant>
        <vt:lpwstr>_Toc1641069</vt:lpwstr>
      </vt:variant>
      <vt:variant>
        <vt:i4>2490373</vt:i4>
      </vt:variant>
      <vt:variant>
        <vt:i4>74</vt:i4>
      </vt:variant>
      <vt:variant>
        <vt:i4>0</vt:i4>
      </vt:variant>
      <vt:variant>
        <vt:i4>5</vt:i4>
      </vt:variant>
      <vt:variant>
        <vt:lpwstr/>
      </vt:variant>
      <vt:variant>
        <vt:lpwstr>_Toc1641068</vt:lpwstr>
      </vt:variant>
      <vt:variant>
        <vt:i4>2490373</vt:i4>
      </vt:variant>
      <vt:variant>
        <vt:i4>68</vt:i4>
      </vt:variant>
      <vt:variant>
        <vt:i4>0</vt:i4>
      </vt:variant>
      <vt:variant>
        <vt:i4>5</vt:i4>
      </vt:variant>
      <vt:variant>
        <vt:lpwstr/>
      </vt:variant>
      <vt:variant>
        <vt:lpwstr>_Toc1641067</vt:lpwstr>
      </vt:variant>
      <vt:variant>
        <vt:i4>2490373</vt:i4>
      </vt:variant>
      <vt:variant>
        <vt:i4>62</vt:i4>
      </vt:variant>
      <vt:variant>
        <vt:i4>0</vt:i4>
      </vt:variant>
      <vt:variant>
        <vt:i4>5</vt:i4>
      </vt:variant>
      <vt:variant>
        <vt:lpwstr/>
      </vt:variant>
      <vt:variant>
        <vt:lpwstr>_Toc1641066</vt:lpwstr>
      </vt:variant>
      <vt:variant>
        <vt:i4>2490373</vt:i4>
      </vt:variant>
      <vt:variant>
        <vt:i4>56</vt:i4>
      </vt:variant>
      <vt:variant>
        <vt:i4>0</vt:i4>
      </vt:variant>
      <vt:variant>
        <vt:i4>5</vt:i4>
      </vt:variant>
      <vt:variant>
        <vt:lpwstr/>
      </vt:variant>
      <vt:variant>
        <vt:lpwstr>_Toc1641065</vt:lpwstr>
      </vt:variant>
      <vt:variant>
        <vt:i4>2490373</vt:i4>
      </vt:variant>
      <vt:variant>
        <vt:i4>50</vt:i4>
      </vt:variant>
      <vt:variant>
        <vt:i4>0</vt:i4>
      </vt:variant>
      <vt:variant>
        <vt:i4>5</vt:i4>
      </vt:variant>
      <vt:variant>
        <vt:lpwstr/>
      </vt:variant>
      <vt:variant>
        <vt:lpwstr>_Toc1641064</vt:lpwstr>
      </vt:variant>
      <vt:variant>
        <vt:i4>2490373</vt:i4>
      </vt:variant>
      <vt:variant>
        <vt:i4>44</vt:i4>
      </vt:variant>
      <vt:variant>
        <vt:i4>0</vt:i4>
      </vt:variant>
      <vt:variant>
        <vt:i4>5</vt:i4>
      </vt:variant>
      <vt:variant>
        <vt:lpwstr/>
      </vt:variant>
      <vt:variant>
        <vt:lpwstr>_Toc1641063</vt:lpwstr>
      </vt:variant>
      <vt:variant>
        <vt:i4>2490373</vt:i4>
      </vt:variant>
      <vt:variant>
        <vt:i4>38</vt:i4>
      </vt:variant>
      <vt:variant>
        <vt:i4>0</vt:i4>
      </vt:variant>
      <vt:variant>
        <vt:i4>5</vt:i4>
      </vt:variant>
      <vt:variant>
        <vt:lpwstr/>
      </vt:variant>
      <vt:variant>
        <vt:lpwstr>_Toc1641062</vt:lpwstr>
      </vt:variant>
      <vt:variant>
        <vt:i4>2490373</vt:i4>
      </vt:variant>
      <vt:variant>
        <vt:i4>32</vt:i4>
      </vt:variant>
      <vt:variant>
        <vt:i4>0</vt:i4>
      </vt:variant>
      <vt:variant>
        <vt:i4>5</vt:i4>
      </vt:variant>
      <vt:variant>
        <vt:lpwstr/>
      </vt:variant>
      <vt:variant>
        <vt:lpwstr>_Toc1641061</vt:lpwstr>
      </vt:variant>
      <vt:variant>
        <vt:i4>2490373</vt:i4>
      </vt:variant>
      <vt:variant>
        <vt:i4>26</vt:i4>
      </vt:variant>
      <vt:variant>
        <vt:i4>0</vt:i4>
      </vt:variant>
      <vt:variant>
        <vt:i4>5</vt:i4>
      </vt:variant>
      <vt:variant>
        <vt:lpwstr/>
      </vt:variant>
      <vt:variant>
        <vt:lpwstr>_Toc1641060</vt:lpwstr>
      </vt:variant>
      <vt:variant>
        <vt:i4>2424837</vt:i4>
      </vt:variant>
      <vt:variant>
        <vt:i4>20</vt:i4>
      </vt:variant>
      <vt:variant>
        <vt:i4>0</vt:i4>
      </vt:variant>
      <vt:variant>
        <vt:i4>5</vt:i4>
      </vt:variant>
      <vt:variant>
        <vt:lpwstr/>
      </vt:variant>
      <vt:variant>
        <vt:lpwstr>_Toc1641059</vt:lpwstr>
      </vt:variant>
      <vt:variant>
        <vt:i4>2424837</vt:i4>
      </vt:variant>
      <vt:variant>
        <vt:i4>14</vt:i4>
      </vt:variant>
      <vt:variant>
        <vt:i4>0</vt:i4>
      </vt:variant>
      <vt:variant>
        <vt:i4>5</vt:i4>
      </vt:variant>
      <vt:variant>
        <vt:lpwstr/>
      </vt:variant>
      <vt:variant>
        <vt:lpwstr>_Toc1641058</vt:lpwstr>
      </vt:variant>
      <vt:variant>
        <vt:i4>2424837</vt:i4>
      </vt:variant>
      <vt:variant>
        <vt:i4>8</vt:i4>
      </vt:variant>
      <vt:variant>
        <vt:i4>0</vt:i4>
      </vt:variant>
      <vt:variant>
        <vt:i4>5</vt:i4>
      </vt:variant>
      <vt:variant>
        <vt:lpwstr/>
      </vt:variant>
      <vt:variant>
        <vt:lpwstr>_Toc1641057</vt:lpwstr>
      </vt:variant>
      <vt:variant>
        <vt:i4>2424837</vt:i4>
      </vt:variant>
      <vt:variant>
        <vt:i4>2</vt:i4>
      </vt:variant>
      <vt:variant>
        <vt:i4>0</vt:i4>
      </vt:variant>
      <vt:variant>
        <vt:i4>5</vt:i4>
      </vt:variant>
      <vt:variant>
        <vt:lpwstr/>
      </vt:variant>
      <vt:variant>
        <vt:lpwstr>_Toc1641056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ГО</dc:title>
  <dc:creator>Ширяев Д.Ю.</dc:creator>
  <cp:lastModifiedBy>Пользователь Windows</cp:lastModifiedBy>
  <cp:revision>3</cp:revision>
  <dcterms:created xsi:type="dcterms:W3CDTF">2026-01-27T11:55:00Z</dcterms:created>
  <dcterms:modified xsi:type="dcterms:W3CDTF">2026-01-27T11:56:00Z</dcterms:modified>
</cp:coreProperties>
</file>